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5DC" w:rsidRDefault="009A15DC" w:rsidP="00B046F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6645910" cy="9550638"/>
            <wp:effectExtent l="19050" t="0" r="2540" b="0"/>
            <wp:docPr id="7" name="Рисунок 1" descr="C:\Users\NASAGMA\Desktop\2026-2027\рабочие программы\титул лист\практик по математиа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2026-2027\рабочие программы\титул лист\практик по математиаке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5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04A" w:rsidRPr="00452321" w:rsidRDefault="00B046F9" w:rsidP="00B046F9">
      <w:pPr>
        <w:jc w:val="center"/>
        <w:rPr>
          <w:rFonts w:ascii="Times New Roman" w:hAnsi="Times New Roman"/>
          <w:b/>
          <w:sz w:val="28"/>
          <w:szCs w:val="28"/>
        </w:rPr>
      </w:pPr>
      <w:r w:rsidRPr="00452321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7E559A" w:rsidRPr="00452321" w:rsidRDefault="00B75041" w:rsidP="00776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E559A" w:rsidRPr="00452321">
        <w:rPr>
          <w:rFonts w:ascii="Times New Roman" w:hAnsi="Times New Roman"/>
          <w:sz w:val="28"/>
          <w:szCs w:val="28"/>
        </w:rPr>
        <w:t xml:space="preserve">рограмма </w:t>
      </w:r>
      <w:r w:rsidR="00F16BA2">
        <w:rPr>
          <w:rFonts w:ascii="Times New Roman" w:hAnsi="Times New Roman"/>
          <w:sz w:val="28"/>
          <w:szCs w:val="28"/>
        </w:rPr>
        <w:t>дополнительного образования</w:t>
      </w:r>
      <w:r w:rsidR="007E559A" w:rsidRPr="00452321">
        <w:rPr>
          <w:rFonts w:ascii="Times New Roman" w:hAnsi="Times New Roman"/>
          <w:sz w:val="28"/>
          <w:szCs w:val="28"/>
        </w:rPr>
        <w:t xml:space="preserve"> «</w:t>
      </w:r>
      <w:r w:rsidR="00F16BA2">
        <w:rPr>
          <w:rFonts w:ascii="Times New Roman" w:hAnsi="Times New Roman"/>
          <w:sz w:val="28"/>
          <w:szCs w:val="28"/>
        </w:rPr>
        <w:t>Практикум по математике</w:t>
      </w:r>
      <w:r w:rsidR="007E559A" w:rsidRPr="00452321">
        <w:rPr>
          <w:rFonts w:ascii="Times New Roman" w:hAnsi="Times New Roman"/>
          <w:sz w:val="28"/>
          <w:szCs w:val="28"/>
        </w:rPr>
        <w:t xml:space="preserve">» разработана на основе действующих образовательных стандартов по математике на уровне ООО, кодификатора, </w:t>
      </w:r>
      <w:r w:rsidR="00E20BDE">
        <w:rPr>
          <w:rFonts w:ascii="Times New Roman" w:hAnsi="Times New Roman"/>
          <w:sz w:val="28"/>
          <w:szCs w:val="28"/>
        </w:rPr>
        <w:t xml:space="preserve">дополняет и </w:t>
      </w:r>
      <w:r w:rsidR="007E559A" w:rsidRPr="00452321">
        <w:rPr>
          <w:rFonts w:ascii="Times New Roman" w:hAnsi="Times New Roman"/>
          <w:sz w:val="28"/>
          <w:szCs w:val="28"/>
        </w:rPr>
        <w:t xml:space="preserve">развивает элемент содержания базового курса «Математика», позволяет удовлетворить познавательные потребности </w:t>
      </w:r>
      <w:proofErr w:type="gramStart"/>
      <w:r w:rsidR="007E559A" w:rsidRPr="00452321">
        <w:rPr>
          <w:rFonts w:ascii="Times New Roman" w:hAnsi="Times New Roman"/>
          <w:sz w:val="28"/>
          <w:szCs w:val="28"/>
        </w:rPr>
        <w:t>учащихся</w:t>
      </w:r>
      <w:proofErr w:type="gramEnd"/>
      <w:r w:rsidR="007E559A" w:rsidRPr="00452321">
        <w:rPr>
          <w:rFonts w:ascii="Times New Roman" w:hAnsi="Times New Roman"/>
          <w:sz w:val="28"/>
          <w:szCs w:val="28"/>
        </w:rPr>
        <w:t xml:space="preserve"> и создает условия для подготовки к ОГЭ. </w:t>
      </w:r>
      <w:r>
        <w:rPr>
          <w:rFonts w:ascii="Times New Roman" w:hAnsi="Times New Roman"/>
          <w:sz w:val="28"/>
          <w:szCs w:val="28"/>
        </w:rPr>
        <w:t>П</w:t>
      </w:r>
      <w:r w:rsidR="007E559A" w:rsidRPr="00452321">
        <w:rPr>
          <w:rFonts w:ascii="Times New Roman" w:hAnsi="Times New Roman"/>
          <w:sz w:val="28"/>
          <w:szCs w:val="28"/>
        </w:rPr>
        <w:t>рограмма составлена с учетом требований Федерального государственного образовательного стандарта основного общего образования и требований ФОП, с учетом Федеральной рабочей программы воспитания.</w:t>
      </w:r>
    </w:p>
    <w:p w:rsidR="00E46BED" w:rsidRPr="00452321" w:rsidRDefault="00E46BED" w:rsidP="007769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52321">
        <w:rPr>
          <w:rFonts w:ascii="Times New Roman" w:hAnsi="Times New Roman"/>
          <w:sz w:val="28"/>
          <w:szCs w:val="28"/>
        </w:rPr>
        <w:t xml:space="preserve">Сдача экзамена по математике за курс основной школы в форме ОГЭ является одним из направлений модернизации школьного образования на современном этапе. С учетом целей обучения в основной школе контрольно-измерительные материалы экзамена в новой форме проверяют </w:t>
      </w:r>
      <w:proofErr w:type="spellStart"/>
      <w:r w:rsidRPr="00452321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452321">
        <w:rPr>
          <w:rFonts w:ascii="Times New Roman" w:hAnsi="Times New Roman"/>
          <w:sz w:val="28"/>
          <w:szCs w:val="28"/>
        </w:rPr>
        <w:t xml:space="preserve"> комплекса умений, связанных с информационно-коммуникативной деятельностью, с получением, анализом, а также применением эмпирических знаний.</w:t>
      </w:r>
    </w:p>
    <w:p w:rsidR="00E46BED" w:rsidRPr="00452321" w:rsidRDefault="00E46BED" w:rsidP="007769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Данная программа  </w:t>
      </w:r>
      <w:r w:rsidR="00F1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дополнительного образования</w:t>
      </w:r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предназначена для обучающихся 9-х классов общеобразовательных учреждений и рассчитана на </w:t>
      </w:r>
      <w:r w:rsidR="00AD54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68</w:t>
      </w:r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часа (</w:t>
      </w:r>
      <w:r w:rsidR="00AD54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час</w:t>
      </w:r>
      <w:r w:rsidR="00AD54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неделю).  Она предназначена для повышения эффективности подготовки </w:t>
      </w:r>
      <w:proofErr w:type="gramStart"/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9 класса к государственной (итоговой) аттестации по математике за курс основной школы.</w:t>
      </w:r>
      <w:r w:rsidR="007769FA" w:rsidRPr="00452321"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 xml:space="preserve"> Актуальность</w:t>
      </w:r>
      <w:r w:rsidR="007769FA" w:rsidRPr="0045232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7769FA" w:rsidRPr="0045232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курса обусловлена его практической значимостью. </w:t>
      </w:r>
    </w:p>
    <w:p w:rsidR="008A35F8" w:rsidRPr="00452321" w:rsidRDefault="00E46BED" w:rsidP="00811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Программа </w:t>
      </w:r>
      <w:r w:rsidR="00F1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дополнительного образования</w:t>
      </w:r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согласована с требованиями федерального государственного образовательного стандарт</w:t>
      </w:r>
      <w:proofErr w:type="gramStart"/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</w:t>
      </w:r>
      <w:r w:rsidR="00811E1E"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ООО </w:t>
      </w:r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proofErr w:type="gramEnd"/>
      <w:r w:rsidRPr="004523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содержанием основных программ курса математики основной школы.</w:t>
      </w:r>
    </w:p>
    <w:p w:rsidR="00811E1E" w:rsidRPr="00452321" w:rsidRDefault="00811E1E" w:rsidP="00811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046F9" w:rsidRPr="00452321" w:rsidRDefault="00E46BED" w:rsidP="007769FA">
      <w:pPr>
        <w:widowControl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52321"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 xml:space="preserve">  </w:t>
      </w:r>
      <w:r w:rsidR="00B046F9" w:rsidRPr="00452321">
        <w:rPr>
          <w:rFonts w:ascii="Times New Roman" w:hAnsi="Times New Roman"/>
          <w:b/>
          <w:bCs/>
          <w:sz w:val="28"/>
          <w:szCs w:val="28"/>
        </w:rPr>
        <w:t>Цель:</w:t>
      </w:r>
    </w:p>
    <w:p w:rsidR="00B046F9" w:rsidRPr="00452321" w:rsidRDefault="00B046F9" w:rsidP="00B046F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45232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систематизация знаний и способов деятельности учащихся по математике за курс основной школы, подготовка обучающихся 9 класса к основному государственному экзамену по математике. </w:t>
      </w:r>
    </w:p>
    <w:p w:rsidR="008A35F8" w:rsidRPr="00452321" w:rsidRDefault="008A35F8" w:rsidP="00B046F9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B046F9" w:rsidRPr="00452321" w:rsidRDefault="00B046F9" w:rsidP="00F16BA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color w:val="000000"/>
          <w:sz w:val="28"/>
          <w:szCs w:val="28"/>
          <w:lang w:eastAsia="ru-RU"/>
        </w:rPr>
        <w:t>Задачи:</w:t>
      </w:r>
    </w:p>
    <w:p w:rsidR="00B046F9" w:rsidRPr="00452321" w:rsidRDefault="00B046F9" w:rsidP="00B046F9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3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Формировать у </w:t>
      </w:r>
      <w:proofErr w:type="gramStart"/>
      <w:r w:rsidRPr="00452321">
        <w:rPr>
          <w:rFonts w:ascii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523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целостного представления о теме, ее значения в разделе математики,  </w:t>
      </w:r>
      <w:proofErr w:type="spellStart"/>
      <w:r w:rsidRPr="00452321">
        <w:rPr>
          <w:rFonts w:ascii="Times New Roman" w:hAnsi="Times New Roman"/>
          <w:color w:val="000000"/>
          <w:sz w:val="28"/>
          <w:szCs w:val="28"/>
          <w:lang w:eastAsia="ru-RU"/>
        </w:rPr>
        <w:t>межпредметные</w:t>
      </w:r>
      <w:proofErr w:type="spellEnd"/>
      <w:r w:rsidRPr="004523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связи с другими темами;</w:t>
      </w:r>
    </w:p>
    <w:p w:rsidR="00B046F9" w:rsidRPr="00452321" w:rsidRDefault="00B046F9" w:rsidP="00B046F9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Способствовать интеллектуальному развитию учащихся, формированию качеств мышления, характерных для математической деятельности и необходимых ученику для успешной сдачи ОГЭ, для общей социальной ориентации;</w:t>
      </w:r>
    </w:p>
    <w:p w:rsidR="00B046F9" w:rsidRPr="00452321" w:rsidRDefault="00B046F9" w:rsidP="00B046F9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Акцентировать внимание учащихся на единых требованиях к правилам оформления различных видов заданий, включаемых в итоговую аттестацию  за курс основной  школы.</w:t>
      </w:r>
    </w:p>
    <w:p w:rsidR="0052504A" w:rsidRDefault="00B046F9" w:rsidP="00811E1E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Способствовать созданию условий осмысленности учения, включения в него обучающегося на уровне не только интеллектуальной, но личностной и социальной активности с применением  тех или иных методов обучения</w:t>
      </w:r>
      <w:r w:rsidR="00811E1E" w:rsidRPr="00452321">
        <w:rPr>
          <w:rFonts w:ascii="Times New Roman" w:hAnsi="Times New Roman"/>
          <w:sz w:val="28"/>
          <w:szCs w:val="28"/>
          <w:lang w:eastAsia="ru-RU"/>
        </w:rPr>
        <w:t>.</w:t>
      </w:r>
    </w:p>
    <w:p w:rsidR="00DA6DB3" w:rsidRPr="00452321" w:rsidRDefault="00DA6DB3" w:rsidP="00DA6DB3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321">
        <w:rPr>
          <w:rFonts w:ascii="Times New Roman" w:hAnsi="Times New Roman"/>
          <w:color w:val="000000"/>
          <w:sz w:val="28"/>
          <w:szCs w:val="28"/>
          <w:lang w:eastAsia="ru-RU"/>
        </w:rPr>
        <w:t>Закрепить основные теоретические понятия и определения по основным изучаемым разделам;</w:t>
      </w:r>
    </w:p>
    <w:p w:rsidR="00DA6DB3" w:rsidRPr="00452321" w:rsidRDefault="00DA6DB3" w:rsidP="00DA6DB3">
      <w:pPr>
        <w:numPr>
          <w:ilvl w:val="0"/>
          <w:numId w:val="6"/>
        </w:numPr>
        <w:shd w:val="clear" w:color="auto" w:fill="FFFFFF"/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32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Отработать основные типы задач  изучаемых типов КИМ ОГЭ «Алгебра» и «Геометрия»  и их алгоритм решения;</w:t>
      </w:r>
    </w:p>
    <w:p w:rsidR="00DA6DB3" w:rsidRPr="00452321" w:rsidRDefault="00DA6DB3" w:rsidP="00DA6DB3">
      <w:pPr>
        <w:ind w:left="1429"/>
        <w:rPr>
          <w:rFonts w:ascii="Times New Roman" w:hAnsi="Times New Roman"/>
          <w:sz w:val="28"/>
          <w:szCs w:val="28"/>
        </w:rPr>
      </w:pPr>
    </w:p>
    <w:p w:rsidR="0052504A" w:rsidRPr="00452321" w:rsidRDefault="00811E1E" w:rsidP="007769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52321">
        <w:rPr>
          <w:rFonts w:ascii="Times New Roman" w:hAnsi="Times New Roman"/>
          <w:b/>
          <w:sz w:val="28"/>
          <w:szCs w:val="28"/>
        </w:rPr>
        <w:t>Р</w:t>
      </w:r>
      <w:r w:rsidR="0052504A" w:rsidRPr="00452321">
        <w:rPr>
          <w:rFonts w:ascii="Times New Roman" w:hAnsi="Times New Roman"/>
          <w:b/>
          <w:sz w:val="28"/>
          <w:szCs w:val="28"/>
        </w:rPr>
        <w:t xml:space="preserve">езультаты освоения </w:t>
      </w:r>
      <w:r w:rsidR="00F16BA2">
        <w:rPr>
          <w:rFonts w:ascii="Times New Roman" w:hAnsi="Times New Roman"/>
          <w:b/>
          <w:sz w:val="28"/>
          <w:szCs w:val="28"/>
        </w:rPr>
        <w:t>программы дополнительного образования</w:t>
      </w:r>
    </w:p>
    <w:p w:rsidR="0052504A" w:rsidRPr="00452321" w:rsidRDefault="0052504A" w:rsidP="00424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Личностные результаты:</w:t>
      </w:r>
    </w:p>
    <w:p w:rsidR="0052504A" w:rsidRPr="00452321" w:rsidRDefault="0052504A" w:rsidP="007769FA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452321">
        <w:rPr>
          <w:rFonts w:ascii="Times New Roman" w:hAnsi="Times New Roman"/>
          <w:sz w:val="28"/>
          <w:szCs w:val="28"/>
          <w:lang w:eastAsia="zh-CN"/>
        </w:rPr>
        <w:t>Ответственное отношение к учению, готовность и способность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труду.</w:t>
      </w:r>
    </w:p>
    <w:p w:rsidR="0052504A" w:rsidRPr="00452321" w:rsidRDefault="0052504A" w:rsidP="007769FA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452321">
        <w:rPr>
          <w:rFonts w:ascii="Times New Roman" w:hAnsi="Times New Roman"/>
          <w:sz w:val="28"/>
          <w:szCs w:val="28"/>
          <w:lang w:eastAsia="zh-CN"/>
        </w:rPr>
        <w:t>Формирование целостного мировоззрения, соответствующего современному уровню развития науки и общественной практики.</w:t>
      </w:r>
    </w:p>
    <w:p w:rsidR="0052504A" w:rsidRPr="00452321" w:rsidRDefault="0052504A" w:rsidP="007769FA">
      <w:pPr>
        <w:widowControl w:val="0"/>
        <w:numPr>
          <w:ilvl w:val="0"/>
          <w:numId w:val="5"/>
        </w:numPr>
        <w:tabs>
          <w:tab w:val="left" w:pos="284"/>
          <w:tab w:val="left" w:pos="591"/>
        </w:tabs>
        <w:suppressAutoHyphens/>
        <w:spacing w:after="0" w:line="230" w:lineRule="exact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Освоение социальных норм, правил поведения, ролей и форм социальной жизни. </w:t>
      </w:r>
    </w:p>
    <w:p w:rsidR="0052504A" w:rsidRPr="00452321" w:rsidRDefault="0052504A" w:rsidP="007769FA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452321">
        <w:rPr>
          <w:rFonts w:ascii="Times New Roman" w:hAnsi="Times New Roman"/>
          <w:sz w:val="28"/>
          <w:szCs w:val="28"/>
          <w:lang w:eastAsia="zh-CN"/>
        </w:rPr>
        <w:t>Развитие морального сознания и компетентности в решении моральных проблем на основе личностного выбора, формирования нравственных чувств и нравственного поведения, осознанного и ответственного отношения к нравственным поступкам.</w:t>
      </w:r>
    </w:p>
    <w:p w:rsidR="0052504A" w:rsidRPr="00452321" w:rsidRDefault="0052504A" w:rsidP="007769FA">
      <w:pPr>
        <w:numPr>
          <w:ilvl w:val="0"/>
          <w:numId w:val="5"/>
        </w:numPr>
        <w:tabs>
          <w:tab w:val="left" w:pos="-2835"/>
          <w:tab w:val="left" w:pos="-269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Формирование коммуникативной компетентности в общении и сотрудничестве. </w:t>
      </w:r>
    </w:p>
    <w:p w:rsidR="0052504A" w:rsidRPr="00452321" w:rsidRDefault="0052504A" w:rsidP="007769FA">
      <w:pPr>
        <w:numPr>
          <w:ilvl w:val="0"/>
          <w:numId w:val="5"/>
        </w:numPr>
        <w:tabs>
          <w:tab w:val="left" w:pos="-2694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Формирование способности к эмоциональному вос</w:t>
      </w:r>
      <w:r w:rsidRPr="00452321">
        <w:rPr>
          <w:rFonts w:ascii="Times New Roman" w:hAnsi="Times New Roman"/>
          <w:sz w:val="28"/>
          <w:szCs w:val="28"/>
          <w:lang w:eastAsia="ru-RU"/>
        </w:rPr>
        <w:softHyphen/>
        <w:t>приятию математических объектов, задач, решений, рассуж</w:t>
      </w:r>
      <w:r w:rsidRPr="00452321">
        <w:rPr>
          <w:rFonts w:ascii="Times New Roman" w:hAnsi="Times New Roman"/>
          <w:sz w:val="28"/>
          <w:szCs w:val="28"/>
          <w:lang w:eastAsia="ru-RU"/>
        </w:rPr>
        <w:softHyphen/>
        <w:t>дений</w:t>
      </w:r>
    </w:p>
    <w:p w:rsidR="0052504A" w:rsidRPr="00452321" w:rsidRDefault="0052504A" w:rsidP="00424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en-US" w:eastAsia="ru-RU"/>
        </w:rPr>
      </w:pPr>
      <w:proofErr w:type="spellStart"/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Метапредметные</w:t>
      </w:r>
      <w:proofErr w:type="spellEnd"/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 xml:space="preserve"> результаты обучения</w:t>
      </w:r>
    </w:p>
    <w:p w:rsidR="0052504A" w:rsidRPr="00452321" w:rsidRDefault="0052504A" w:rsidP="00424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Регулятивные УУД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552"/>
        </w:tabs>
        <w:suppressAutoHyphens/>
        <w:spacing w:after="0" w:line="240" w:lineRule="auto"/>
        <w:ind w:hanging="128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определять собственные проблемы и причины их возникновения при работе с математическими объектами;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формулировать собственные версии или применять уже известные формы и методы решения математической проблемы, формулировать предположения и строить гипотезы относительно рассматриваемого объекта и предвосхищать результаты своей учебно-познавательной деятельности;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определять пути достижения целей и взвешивать  возможности разрешения определенных учебно-познавательных задач в соответствии с определенными критериями и задачами;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выстраивать собственное образовательное подпространство для разрешения определенного круга задач, определять и находить условия для реализации идей и планов (самообучение);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самостоятельно выбирать среди предложенных ресурсов наиболее эффективные и значимые при работе с определенной математической моделью;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уметь составлять план разрешения определенного круга задач, используя различные схемы, ресурсы построения диаграмм, ментальных карт, позволяющих произвести </w:t>
      </w:r>
      <w:proofErr w:type="spellStart"/>
      <w:r w:rsidRPr="00452321">
        <w:rPr>
          <w:rFonts w:ascii="Times New Roman" w:hAnsi="Times New Roman"/>
          <w:sz w:val="28"/>
          <w:szCs w:val="28"/>
          <w:lang w:eastAsia="ru-RU"/>
        </w:rPr>
        <w:t>логико</w:t>
      </w:r>
      <w:proofErr w:type="spell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- структурный анализ задачи;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уметь планировать свой образовательный маршрут, корректировать и вносить определенные изменения, качественно влияющие на конечный продукт учебно-познавательной деятельности;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умение качественно соотносить свои действия с предвкушаемым итогом учебно-познавательной деятельности посредством контроля и планирования учебного процесса в соответствии с изменяющимися ситуациями и применяемыми </w:t>
      </w:r>
      <w:r w:rsidRPr="00452321">
        <w:rPr>
          <w:rFonts w:ascii="Times New Roman" w:hAnsi="Times New Roman"/>
          <w:sz w:val="28"/>
          <w:szCs w:val="28"/>
          <w:lang w:eastAsia="ru-RU"/>
        </w:rPr>
        <w:lastRenderedPageBreak/>
        <w:t>средствами и формами организации сотрудничества, а также индивидуальной работы на уроке;</w:t>
      </w:r>
    </w:p>
    <w:p w:rsidR="0052504A" w:rsidRPr="00452321" w:rsidRDefault="0052504A" w:rsidP="007769FA">
      <w:pPr>
        <w:numPr>
          <w:ilvl w:val="0"/>
          <w:numId w:val="3"/>
        </w:numPr>
        <w:tabs>
          <w:tab w:val="left" w:pos="-2410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отбирать соответствующие средства реализации решения математических задач, подбирать инструменты для оценивания своей траектории в работе с математическими понятиями и моделями;</w:t>
      </w:r>
    </w:p>
    <w:p w:rsidR="0052504A" w:rsidRPr="00452321" w:rsidRDefault="0052504A" w:rsidP="00424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Познавательные УУД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определять основополагающее понятие и производить логико-структурный анализ, определять основные признаки и свойства с помощью соответствующих средств и инструментов;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проводить классификацию объектов на основе критериев, выделять основное на фоне второстепенных данных;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умение проводить </w:t>
      </w:r>
      <w:proofErr w:type="gramStart"/>
      <w:r w:rsidRPr="00452321">
        <w:rPr>
          <w:rFonts w:ascii="Times New Roman" w:hAnsi="Times New Roman"/>
          <w:sz w:val="28"/>
          <w:szCs w:val="28"/>
          <w:lang w:eastAsia="ru-RU"/>
        </w:rPr>
        <w:t>логическое рассуждение</w:t>
      </w:r>
      <w:proofErr w:type="gram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в направлении от общих закономерностей изучаемой задачи до частных рассмотрений;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умение строить </w:t>
      </w:r>
      <w:proofErr w:type="gramStart"/>
      <w:r w:rsidRPr="00452321">
        <w:rPr>
          <w:rFonts w:ascii="Times New Roman" w:hAnsi="Times New Roman"/>
          <w:sz w:val="28"/>
          <w:szCs w:val="28"/>
          <w:lang w:eastAsia="ru-RU"/>
        </w:rPr>
        <w:t>логические рассуждения</w:t>
      </w:r>
      <w:proofErr w:type="gram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на основе системных сравнений основных компонентов изучаемого математического раздела или модели, понятия или классов, выделяя определенные существенные признаки или критерии;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выявлять, строить  закономерность, связность, логичность соответствующих цепочек рассуждений при работе с математическими задачами, уметь подробно и сжато представлять детализацию основных компонентов при доказательстве понятий и соотношений  на математическом языке;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организовывать поиск и выявлять причины возникающих процессов, явлений, наиболее вероятные факторы, по которым математические модели и объекты ведут себя по определенным логическим законам, уметь приводить причинно-следственный анализ понятий, суждений и математических законов;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строить математическую модель при заданном условии, обладающей определенными характеристиками объекта при наличии определенных компонентов формирующегося  предполагаемого понятия или явления;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переводить текстовую структурно-смысловую составляющую математической задачи на язык графического отображения - составления математической модели, сохраняющей основные свойства и характеристики;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задавать план решения математической задачи, реализовывать алгоритм действий как пошаговой инструкции для разрешения учебно-познавательной задачи;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строить доказательство методом от противного;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работать с проблемной ситуацией, осуществлять образовательный процесс посредством поиска методов и способов разрешения задачи, определять границы своего образовательного пространства;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уметь ориентироваться в тексте, выявлять главное условие задачи и устанавливать соотношение рассматриваемых объектов;</w:t>
      </w:r>
    </w:p>
    <w:p w:rsidR="0052504A" w:rsidRPr="00452321" w:rsidRDefault="0052504A" w:rsidP="007769FA">
      <w:pPr>
        <w:numPr>
          <w:ilvl w:val="0"/>
          <w:numId w:val="4"/>
        </w:numPr>
        <w:tabs>
          <w:tab w:val="left" w:pos="-993"/>
        </w:tabs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переводить, интерпретировать текст в иные формы представления информации: схемы, диаграммы, графическое представление данных;</w:t>
      </w:r>
    </w:p>
    <w:p w:rsidR="0052504A" w:rsidRPr="00452321" w:rsidRDefault="0052504A" w:rsidP="00424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Коммуникативные УУД</w:t>
      </w:r>
    </w:p>
    <w:p w:rsidR="0052504A" w:rsidRPr="00452321" w:rsidRDefault="0052504A" w:rsidP="007769FA">
      <w:pPr>
        <w:numPr>
          <w:ilvl w:val="0"/>
          <w:numId w:val="1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работать в команде, формирование навыков сотрудничества и учебного взаимодействия в условиях командной игры или иной формы взаимодействия;</w:t>
      </w:r>
    </w:p>
    <w:p w:rsidR="0052504A" w:rsidRPr="00452321" w:rsidRDefault="0052504A" w:rsidP="007769FA">
      <w:pPr>
        <w:numPr>
          <w:ilvl w:val="0"/>
          <w:numId w:val="1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lastRenderedPageBreak/>
        <w:t>умение распределять роли и задачи в рамках занятия, формируя также навыки организаторского характера;</w:t>
      </w:r>
    </w:p>
    <w:p w:rsidR="0052504A" w:rsidRPr="00452321" w:rsidRDefault="0052504A" w:rsidP="007769FA">
      <w:pPr>
        <w:numPr>
          <w:ilvl w:val="0"/>
          <w:numId w:val="1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оценивать правильность собственных действий, а также деятельности других участников команды;</w:t>
      </w:r>
    </w:p>
    <w:p w:rsidR="0052504A" w:rsidRPr="00452321" w:rsidRDefault="0052504A" w:rsidP="007769FA">
      <w:pPr>
        <w:numPr>
          <w:ilvl w:val="0"/>
          <w:numId w:val="1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корректно, в рамках задач коммуникации, формулировать и отстаивать взгляды,  аргументировать доводы,  выводы, а также выдвигать </w:t>
      </w:r>
      <w:proofErr w:type="spellStart"/>
      <w:r w:rsidRPr="00452321">
        <w:rPr>
          <w:rFonts w:ascii="Times New Roman" w:hAnsi="Times New Roman"/>
          <w:sz w:val="28"/>
          <w:szCs w:val="28"/>
          <w:lang w:eastAsia="ru-RU"/>
        </w:rPr>
        <w:t>контаргументы</w:t>
      </w:r>
      <w:proofErr w:type="spellEnd"/>
      <w:r w:rsidRPr="00452321">
        <w:rPr>
          <w:rFonts w:ascii="Times New Roman" w:hAnsi="Times New Roman"/>
          <w:sz w:val="28"/>
          <w:szCs w:val="28"/>
          <w:lang w:eastAsia="ru-RU"/>
        </w:rPr>
        <w:t>, необходимые для выявления ситуации успеха в решении той или иной математической задачи;</w:t>
      </w:r>
    </w:p>
    <w:p w:rsidR="0052504A" w:rsidRPr="00452321" w:rsidRDefault="0052504A" w:rsidP="007769FA">
      <w:pPr>
        <w:numPr>
          <w:ilvl w:val="0"/>
          <w:numId w:val="1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пользоваться математическими терминами для решения учебно-познавательных задач, а также строить соответствующие речевые высказывания на математическом языке для выстраивания математической модели;</w:t>
      </w:r>
    </w:p>
    <w:p w:rsidR="0052504A" w:rsidRPr="00452321" w:rsidRDefault="0052504A" w:rsidP="007769FA">
      <w:pPr>
        <w:numPr>
          <w:ilvl w:val="0"/>
          <w:numId w:val="1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уметь строить математические модели с помощью соответствующего программного обеспечения, сервисов свободного отдаленного доступа;</w:t>
      </w:r>
    </w:p>
    <w:p w:rsidR="0052504A" w:rsidRPr="00452321" w:rsidRDefault="0052504A" w:rsidP="007769FA">
      <w:pPr>
        <w:numPr>
          <w:ilvl w:val="0"/>
          <w:numId w:val="1"/>
        </w:numPr>
        <w:tabs>
          <w:tab w:val="left" w:pos="-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уметь грамотно и четко, согласно правилам оформления </w:t>
      </w:r>
      <w:proofErr w:type="spellStart"/>
      <w:proofErr w:type="gramStart"/>
      <w:r w:rsidRPr="00452321">
        <w:rPr>
          <w:rFonts w:ascii="Times New Roman" w:hAnsi="Times New Roman"/>
          <w:sz w:val="28"/>
          <w:szCs w:val="28"/>
          <w:lang w:eastAsia="ru-RU"/>
        </w:rPr>
        <w:t>КИМ-а</w:t>
      </w:r>
      <w:proofErr w:type="spellEnd"/>
      <w:proofErr w:type="gram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ОГЭ заносить полученные результаты - ответы.</w:t>
      </w:r>
    </w:p>
    <w:p w:rsidR="0052504A" w:rsidRPr="00452321" w:rsidRDefault="0052504A" w:rsidP="00424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Предметные результаты:</w:t>
      </w:r>
    </w:p>
    <w:p w:rsidR="0052504A" w:rsidRPr="00452321" w:rsidRDefault="0052504A" w:rsidP="007769FA">
      <w:pPr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формирование навыков поиска математического метода, алгоритма и поиска решения задачи в структуре задач ОГЭ;</w:t>
      </w:r>
    </w:p>
    <w:p w:rsidR="0052504A" w:rsidRPr="00452321" w:rsidRDefault="0052504A" w:rsidP="007769FA">
      <w:pPr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формирование навыка решения определенных типов задач в структуре задач ОГЭ;</w:t>
      </w:r>
    </w:p>
    <w:p w:rsidR="0052504A" w:rsidRPr="00452321" w:rsidRDefault="0052504A" w:rsidP="007769F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работать с таблицами, со схемами, с текстовыми данными; уметь преобразовывать знаки и символы в доказательствах и применяемых методах для решения образовательных задач;</w:t>
      </w:r>
    </w:p>
    <w:p w:rsidR="0052504A" w:rsidRPr="00452321" w:rsidRDefault="0052504A" w:rsidP="007769F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приводить в систему, сопоставлять, обобщать и анализировать информационные компоненты математического характера и уметь применять законы и правила для решения конкретных задач;</w:t>
      </w:r>
    </w:p>
    <w:p w:rsidR="0052504A" w:rsidRPr="00452321" w:rsidRDefault="0052504A" w:rsidP="007769FA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умение выделять главную и избыточную информацию, производить смысловое сжатие математических фактов, совокупности методов и  способов решения; уметь представлять в словесной форме, используя схемы и различные таблицы, графики и диаграммы, карты понятий и кластеры, основные идеи и план решения той или иной математической задачи.</w:t>
      </w:r>
    </w:p>
    <w:p w:rsidR="0052504A" w:rsidRPr="00452321" w:rsidRDefault="0052504A" w:rsidP="00424C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Требования к уровню подготовки учащихся 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sz w:val="28"/>
          <w:szCs w:val="28"/>
          <w:lang w:eastAsia="ru-RU"/>
        </w:rPr>
        <w:t>Натуральные числа. Дроби. Рациональные числа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понимать особенности десятичной системы счисления;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оперировать понятиями, связанными с делимостью натуральных чисел;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выражать числа в эквивалентных формах, выбирая наиболее </w:t>
      </w:r>
      <w:proofErr w:type="gramStart"/>
      <w:r w:rsidRPr="00452321">
        <w:rPr>
          <w:rFonts w:ascii="Times New Roman" w:hAnsi="Times New Roman"/>
          <w:sz w:val="28"/>
          <w:szCs w:val="28"/>
          <w:lang w:eastAsia="ru-RU"/>
        </w:rPr>
        <w:t>подходящую</w:t>
      </w:r>
      <w:proofErr w:type="gram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в зависимости от конкретной ситуации;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сравнивать и упорядочивать рациональные числа;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выполнять вычисления с рациональными числами, сочетая устные и письменные приёмы вычислений, применение калькулятора;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142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использовать понятия и умения, связанные с пропорциональностью величин, процентами, в ходе решения математических задач и задач из смежных предметов, выполнять несложные практические расчёты.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Действительные числа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424C40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lastRenderedPageBreak/>
        <w:t>использовать начальные представления о множестве действительных чисел;</w:t>
      </w:r>
    </w:p>
    <w:p w:rsidR="0052504A" w:rsidRPr="00452321" w:rsidRDefault="0052504A" w:rsidP="00424C40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оперировать понятием квадратного корня, применять его в вычислениях.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Алгебраические выражения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lang w:eastAsia="ru-RU"/>
        </w:rPr>
        <w:t>Выпускник</w:t>
      </w:r>
      <w:r w:rsidR="008A35F8" w:rsidRPr="00452321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 w:rsidRPr="00452321">
        <w:rPr>
          <w:rFonts w:ascii="Times New Roman" w:hAnsi="Times New Roman"/>
          <w:bCs/>
          <w:i/>
          <w:sz w:val="28"/>
          <w:szCs w:val="28"/>
          <w:lang w:eastAsia="ru-RU"/>
        </w:rPr>
        <w:t>научится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: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оперировать понятиями «тождество», «тождественное преобразование», решать задачи, содержащие буквенные данные; работать с формулами;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выполнять преобразования выражений, содержащих степени с целыми показателями и квадратные корни;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2835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выполнять разложение многочленов на множители.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Уравнения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решать основные виды рациональных уравнений с одной переменной, системы двух уравнений с двумя переменными;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2835"/>
        </w:tabs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применять графические представления для исследования уравнений, исследования и решения систем уравнений с двумя переменными.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Неравенства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понимать и применять терминологию и символику, связанные с отношением неравенства, свойства числовых неравенств;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решать линейные неравенства с одной переменной и их системы; решать квадратные неравенства с опорой на графические представления.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Основные понятия. Числовые функции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понимать и использовать функциональные понятия и язык (термины, символические обозначения);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строить графики элементарных функций; исследовать свойства числовых функций на основе изучения поведения их графиков;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понимать функцию как важнейшую математическую модель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Описательная статистика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использовать простейшие способы представления и анализа статистических данных.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Случайные события и вероятность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Выпускник</w:t>
      </w:r>
      <w:r w:rsidR="008A35F8"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52321">
        <w:rPr>
          <w:rFonts w:ascii="Times New Roman" w:hAnsi="Times New Roman"/>
          <w:b/>
          <w:sz w:val="28"/>
          <w:szCs w:val="28"/>
          <w:lang w:eastAsia="ru-RU"/>
        </w:rPr>
        <w:t>научится</w:t>
      </w:r>
      <w:r w:rsidRPr="00452321">
        <w:rPr>
          <w:rFonts w:ascii="Times New Roman" w:hAnsi="Times New Roman"/>
          <w:bCs/>
          <w:sz w:val="28"/>
          <w:szCs w:val="28"/>
          <w:lang w:eastAsia="ru-RU"/>
        </w:rPr>
        <w:t> 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709" w:hanging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находить</w:t>
      </w:r>
      <w:r w:rsidR="008A35F8" w:rsidRPr="004523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321">
        <w:rPr>
          <w:rFonts w:ascii="Times New Roman" w:hAnsi="Times New Roman"/>
          <w:sz w:val="28"/>
          <w:szCs w:val="28"/>
          <w:lang w:eastAsia="ru-RU"/>
        </w:rPr>
        <w:t>относительную частоту и вероятность случайного события.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Комбинаторика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985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Выпускник научится решать комбинаторные задачи на нахождение числа объектов или комбинаций.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lastRenderedPageBreak/>
        <w:t>Наглядная геометрия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распознавать на чертежах, рисунках, моделях и в окружающем мире плоские и пространственные геометрические фигуры;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распознавать развёртки куба, прямоугольного параллелепипеда, правильной пирамиды, цилиндра и конуса;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строить развёртки куба и прямоугольного параллелепипеда;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определять по линейным размерам развёртки фигуры линейные размеры самой фигуры и наоборот;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вычислять объём прямоугольного параллелепипеда.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Геометрические фигуры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пользоваться языком геометрии для описания предметов окружающего мира и их взаимного расположения;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распознавать и изображать на чертежах и рисунках геометрические фигуры и их конфигурации;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находить значения длин линейных элементов фигур и их отношения, градусную меру углов от 0° до 180°, применяя определения, свойства и признаки фигур и их элементов, отношения фигур (равенство, подобие, симметрии, поворот, параллельный перенос);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оперировать с начальными понятиями тригонометрии и выполнять элементарные операции над функциями углов;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решать несложные задачи на построение, применяя основные алгоритмы построения с помощью циркуля и линейки;</w:t>
      </w:r>
    </w:p>
    <w:p w:rsidR="0052504A" w:rsidRPr="00452321" w:rsidRDefault="0052504A" w:rsidP="008A35F8">
      <w:pPr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решать простейшие планиметрические задачи в пространстве.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Измерение геометрических величин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 xml:space="preserve"> использовать свойства измерения длин, площадей и углов при решении задач на нахождение длины отрезка, длины окружности, длины дуги окружности, градусной меры угла;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вычислять площади треугольников, прямоугольников, параллелограммов, трапеций, кругов и секторов;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вычислять длину окружности, длину дуги окружности;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вычислять длины линейных элементов фигур и их углы, используя формулы длины окружности и длины дуги окружности, формулы площадей фигур;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решать задачи на доказательство с использованием формул длины окружности и длины дуги окружности, формул площадей фигур;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418"/>
        </w:tabs>
        <w:suppressAutoHyphens/>
        <w:spacing w:after="0" w:line="240" w:lineRule="auto"/>
        <w:ind w:left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решать практические задачи, связанные с нахождением геометрических величин (используя при необходимости справочники и технические средства).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Координаты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452321">
        <w:rPr>
          <w:rFonts w:ascii="Times New Roman" w:hAnsi="Times New Roman"/>
          <w:i/>
          <w:sz w:val="28"/>
          <w:szCs w:val="28"/>
          <w:u w:val="single"/>
          <w:lang w:eastAsia="ru-RU"/>
        </w:rPr>
        <w:t>Выпускник научится: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701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вычислять длину отрезка по координатам его концов; вычислять координаты середины отрезка;</w:t>
      </w:r>
    </w:p>
    <w:p w:rsidR="0052504A" w:rsidRPr="00452321" w:rsidRDefault="0052504A" w:rsidP="008A35F8">
      <w:pPr>
        <w:numPr>
          <w:ilvl w:val="0"/>
          <w:numId w:val="1"/>
        </w:numPr>
        <w:tabs>
          <w:tab w:val="left" w:pos="-1701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sz w:val="28"/>
          <w:szCs w:val="28"/>
          <w:lang w:eastAsia="ru-RU"/>
        </w:rPr>
        <w:t>использовать координатный метод для изучения свой</w:t>
      </w:r>
      <w:proofErr w:type="gramStart"/>
      <w:r w:rsidRPr="00452321">
        <w:rPr>
          <w:rFonts w:ascii="Times New Roman" w:hAnsi="Times New Roman"/>
          <w:bCs/>
          <w:sz w:val="28"/>
          <w:szCs w:val="28"/>
          <w:lang w:eastAsia="ru-RU"/>
        </w:rPr>
        <w:t>ств пр</w:t>
      </w:r>
      <w:proofErr w:type="gramEnd"/>
      <w:r w:rsidRPr="00452321">
        <w:rPr>
          <w:rFonts w:ascii="Times New Roman" w:hAnsi="Times New Roman"/>
          <w:bCs/>
          <w:sz w:val="28"/>
          <w:szCs w:val="28"/>
          <w:lang w:eastAsia="ru-RU"/>
        </w:rPr>
        <w:t>ямых и окружностей.</w:t>
      </w:r>
    </w:p>
    <w:p w:rsidR="0052504A" w:rsidRPr="00545CE1" w:rsidRDefault="0052504A" w:rsidP="00424C40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45CE1">
        <w:rPr>
          <w:rFonts w:ascii="Times New Roman" w:hAnsi="Times New Roman"/>
          <w:b/>
          <w:sz w:val="28"/>
          <w:szCs w:val="28"/>
        </w:rPr>
        <w:lastRenderedPageBreak/>
        <w:t xml:space="preserve">Содержание курса </w:t>
      </w:r>
    </w:p>
    <w:p w:rsidR="0052504A" w:rsidRPr="00452321" w:rsidRDefault="00B046F9" w:rsidP="00424C40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2504A" w:rsidRPr="00452321">
        <w:rPr>
          <w:rFonts w:ascii="Times New Roman" w:hAnsi="Times New Roman"/>
          <w:b/>
          <w:sz w:val="28"/>
          <w:szCs w:val="28"/>
          <w:lang w:eastAsia="ru-RU"/>
        </w:rPr>
        <w:t>«Практико-ориентированные задания»</w:t>
      </w:r>
      <w:r w:rsidR="0052504A" w:rsidRPr="00452321">
        <w:rPr>
          <w:rFonts w:ascii="Times New Roman" w:hAnsi="Times New Roman"/>
          <w:sz w:val="28"/>
          <w:szCs w:val="28"/>
          <w:lang w:eastAsia="ru-RU"/>
        </w:rPr>
        <w:t xml:space="preserve"> Отработка задач № 1-5 КИМ ОГЭ.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Табличное и графическое представление данных, план и схема, извлечение нужной информации. Изменчивость при измерениях. Решающие правила. Закономерности в изменчивых величинах. Вычисления и преобразование величин. Исследование простейших математических моделей. </w:t>
      </w:r>
    </w:p>
    <w:p w:rsidR="0052504A" w:rsidRPr="00452321" w:rsidRDefault="0052504A" w:rsidP="00424C40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:rsidR="0052504A" w:rsidRPr="00452321" w:rsidRDefault="0052504A" w:rsidP="00424C40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>«Вычисления и преобразования».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 Отработка задач № 6 КИМ ОГЭ.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Действия с натуральными числами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Сложение и вычитание, компоненты сложения и вычитания, связь между ними, нахождение суммы и разности, изменение суммы и разности при изменении компонентов сложения и вычитания.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Умножение и деление, компоненты умножения и деления, связь между ними, умножение и сложение в столбик, деление уголком, проверка результата с помощью прикидки и обратного действия.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Числовые выражения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Числовое выражение и его значение, порядок выполнения действий.</w:t>
      </w:r>
    </w:p>
    <w:p w:rsidR="0052504A" w:rsidRPr="00452321" w:rsidRDefault="0052504A" w:rsidP="00424C40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52321">
        <w:rPr>
          <w:rFonts w:ascii="Times New Roman" w:hAnsi="Times New Roman"/>
          <w:b/>
          <w:i/>
          <w:iCs/>
          <w:sz w:val="28"/>
          <w:szCs w:val="28"/>
        </w:rPr>
        <w:t>Дроби. Обыкновенные дроби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Доля, часть, дробное число, дробь. Дробное число как результат деления. Правильные и неправильные дроби, смешанная дробь (смешанное число).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Запись натурального числа в виде дроби с заданным знаменателем, преобразование смешанной дроби в неправильную дробь и наоборот.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Приведение дробей к общему знаменателю. Сравнение обыкновенных дробей.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Сложение и вычитание обыкновенных дробей. Умножение и деление обыкновенных дробей.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Арифметические действия со смешанными дробями.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Арифметические действия с дробными числами.</w:t>
      </w:r>
      <w:r w:rsidRPr="00452321">
        <w:rPr>
          <w:rFonts w:ascii="Times New Roman" w:hAnsi="Times New Roman"/>
          <w:sz w:val="28"/>
          <w:szCs w:val="28"/>
          <w:lang w:eastAsia="ru-RU"/>
        </w:rPr>
        <w:tab/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i/>
          <w:sz w:val="28"/>
          <w:szCs w:val="28"/>
          <w:lang w:eastAsia="ru-RU"/>
        </w:rPr>
        <w:t>Способы рационализации вычислений и их применение при выполнении действий</w:t>
      </w:r>
      <w:r w:rsidRPr="00452321">
        <w:rPr>
          <w:rFonts w:ascii="Times New Roman" w:hAnsi="Times New Roman"/>
          <w:sz w:val="28"/>
          <w:szCs w:val="28"/>
          <w:lang w:eastAsia="ru-RU"/>
        </w:rPr>
        <w:t>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Десятичные дроби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Преобразование десятичных дробей в </w:t>
      </w:r>
      <w:proofErr w:type="gramStart"/>
      <w:r w:rsidRPr="00452321">
        <w:rPr>
          <w:rFonts w:ascii="Times New Roman" w:hAnsi="Times New Roman"/>
          <w:sz w:val="28"/>
          <w:szCs w:val="28"/>
          <w:lang w:eastAsia="ru-RU"/>
        </w:rPr>
        <w:t>обыкновенные</w:t>
      </w:r>
      <w:proofErr w:type="gram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. Сравнение десятичных дробей. Сложение и вычитание десятичных дробей. Округление десятичных дробей. Умножение и деление десятичных дробей.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Преобразование обыкновенных дробей в десятичные дроби. Конечные и бесконечные десятичные дроби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52504A" w:rsidRPr="00452321" w:rsidRDefault="0052504A" w:rsidP="00424C40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52321">
        <w:rPr>
          <w:rFonts w:ascii="Times New Roman" w:hAnsi="Times New Roman"/>
          <w:b/>
          <w:i/>
          <w:iCs/>
          <w:sz w:val="28"/>
          <w:szCs w:val="28"/>
        </w:rPr>
        <w:t>Числа. Рациональные числа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Множество рациональных чисел. Сравнение рациональных чисел. Действия с рациональными числами.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Представление рационального числа десятичной дробью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Дробно-рациональные выражения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Преобразование дробно-линейных выражений: сложение, умножение, деление.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Алгебраическая дробь. Сокращение алгебраических дробей. Приведение алгебраических дробей к общему знаменателю. Действия с алгебраическими дробями: сложение, вычитание, умножение, деление, возведение в степень.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52504A" w:rsidRPr="00452321" w:rsidRDefault="0052504A" w:rsidP="00424C40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i/>
          <w:iCs/>
          <w:sz w:val="28"/>
          <w:szCs w:val="28"/>
        </w:rPr>
      </w:pPr>
      <w:r w:rsidRPr="00452321">
        <w:rPr>
          <w:rFonts w:ascii="Times New Roman" w:hAnsi="Times New Roman"/>
          <w:b/>
          <w:iCs/>
          <w:sz w:val="28"/>
          <w:szCs w:val="28"/>
        </w:rPr>
        <w:t xml:space="preserve">«Действительные числа». </w:t>
      </w:r>
      <w:r w:rsidRPr="00452321">
        <w:rPr>
          <w:rFonts w:ascii="Times New Roman" w:hAnsi="Times New Roman"/>
          <w:iCs/>
          <w:sz w:val="28"/>
          <w:szCs w:val="28"/>
        </w:rPr>
        <w:t>Отработка задач № 7 КИМ ОГЭ.</w:t>
      </w:r>
    </w:p>
    <w:p w:rsidR="0052504A" w:rsidRPr="00452321" w:rsidRDefault="0052504A" w:rsidP="00424C4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Рациональные  числа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Изображение чисел на </w:t>
      </w:r>
      <w:proofErr w:type="gramStart"/>
      <w:r w:rsidRPr="00452321">
        <w:rPr>
          <w:rFonts w:ascii="Times New Roman" w:hAnsi="Times New Roman"/>
          <w:sz w:val="28"/>
          <w:szCs w:val="28"/>
          <w:lang w:eastAsia="ru-RU"/>
        </w:rPr>
        <w:t>числовой</w:t>
      </w:r>
      <w:proofErr w:type="gram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(координатной) прямой. Сравнение чисел. Модуль числа, геометрическая интерпретация модуля числа. Действия с положительными и отрицательными числами. Множество целых чисел.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lastRenderedPageBreak/>
        <w:t>Координата точки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Основные понятия,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координатный луч, расстояние между точками. Координаты точки.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Иррациональные числа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Понятие иррационального числа. Распознавание иррациональных чисел.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lang w:eastAsia="ru-RU"/>
        </w:rPr>
        <w:t>Множество действительных чисел</w:t>
      </w:r>
      <w:r w:rsidRPr="0045232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452321">
        <w:rPr>
          <w:rFonts w:ascii="Times New Roman" w:hAnsi="Times New Roman"/>
          <w:iCs/>
          <w:sz w:val="28"/>
          <w:szCs w:val="28"/>
        </w:rPr>
        <w:t>«</w:t>
      </w:r>
      <w:r w:rsidRPr="00452321">
        <w:rPr>
          <w:rFonts w:ascii="Times New Roman" w:hAnsi="Times New Roman"/>
          <w:b/>
          <w:iCs/>
          <w:sz w:val="28"/>
          <w:szCs w:val="28"/>
        </w:rPr>
        <w:t>Преобразование алгебраических выражений</w:t>
      </w:r>
      <w:r w:rsidRPr="00452321">
        <w:rPr>
          <w:rFonts w:ascii="Times New Roman" w:hAnsi="Times New Roman"/>
          <w:iCs/>
          <w:sz w:val="28"/>
          <w:szCs w:val="28"/>
        </w:rPr>
        <w:t>». Отработка задач № 8 КИМ ОГЭ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Иррациональные числа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Понятие иррационального числа. Распознавание иррациональных чисел. Примеры доказательств в алгебре.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Действия с иррациональными числами: умножение, деление, возведение в степень.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52321">
        <w:rPr>
          <w:rFonts w:ascii="Times New Roman" w:hAnsi="Times New Roman"/>
          <w:bCs/>
          <w:i/>
          <w:sz w:val="28"/>
          <w:szCs w:val="28"/>
          <w:lang w:eastAsia="ru-RU"/>
        </w:rPr>
        <w:t>Множество действительных чисел</w:t>
      </w:r>
      <w:r w:rsidRPr="0045232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452321">
        <w:rPr>
          <w:rFonts w:ascii="Times New Roman" w:hAnsi="Times New Roman"/>
          <w:b/>
          <w:iCs/>
          <w:sz w:val="28"/>
          <w:szCs w:val="28"/>
        </w:rPr>
        <w:t xml:space="preserve"> «</w:t>
      </w:r>
      <w:r w:rsidRPr="00452321">
        <w:rPr>
          <w:rFonts w:ascii="Times New Roman" w:hAnsi="Times New Roman"/>
          <w:b/>
          <w:sz w:val="28"/>
          <w:szCs w:val="28"/>
          <w:lang w:eastAsia="ru-RU"/>
        </w:rPr>
        <w:t>Уравнения и неравенства</w:t>
      </w:r>
      <w:r w:rsidRPr="00452321">
        <w:rPr>
          <w:rFonts w:ascii="Times New Roman" w:hAnsi="Times New Roman"/>
          <w:b/>
          <w:iCs/>
          <w:sz w:val="28"/>
          <w:szCs w:val="28"/>
        </w:rPr>
        <w:t xml:space="preserve">». </w:t>
      </w:r>
      <w:r w:rsidRPr="00452321">
        <w:rPr>
          <w:rFonts w:ascii="Times New Roman" w:hAnsi="Times New Roman"/>
          <w:iCs/>
          <w:sz w:val="28"/>
          <w:szCs w:val="28"/>
        </w:rPr>
        <w:t>Отработка задач № 9 КИМ ОГЭ</w:t>
      </w:r>
      <w:r w:rsidRPr="00452321">
        <w:rPr>
          <w:rFonts w:ascii="Times New Roman" w:hAnsi="Times New Roman"/>
          <w:b/>
          <w:iCs/>
          <w:sz w:val="28"/>
          <w:szCs w:val="28"/>
        </w:rPr>
        <w:t>.</w:t>
      </w:r>
    </w:p>
    <w:p w:rsidR="0052504A" w:rsidRPr="00452321" w:rsidRDefault="0052504A" w:rsidP="00424C40">
      <w:pPr>
        <w:tabs>
          <w:tab w:val="left" w:pos="35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Равенства</w:t>
      </w:r>
      <w:r w:rsidRPr="00452321">
        <w:rPr>
          <w:rFonts w:ascii="Times New Roman" w:hAnsi="Times New Roman"/>
          <w:b/>
          <w:bCs/>
          <w:sz w:val="28"/>
          <w:szCs w:val="28"/>
          <w:lang w:eastAsia="ru-RU"/>
        </w:rPr>
        <w:tab/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Числовое равенство. Свойства числовых равенств. Равенство с переменной.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Уравнения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Понятие уравнения и корня уравнения.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Представление о равносильности уравнений. Область определения уравнения (область допустимых значений переменной).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Линейное уравнение и его корни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Решение линейных уравнений.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Линейное уравнение с параметром. Количество корней линейного уравнения. Решение линейных уравнений с параметром.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Квадратное уравнение и его корни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Квадратные уравнения. Неполные квадратные уравнения. Дискриминант квадратного уравнения. Формула корней квадратного уравнения.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Теорема Виета. Теорема, обратная теореме Виета.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 Решение квадратных уравнений: использование формулы для нахождения корней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, графический метод решения, разложение на множители, подбор корней с использованием теоремы Виета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 xml:space="preserve">Количество корней квадратного уравнения в зависимости от его дискриминанта. Биквадратные уравнения. Уравнения, сводимые к </w:t>
      </w:r>
      <w:proofErr w:type="gramStart"/>
      <w:r w:rsidRPr="00452321">
        <w:rPr>
          <w:rFonts w:ascii="Times New Roman" w:hAnsi="Times New Roman"/>
          <w:i/>
          <w:sz w:val="28"/>
          <w:szCs w:val="28"/>
          <w:lang w:eastAsia="ru-RU"/>
        </w:rPr>
        <w:t>линейным</w:t>
      </w:r>
      <w:proofErr w:type="gramEnd"/>
      <w:r w:rsidRPr="00452321">
        <w:rPr>
          <w:rFonts w:ascii="Times New Roman" w:hAnsi="Times New Roman"/>
          <w:i/>
          <w:sz w:val="28"/>
          <w:szCs w:val="28"/>
          <w:lang w:eastAsia="ru-RU"/>
        </w:rPr>
        <w:t xml:space="preserve"> и квадратным. Квадратные уравнения с параметром.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Дробно-рациональные уравнения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Решение простейших дробно-линейных уравнений.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 xml:space="preserve">Решение дробно-рациональных уравнений.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i/>
          <w:sz w:val="28"/>
          <w:szCs w:val="28"/>
          <w:lang w:eastAsia="ru-RU"/>
        </w:rPr>
        <w:t>Методы решения уравнений: методы равносильных преобразований, метод замены переменной, графический метод. Использование свойств функций при решении уравнений.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i/>
          <w:sz w:val="28"/>
          <w:szCs w:val="28"/>
          <w:lang w:eastAsia="ru-RU"/>
        </w:rPr>
        <w:t xml:space="preserve">Простейшие иррациональные уравнения вида </w:t>
      </w:r>
      <w:r w:rsidR="00452321">
        <w:rPr>
          <w:rFonts w:ascii="Times New Roman" w:hAnsi="Times New Roman"/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731520" cy="285115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8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52321">
        <w:rPr>
          <w:rFonts w:ascii="Times New Roman" w:hAnsi="Times New Roman"/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1089660" cy="285115"/>
            <wp:effectExtent l="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28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321">
        <w:rPr>
          <w:rFonts w:ascii="Times New Roman" w:hAnsi="Times New Roman"/>
          <w:sz w:val="28"/>
          <w:szCs w:val="28"/>
          <w:lang w:eastAsia="ru-RU"/>
        </w:rPr>
        <w:t>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i/>
          <w:sz w:val="28"/>
          <w:szCs w:val="28"/>
          <w:lang w:eastAsia="ru-RU"/>
        </w:rPr>
        <w:t>Уравнения вида</w:t>
      </w:r>
      <w:proofErr w:type="gramStart"/>
      <w:r w:rsidR="00452321">
        <w:rPr>
          <w:rFonts w:ascii="Times New Roman" w:hAnsi="Times New Roman"/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461010" cy="255905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2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2321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Pr="00452321">
        <w:rPr>
          <w:rFonts w:ascii="Times New Roman" w:hAnsi="Times New Roman"/>
          <w:i/>
          <w:sz w:val="28"/>
          <w:szCs w:val="28"/>
          <w:lang w:eastAsia="ru-RU"/>
        </w:rPr>
        <w:t>Уравнения в целых числах.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«Вероятность событий» </w:t>
      </w:r>
      <w:r w:rsidRPr="00452321">
        <w:rPr>
          <w:rFonts w:ascii="Times New Roman" w:hAnsi="Times New Roman"/>
          <w:sz w:val="28"/>
          <w:szCs w:val="28"/>
          <w:lang w:eastAsia="ru-RU"/>
        </w:rPr>
        <w:t>Отработка задач № 10 КИМ ОГЭ.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Случайные события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Случайные опыты (эксперименты), элементарные случайные события (исходы). Вероятности элементарных событий. События в случайных экспериментах и благоприятствующие элементарные события. Вероятности случайных событий. </w:t>
      </w:r>
      <w:r w:rsidRPr="00452321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Опыты с равновозможными элементарными событиями. Классические вероятностные опыты с использованием монет, кубиков.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«Функции и графики». </w:t>
      </w:r>
      <w:r w:rsidRPr="00452321">
        <w:rPr>
          <w:rFonts w:ascii="Times New Roman" w:hAnsi="Times New Roman"/>
          <w:sz w:val="28"/>
          <w:szCs w:val="28"/>
          <w:lang w:eastAsia="ru-RU"/>
        </w:rPr>
        <w:t>Отработка задач № 11 КИМ ОГЭ</w:t>
      </w:r>
      <w:r w:rsidRPr="00452321">
        <w:rPr>
          <w:rFonts w:ascii="Times New Roman" w:hAnsi="Times New Roman"/>
          <w:sz w:val="28"/>
          <w:szCs w:val="28"/>
        </w:rPr>
        <w:t>.</w:t>
      </w:r>
    </w:p>
    <w:p w:rsidR="0052504A" w:rsidRPr="00452321" w:rsidRDefault="0052504A" w:rsidP="00424C40">
      <w:pPr>
        <w:numPr>
          <w:ilvl w:val="1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52321">
        <w:rPr>
          <w:rFonts w:ascii="Times New Roman" w:hAnsi="Times New Roman"/>
          <w:b/>
          <w:i/>
          <w:iCs/>
          <w:sz w:val="28"/>
          <w:szCs w:val="28"/>
        </w:rPr>
        <w:t>Функции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Понятие функции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Декартовы координаты на плоскости. Формирование представлений о </w:t>
      </w:r>
      <w:proofErr w:type="spellStart"/>
      <w:r w:rsidRPr="00452321">
        <w:rPr>
          <w:rFonts w:ascii="Times New Roman" w:hAnsi="Times New Roman"/>
          <w:sz w:val="28"/>
          <w:szCs w:val="28"/>
          <w:lang w:eastAsia="ru-RU"/>
        </w:rPr>
        <w:t>метапредметном</w:t>
      </w:r>
      <w:proofErr w:type="spell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понятии «координаты». Способы задания функций: аналитический, графический, табличный. График функции. Примеры функций, получаемых в процессе исследования различных реальных процессов и решения задач. Значение функции в точке. Свойства функций: область определения, множество значений, нули, промежутки </w:t>
      </w:r>
      <w:proofErr w:type="spellStart"/>
      <w:r w:rsidRPr="00452321">
        <w:rPr>
          <w:rFonts w:ascii="Times New Roman" w:hAnsi="Times New Roman"/>
          <w:sz w:val="28"/>
          <w:szCs w:val="28"/>
          <w:lang w:eastAsia="ru-RU"/>
        </w:rPr>
        <w:t>знакопостоянства</w:t>
      </w:r>
      <w:proofErr w:type="spellEnd"/>
      <w:r w:rsidRPr="00452321">
        <w:rPr>
          <w:rFonts w:ascii="Times New Roman" w:hAnsi="Times New Roman"/>
          <w:i/>
          <w:sz w:val="28"/>
          <w:szCs w:val="28"/>
          <w:lang w:eastAsia="ru-RU"/>
        </w:rPr>
        <w:t xml:space="preserve">, четность/нечетность, 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промежутки возрастания и убывания, наибольшее и наименьшее значения. Исследование функции по ее графику.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Линейная функция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Свойства и график линейной функции. Угловой коэффициент прямой. Расположение графика линейной функции в зависимости от ее углового коэффициента и свободного члена.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Нахождение коэффициентов линейной функции по заданным условиям: прохождение прямой через две точки с заданными координатами, прохождение прямой через данную точку и параллельной данной прямой.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Квадратичная функция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Свойства и график квадратичной функции (парабола).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Построение графика квадратичной функции по точкам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Обратная пропорциональность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Свойства функции </w:t>
      </w:r>
      <w:r w:rsidR="00452321">
        <w:rPr>
          <w:rFonts w:ascii="Times New Roman" w:hAnsi="Times New Roman"/>
          <w:noProof/>
          <w:position w:val="-24"/>
          <w:sz w:val="28"/>
          <w:szCs w:val="28"/>
          <w:lang w:eastAsia="ru-RU"/>
        </w:rPr>
        <w:drawing>
          <wp:inline distT="0" distB="0" distL="0" distR="0">
            <wp:extent cx="358140" cy="35814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7117" w:rsidRPr="00452321">
        <w:rPr>
          <w:rFonts w:ascii="Times New Roman" w:hAnsi="Times New Roman"/>
          <w:sz w:val="28"/>
          <w:szCs w:val="28"/>
          <w:lang w:eastAsia="ru-RU"/>
        </w:rPr>
        <w:fldChar w:fldCharType="begin"/>
      </w:r>
      <w:r w:rsidRPr="00452321">
        <w:rPr>
          <w:rFonts w:ascii="Times New Roman" w:hAnsi="Times New Roman"/>
          <w:sz w:val="28"/>
          <w:szCs w:val="28"/>
          <w:lang w:eastAsia="ru-RU"/>
        </w:rPr>
        <w:instrText xml:space="preserve"> QUOTE </w:instrText>
      </w:r>
      <w:r w:rsidR="00452321">
        <w:rPr>
          <w:rFonts w:ascii="Times New Roman" w:hAnsi="Times New Roman"/>
          <w:noProof/>
          <w:position w:val="-15"/>
          <w:sz w:val="28"/>
          <w:szCs w:val="28"/>
          <w:lang w:eastAsia="ru-RU"/>
        </w:rPr>
        <w:drawing>
          <wp:inline distT="0" distB="0" distL="0" distR="0">
            <wp:extent cx="402590" cy="307340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0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7117" w:rsidRPr="00452321">
        <w:rPr>
          <w:rFonts w:ascii="Times New Roman" w:hAnsi="Times New Roman"/>
          <w:sz w:val="28"/>
          <w:szCs w:val="28"/>
          <w:lang w:eastAsia="ru-RU"/>
        </w:rPr>
        <w:fldChar w:fldCharType="separate"/>
      </w:r>
      <w:r w:rsidR="00452321">
        <w:rPr>
          <w:rFonts w:ascii="Times New Roman" w:hAnsi="Times New Roman"/>
          <w:noProof/>
          <w:position w:val="-15"/>
          <w:sz w:val="28"/>
          <w:szCs w:val="28"/>
          <w:lang w:eastAsia="ru-RU"/>
        </w:rPr>
        <w:drawing>
          <wp:inline distT="0" distB="0" distL="0" distR="0">
            <wp:extent cx="402590" cy="30734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0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7117" w:rsidRPr="00452321">
        <w:rPr>
          <w:rFonts w:ascii="Times New Roman" w:hAnsi="Times New Roman"/>
          <w:sz w:val="28"/>
          <w:szCs w:val="28"/>
          <w:lang w:eastAsia="ru-RU"/>
        </w:rPr>
        <w:fldChar w:fldCharType="end"/>
      </w:r>
      <w:r w:rsidRPr="00452321">
        <w:rPr>
          <w:rFonts w:ascii="Times New Roman" w:hAnsi="Times New Roman"/>
          <w:sz w:val="28"/>
          <w:szCs w:val="28"/>
          <w:lang w:eastAsia="ru-RU"/>
        </w:rPr>
        <w:t>. Гипербола.</w:t>
      </w:r>
    </w:p>
    <w:p w:rsidR="0052504A" w:rsidRPr="00452321" w:rsidRDefault="0052504A" w:rsidP="00424C40">
      <w:pPr>
        <w:spacing w:after="0" w:line="240" w:lineRule="auto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52321">
        <w:rPr>
          <w:rFonts w:ascii="Times New Roman" w:hAnsi="Times New Roman"/>
          <w:b/>
          <w:iCs/>
          <w:sz w:val="28"/>
          <w:szCs w:val="28"/>
        </w:rPr>
        <w:t xml:space="preserve">«Последовательности и прогрессии» </w:t>
      </w:r>
      <w:r w:rsidR="00B22682" w:rsidRPr="00452321">
        <w:rPr>
          <w:rFonts w:ascii="Times New Roman" w:hAnsi="Times New Roman"/>
          <w:iCs/>
          <w:sz w:val="28"/>
          <w:szCs w:val="28"/>
        </w:rPr>
        <w:t>Отработка задач № 14</w:t>
      </w:r>
      <w:r w:rsidRPr="00452321">
        <w:rPr>
          <w:rFonts w:ascii="Times New Roman" w:hAnsi="Times New Roman"/>
          <w:iCs/>
          <w:sz w:val="28"/>
          <w:szCs w:val="28"/>
        </w:rPr>
        <w:t xml:space="preserve"> КИМ ОГЭ</w:t>
      </w:r>
      <w:r w:rsidRPr="00452321">
        <w:rPr>
          <w:rFonts w:ascii="Times New Roman" w:hAnsi="Times New Roman"/>
          <w:b/>
          <w:iCs/>
          <w:sz w:val="28"/>
          <w:szCs w:val="28"/>
        </w:rPr>
        <w:t>.</w:t>
      </w:r>
      <w:r w:rsidRPr="00452321">
        <w:rPr>
          <w:rFonts w:ascii="Times New Roman" w:hAnsi="Times New Roman"/>
          <w:sz w:val="28"/>
          <w:szCs w:val="28"/>
        </w:rPr>
        <w:t xml:space="preserve">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Последовательности и прогрессии</w:t>
      </w:r>
    </w:p>
    <w:p w:rsidR="0052504A" w:rsidRPr="00452321" w:rsidRDefault="0052504A" w:rsidP="00424C40">
      <w:pPr>
        <w:tabs>
          <w:tab w:val="left" w:pos="177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Числовая последовательность. Примеры числовых последовательностей. Бесконечные последовательности. Арифметическая прогрессия и ее свойства. Геометрическая прогрессия.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 xml:space="preserve">Формула общего члена и суммы </w:t>
      </w:r>
      <w:r w:rsidRPr="00452321">
        <w:rPr>
          <w:rFonts w:ascii="Times New Roman" w:hAnsi="Times New Roman"/>
          <w:i/>
          <w:sz w:val="28"/>
          <w:szCs w:val="28"/>
          <w:lang w:val="en-US" w:eastAsia="ru-RU"/>
        </w:rPr>
        <w:t>n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 xml:space="preserve"> первых членов арифметической и геометрической прогрессий</w:t>
      </w: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«Практические расчеты по формулам» </w:t>
      </w:r>
      <w:r w:rsidR="00A56742" w:rsidRPr="00452321">
        <w:rPr>
          <w:rFonts w:ascii="Times New Roman" w:hAnsi="Times New Roman"/>
          <w:sz w:val="28"/>
          <w:szCs w:val="28"/>
          <w:lang w:eastAsia="ru-RU"/>
        </w:rPr>
        <w:t>Отработка задач № 12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 КИМ ОГЭ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Выражение с переменной. Значение выражения. Подстановка выражений вместо переменных.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Целые выражения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Степень с натуральным показателем и ее свойства. Преобразования выражений, содержащих степени с натуральным показателем.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Одночлен, многочлен. Действия с одночленами и многочленами (сложение, вычитание, умножение). Формулы сокращенного умножения.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«Системы неравенств». </w:t>
      </w:r>
      <w:r w:rsidR="00A56742" w:rsidRPr="00452321">
        <w:rPr>
          <w:rFonts w:ascii="Times New Roman" w:hAnsi="Times New Roman"/>
          <w:sz w:val="28"/>
          <w:szCs w:val="28"/>
          <w:lang w:eastAsia="ru-RU"/>
        </w:rPr>
        <w:t>Отработка задач № 13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 КИМ ОГЭ.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Системы неравенств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Системы неравенств с одной переменной. Решение систем неравенств с одной переменной: линейных, </w:t>
      </w:r>
      <w:r w:rsidRPr="00452321">
        <w:rPr>
          <w:rFonts w:ascii="Times New Roman" w:hAnsi="Times New Roman"/>
          <w:i/>
          <w:sz w:val="28"/>
          <w:szCs w:val="28"/>
          <w:lang w:eastAsia="ru-RU"/>
        </w:rPr>
        <w:t>квадратных.</w:t>
      </w:r>
      <w:r w:rsidRPr="00452321">
        <w:rPr>
          <w:rFonts w:ascii="Times New Roman" w:hAnsi="Times New Roman"/>
          <w:sz w:val="28"/>
          <w:szCs w:val="28"/>
          <w:lang w:eastAsia="ru-RU"/>
        </w:rPr>
        <w:t xml:space="preserve"> Изображение решения системы неравенств </w:t>
      </w:r>
      <w:proofErr w:type="gramStart"/>
      <w:r w:rsidRPr="00452321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числовой прямой. Запись решения системы неравенств.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«Геометрические фигуры. Углы». </w:t>
      </w:r>
      <w:r w:rsidRPr="00452321">
        <w:rPr>
          <w:rFonts w:ascii="Times New Roman" w:hAnsi="Times New Roman"/>
          <w:sz w:val="28"/>
          <w:szCs w:val="28"/>
          <w:lang w:eastAsia="ru-RU"/>
        </w:rPr>
        <w:t>Отработка задач № 16 КИМ ОГЭ</w:t>
      </w:r>
      <w:r w:rsidRPr="00452321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lastRenderedPageBreak/>
        <w:t>Величины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Величина угла. Градусная мера угла. 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Треугольник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Свойства равнобедренного треугольника. Внешний угол треугольника. Сумма углов треугольника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«Геометрические фигуры. Длины». </w:t>
      </w:r>
      <w:r w:rsidRPr="00452321">
        <w:rPr>
          <w:rFonts w:ascii="Times New Roman" w:hAnsi="Times New Roman"/>
          <w:sz w:val="28"/>
          <w:szCs w:val="28"/>
          <w:lang w:eastAsia="ru-RU"/>
        </w:rPr>
        <w:t>Отработка задач № 1</w:t>
      </w:r>
      <w:r w:rsidR="00A56742" w:rsidRPr="00452321">
        <w:rPr>
          <w:rFonts w:ascii="Times New Roman" w:hAnsi="Times New Roman"/>
          <w:sz w:val="28"/>
          <w:szCs w:val="28"/>
          <w:lang w:eastAsia="ru-RU"/>
        </w:rPr>
        <w:t>5,1</w:t>
      </w:r>
      <w:r w:rsidRPr="00452321">
        <w:rPr>
          <w:rFonts w:ascii="Times New Roman" w:hAnsi="Times New Roman"/>
          <w:sz w:val="28"/>
          <w:szCs w:val="28"/>
          <w:lang w:eastAsia="ru-RU"/>
        </w:rPr>
        <w:t>7 КИМ ОГЭ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i/>
          <w:sz w:val="28"/>
          <w:szCs w:val="28"/>
          <w:lang w:eastAsia="ru-RU"/>
        </w:rPr>
        <w:t>Фигуры в геометрии и в окружающем мире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Геометрическая фигура. Внутренняя, внешняя области фигуры, граница. Линии и области на плоскости. Выпуклая и невыпуклая фигуры. </w:t>
      </w:r>
      <w:r w:rsidRPr="00452321">
        <w:rPr>
          <w:rFonts w:ascii="Times New Roman" w:hAnsi="Times New Roman"/>
          <w:bCs/>
          <w:sz w:val="28"/>
          <w:szCs w:val="28"/>
          <w:lang w:eastAsia="ru-RU"/>
        </w:rPr>
        <w:t>Плоская и неплоская фигуры</w:t>
      </w:r>
      <w:r w:rsidRPr="00452321">
        <w:rPr>
          <w:rFonts w:ascii="Times New Roman" w:hAnsi="Times New Roman"/>
          <w:sz w:val="28"/>
          <w:szCs w:val="28"/>
          <w:lang w:eastAsia="ru-RU"/>
        </w:rPr>
        <w:t>. Понятие величины. Длина. Измерение длины. Единицы измерения длины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 xml:space="preserve">Выделение свойств объектов. Формирование представлений о </w:t>
      </w:r>
      <w:proofErr w:type="spellStart"/>
      <w:r w:rsidRPr="00452321">
        <w:rPr>
          <w:rFonts w:ascii="Times New Roman" w:hAnsi="Times New Roman"/>
          <w:sz w:val="28"/>
          <w:szCs w:val="28"/>
          <w:lang w:eastAsia="ru-RU"/>
        </w:rPr>
        <w:t>метапредметном</w:t>
      </w:r>
      <w:proofErr w:type="spellEnd"/>
      <w:r w:rsidRPr="00452321">
        <w:rPr>
          <w:rFonts w:ascii="Times New Roman" w:hAnsi="Times New Roman"/>
          <w:sz w:val="28"/>
          <w:szCs w:val="28"/>
          <w:lang w:eastAsia="ru-RU"/>
        </w:rPr>
        <w:t xml:space="preserve"> понятии «фигура». </w:t>
      </w:r>
      <w:proofErr w:type="gramStart"/>
      <w:r w:rsidRPr="00452321">
        <w:rPr>
          <w:rFonts w:ascii="Times New Roman" w:hAnsi="Times New Roman"/>
          <w:sz w:val="28"/>
          <w:szCs w:val="28"/>
          <w:lang w:eastAsia="ru-RU"/>
        </w:rPr>
        <w:t>Точка, отрезок, прямая, луч, ломаная, плоскость, угол, биссектриса угла и ее свойства, виды углов, многоугольники, окружность и круг.</w:t>
      </w:r>
      <w:proofErr w:type="gramEnd"/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452321">
        <w:rPr>
          <w:rFonts w:ascii="Times New Roman" w:hAnsi="Times New Roman"/>
          <w:iCs/>
          <w:sz w:val="28"/>
          <w:szCs w:val="28"/>
          <w:lang w:eastAsia="ru-RU"/>
        </w:rPr>
        <w:t>Осевая симметрия геометрических фигур. Центральная симметрия геометрических фигур</w:t>
      </w:r>
      <w:r w:rsidRPr="00452321">
        <w:rPr>
          <w:rFonts w:ascii="Times New Roman" w:hAnsi="Times New Roman"/>
          <w:i/>
          <w:iCs/>
          <w:sz w:val="28"/>
          <w:szCs w:val="28"/>
          <w:lang w:eastAsia="ru-RU"/>
        </w:rPr>
        <w:t xml:space="preserve">. </w:t>
      </w: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52504A" w:rsidRPr="00452321" w:rsidRDefault="0052504A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«Площадь многоугольника». </w:t>
      </w:r>
      <w:r w:rsidRPr="00452321">
        <w:rPr>
          <w:rFonts w:ascii="Times New Roman" w:hAnsi="Times New Roman"/>
          <w:sz w:val="28"/>
          <w:szCs w:val="28"/>
          <w:lang w:eastAsia="ru-RU"/>
        </w:rPr>
        <w:t>Отработка задач № 18 КИМ ОГЭ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/>
          <w:sz w:val="28"/>
          <w:szCs w:val="28"/>
          <w:lang w:eastAsia="ru-RU"/>
        </w:rPr>
        <w:t>Измерения и вычисления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Площади. Формулы площади треугольника, параллелограмма и его частных видов, трапеции, формула Герона, формула площади выпуклого четырехугольника, формулы длины окружности и площади круга</w:t>
      </w:r>
    </w:p>
    <w:p w:rsidR="0052504A" w:rsidRPr="00452321" w:rsidRDefault="0052504A" w:rsidP="00424C4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52504A" w:rsidRPr="00452321" w:rsidRDefault="00A56742" w:rsidP="00424C4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2504A" w:rsidRPr="00452321">
        <w:rPr>
          <w:rFonts w:ascii="Times New Roman" w:hAnsi="Times New Roman"/>
          <w:b/>
          <w:sz w:val="28"/>
          <w:szCs w:val="28"/>
          <w:lang w:eastAsia="ru-RU"/>
        </w:rPr>
        <w:t xml:space="preserve">«Теоретические аспекты». </w:t>
      </w:r>
      <w:r w:rsidRPr="00452321">
        <w:rPr>
          <w:rFonts w:ascii="Times New Roman" w:hAnsi="Times New Roman"/>
          <w:sz w:val="28"/>
          <w:szCs w:val="28"/>
          <w:lang w:eastAsia="ru-RU"/>
        </w:rPr>
        <w:t>Отработка задач № 19</w:t>
      </w:r>
      <w:r w:rsidR="0052504A" w:rsidRPr="00452321">
        <w:rPr>
          <w:rFonts w:ascii="Times New Roman" w:hAnsi="Times New Roman"/>
          <w:sz w:val="28"/>
          <w:szCs w:val="28"/>
          <w:lang w:eastAsia="ru-RU"/>
        </w:rPr>
        <w:t xml:space="preserve"> КИМ ОГЭ</w:t>
      </w:r>
      <w:r w:rsidR="0052504A" w:rsidRPr="00452321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52504A" w:rsidRPr="00452321" w:rsidRDefault="0052504A" w:rsidP="004B1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21">
        <w:rPr>
          <w:rFonts w:ascii="Times New Roman" w:hAnsi="Times New Roman"/>
          <w:sz w:val="28"/>
          <w:szCs w:val="28"/>
          <w:lang w:eastAsia="ru-RU"/>
        </w:rPr>
        <w:t>Теоретические аспекты, теоремы, аксиомы, определения, формулы, леммы.</w:t>
      </w:r>
    </w:p>
    <w:p w:rsidR="0052504A" w:rsidRPr="00452321" w:rsidRDefault="00BF0E35" w:rsidP="00BF0E35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452321">
        <w:rPr>
          <w:rFonts w:ascii="Times New Roman" w:hAnsi="Times New Roman"/>
          <w:b/>
          <w:sz w:val="28"/>
          <w:szCs w:val="28"/>
          <w:lang w:eastAsia="zh-CN"/>
        </w:rPr>
        <w:t>Место в учебном плане:</w:t>
      </w:r>
    </w:p>
    <w:p w:rsidR="0052504A" w:rsidRPr="00452321" w:rsidRDefault="0052504A" w:rsidP="00F26B51">
      <w:pPr>
        <w:tabs>
          <w:tab w:val="left" w:pos="163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2321">
        <w:rPr>
          <w:rFonts w:ascii="Times New Roman" w:hAnsi="Times New Roman"/>
          <w:sz w:val="28"/>
          <w:szCs w:val="28"/>
        </w:rPr>
        <w:t>Занятия проводятся во внеурочное время, 1 раз в неделю, продолжительность занятия</w:t>
      </w:r>
      <w:r w:rsidR="00811E1E" w:rsidRPr="00452321">
        <w:rPr>
          <w:rFonts w:ascii="Times New Roman" w:hAnsi="Times New Roman"/>
          <w:sz w:val="28"/>
          <w:szCs w:val="28"/>
        </w:rPr>
        <w:t xml:space="preserve"> 4</w:t>
      </w:r>
      <w:r w:rsidR="00F16BA2">
        <w:rPr>
          <w:rFonts w:ascii="Times New Roman" w:hAnsi="Times New Roman"/>
          <w:sz w:val="28"/>
          <w:szCs w:val="28"/>
        </w:rPr>
        <w:t>0</w:t>
      </w:r>
      <w:r w:rsidR="00811E1E" w:rsidRPr="00452321">
        <w:rPr>
          <w:rFonts w:ascii="Times New Roman" w:hAnsi="Times New Roman"/>
          <w:sz w:val="28"/>
          <w:szCs w:val="28"/>
        </w:rPr>
        <w:t xml:space="preserve"> минут</w:t>
      </w:r>
      <w:r w:rsidRPr="00452321">
        <w:rPr>
          <w:rFonts w:ascii="Times New Roman" w:hAnsi="Times New Roman"/>
          <w:sz w:val="28"/>
          <w:szCs w:val="28"/>
        </w:rPr>
        <w:t>. Программа рассчитана на 34 часа</w:t>
      </w:r>
      <w:r w:rsidR="00811E1E" w:rsidRPr="00452321">
        <w:rPr>
          <w:rFonts w:ascii="Times New Roman" w:hAnsi="Times New Roman"/>
          <w:sz w:val="28"/>
          <w:szCs w:val="28"/>
        </w:rPr>
        <w:t xml:space="preserve"> в год</w:t>
      </w:r>
      <w:r w:rsidRPr="00452321">
        <w:rPr>
          <w:rFonts w:ascii="Times New Roman" w:hAnsi="Times New Roman"/>
          <w:sz w:val="28"/>
          <w:szCs w:val="28"/>
        </w:rPr>
        <w:t xml:space="preserve">. </w:t>
      </w:r>
    </w:p>
    <w:p w:rsidR="00BF0E35" w:rsidRPr="00452321" w:rsidRDefault="00BF0E35" w:rsidP="00F26B51">
      <w:pPr>
        <w:tabs>
          <w:tab w:val="left" w:pos="163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2504A" w:rsidRPr="00452321" w:rsidRDefault="00BF0E35" w:rsidP="00BF0E35">
      <w:pPr>
        <w:tabs>
          <w:tab w:val="left" w:pos="1639"/>
        </w:tabs>
        <w:suppressAutoHyphens/>
        <w:spacing w:after="0" w:line="276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452321">
        <w:rPr>
          <w:rFonts w:ascii="Times New Roman" w:hAnsi="Times New Roman"/>
          <w:b/>
          <w:sz w:val="28"/>
          <w:szCs w:val="28"/>
        </w:rPr>
        <w:t>Формы организации занятий и виды учебной деятельности</w:t>
      </w:r>
    </w:p>
    <w:p w:rsidR="0052504A" w:rsidRPr="00452321" w:rsidRDefault="0052504A" w:rsidP="00BF0E35">
      <w:pPr>
        <w:tabs>
          <w:tab w:val="left" w:pos="1639"/>
        </w:tabs>
        <w:suppressAutoHyphens/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2321">
        <w:rPr>
          <w:rFonts w:ascii="Times New Roman" w:hAnsi="Times New Roman"/>
          <w:sz w:val="28"/>
          <w:szCs w:val="28"/>
        </w:rPr>
        <w:t>Формы организации деятельности: п</w:t>
      </w:r>
      <w:r w:rsidR="00BF0E35" w:rsidRPr="00452321">
        <w:rPr>
          <w:rFonts w:ascii="Times New Roman" w:hAnsi="Times New Roman"/>
          <w:sz w:val="28"/>
          <w:szCs w:val="28"/>
        </w:rPr>
        <w:t xml:space="preserve">рактическая работа, проблемно - </w:t>
      </w:r>
      <w:r w:rsidRPr="00452321">
        <w:rPr>
          <w:rFonts w:ascii="Times New Roman" w:hAnsi="Times New Roman"/>
          <w:sz w:val="28"/>
          <w:szCs w:val="28"/>
        </w:rPr>
        <w:t xml:space="preserve">поисковая беседа, проект, групповая и парная работа, презентация, ролевая игра, поиск информации. </w:t>
      </w:r>
      <w:proofErr w:type="gramEnd"/>
    </w:p>
    <w:p w:rsidR="0052504A" w:rsidRPr="00452321" w:rsidRDefault="0052504A" w:rsidP="00BF0E35">
      <w:pPr>
        <w:tabs>
          <w:tab w:val="left" w:pos="1639"/>
        </w:tabs>
        <w:suppressAutoHyphens/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  <w:lang w:eastAsia="zh-CN"/>
        </w:rPr>
      </w:pPr>
      <w:r w:rsidRPr="00452321">
        <w:rPr>
          <w:rFonts w:ascii="Times New Roman" w:hAnsi="Times New Roman"/>
          <w:sz w:val="28"/>
          <w:szCs w:val="28"/>
        </w:rPr>
        <w:t>Виды учебной деятельности: участие в учебном диалоге, выполнение заданий практикума, отбор материала из нескольких источников, сотрудничество в парах и группах, поиск и построение алгоритма решения задачи.</w:t>
      </w:r>
    </w:p>
    <w:p w:rsidR="0052504A" w:rsidRPr="00452321" w:rsidRDefault="00BF0E35" w:rsidP="00BF0E35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452321">
        <w:rPr>
          <w:rFonts w:ascii="Times New Roman" w:hAnsi="Times New Roman"/>
          <w:b/>
          <w:bCs/>
          <w:iCs/>
          <w:sz w:val="28"/>
          <w:szCs w:val="28"/>
          <w:lang w:eastAsia="ru-RU"/>
        </w:rPr>
        <w:t>Т</w:t>
      </w:r>
      <w:r w:rsidR="0052504A" w:rsidRPr="00452321">
        <w:rPr>
          <w:rFonts w:ascii="Times New Roman" w:hAnsi="Times New Roman"/>
          <w:b/>
          <w:bCs/>
          <w:iCs/>
          <w:sz w:val="28"/>
          <w:szCs w:val="28"/>
          <w:lang w:eastAsia="ru-RU"/>
        </w:rPr>
        <w:t>ематическое планирование</w:t>
      </w:r>
    </w:p>
    <w:p w:rsidR="0052504A" w:rsidRPr="00452321" w:rsidRDefault="0052504A" w:rsidP="00424C40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tbl>
      <w:tblPr>
        <w:tblW w:w="1063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3"/>
        <w:gridCol w:w="1088"/>
        <w:gridCol w:w="3126"/>
        <w:gridCol w:w="5429"/>
      </w:tblGrid>
      <w:tr w:rsidR="007E559A" w:rsidRPr="00452321" w:rsidTr="00621F6A">
        <w:trPr>
          <w:trHeight w:val="325"/>
        </w:trPr>
        <w:tc>
          <w:tcPr>
            <w:tcW w:w="993" w:type="dxa"/>
            <w:vMerge w:val="restart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№</w:t>
            </w:r>
          </w:p>
          <w:p w:rsidR="007E559A" w:rsidRPr="00452321" w:rsidRDefault="007E559A" w:rsidP="0039593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</w:t>
            </w:r>
            <w:proofErr w:type="spellEnd"/>
            <w:proofErr w:type="gramEnd"/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/</w:t>
            </w:r>
            <w:proofErr w:type="spellStart"/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п</w:t>
            </w:r>
            <w:proofErr w:type="spellEnd"/>
          </w:p>
        </w:tc>
        <w:tc>
          <w:tcPr>
            <w:tcW w:w="1088" w:type="dxa"/>
            <w:vMerge w:val="restart"/>
          </w:tcPr>
          <w:p w:rsidR="007E559A" w:rsidRPr="00452321" w:rsidRDefault="007E559A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Кол-во часов</w:t>
            </w:r>
          </w:p>
        </w:tc>
        <w:tc>
          <w:tcPr>
            <w:tcW w:w="3126" w:type="dxa"/>
            <w:vMerge w:val="restart"/>
          </w:tcPr>
          <w:p w:rsidR="007E559A" w:rsidRPr="00452321" w:rsidRDefault="007E559A" w:rsidP="00BD6BE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Тема занятия</w:t>
            </w:r>
          </w:p>
          <w:p w:rsidR="007E559A" w:rsidRPr="00452321" w:rsidRDefault="007E559A" w:rsidP="00BD6BE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 xml:space="preserve">(№ задания в </w:t>
            </w:r>
            <w:proofErr w:type="spellStart"/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КИМе</w:t>
            </w:r>
            <w:proofErr w:type="spellEnd"/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5429" w:type="dxa"/>
            <w:vMerge w:val="restart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Основные виды деятельности учащихся</w:t>
            </w:r>
          </w:p>
        </w:tc>
      </w:tr>
      <w:tr w:rsidR="007E559A" w:rsidRPr="00452321" w:rsidTr="00621F6A">
        <w:trPr>
          <w:trHeight w:val="322"/>
        </w:trPr>
        <w:tc>
          <w:tcPr>
            <w:tcW w:w="993" w:type="dxa"/>
            <w:vMerge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088" w:type="dxa"/>
            <w:vMerge/>
          </w:tcPr>
          <w:p w:rsidR="007E559A" w:rsidRPr="00452321" w:rsidRDefault="007E559A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126" w:type="dxa"/>
            <w:vMerge/>
          </w:tcPr>
          <w:p w:rsidR="007E559A" w:rsidRPr="00452321" w:rsidRDefault="007E559A" w:rsidP="00BD6BE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5429" w:type="dxa"/>
            <w:vMerge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E559A" w:rsidRPr="00452321" w:rsidTr="00621F6A">
        <w:trPr>
          <w:trHeight w:val="975"/>
        </w:trPr>
        <w:tc>
          <w:tcPr>
            <w:tcW w:w="993" w:type="dxa"/>
          </w:tcPr>
          <w:p w:rsidR="007E559A" w:rsidRPr="00452321" w:rsidRDefault="007E559A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1-</w:t>
            </w:r>
            <w:r w:rsidR="00AD5454"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Вычисления и преобразования </w:t>
            </w:r>
          </w:p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(6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Выполняют арифметические действия с рациональными числами, вычисляют значения числовых выражений, переходят от одной формы записи числа к другой</w:t>
            </w:r>
          </w:p>
        </w:tc>
      </w:tr>
      <w:tr w:rsidR="007E559A" w:rsidRPr="00452321" w:rsidTr="00621F6A">
        <w:trPr>
          <w:trHeight w:val="1186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5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Действительные числа</w:t>
            </w:r>
          </w:p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(7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proofErr w:type="gramStart"/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Изображают числа точками на координатной прямой, сравнивают действительные числа, выполняют вычисления и преобразования, выполняют прикидку результата вычислений.</w:t>
            </w:r>
            <w:proofErr w:type="gramEnd"/>
          </w:p>
        </w:tc>
      </w:tr>
      <w:tr w:rsidR="007E559A" w:rsidRPr="00452321" w:rsidTr="00621F6A">
        <w:trPr>
          <w:trHeight w:val="953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Преобразования алгебраических выражений</w:t>
            </w:r>
          </w:p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(8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Выполняют вычисления и преобразования арифметических выражений, применяют свойства арифметических квадратных корней для преобразования выражений</w:t>
            </w:r>
          </w:p>
        </w:tc>
      </w:tr>
      <w:tr w:rsidR="007E559A" w:rsidRPr="00452321" w:rsidTr="00621F6A">
        <w:trPr>
          <w:trHeight w:val="446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Уравнения и неравенства</w:t>
            </w:r>
          </w:p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(9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Решают линейные и квадратные уравнения с одной переменной</w:t>
            </w:r>
          </w:p>
        </w:tc>
      </w:tr>
      <w:tr w:rsidR="007E559A" w:rsidRPr="00452321" w:rsidTr="00621F6A">
        <w:trPr>
          <w:trHeight w:val="446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52629A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Вероятность событий </w:t>
            </w:r>
          </w:p>
          <w:p w:rsidR="007E559A" w:rsidRPr="00452321" w:rsidRDefault="007E559A" w:rsidP="0052629A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(10  задание КИМ)</w:t>
            </w:r>
          </w:p>
        </w:tc>
        <w:tc>
          <w:tcPr>
            <w:tcW w:w="5429" w:type="dxa"/>
          </w:tcPr>
          <w:p w:rsidR="007E559A" w:rsidRPr="00452321" w:rsidRDefault="007E559A" w:rsidP="005262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Находят вероятность случайных событий в простейших расчетах</w:t>
            </w:r>
          </w:p>
        </w:tc>
      </w:tr>
      <w:tr w:rsidR="007E559A" w:rsidRPr="00452321" w:rsidTr="00621F6A">
        <w:trPr>
          <w:trHeight w:val="991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Функции и графики</w:t>
            </w:r>
          </w:p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(11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Строят и читают графики </w:t>
            </w:r>
            <w:proofErr w:type="gramStart"/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различный</w:t>
            </w:r>
            <w:proofErr w:type="gramEnd"/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функций, читают графики функций, описывают с помощью функций различные зависимости между величинами, интерпретируют графики зависимостей</w:t>
            </w:r>
          </w:p>
        </w:tc>
      </w:tr>
      <w:tr w:rsidR="007E559A" w:rsidRPr="00452321" w:rsidTr="00621F6A">
        <w:trPr>
          <w:trHeight w:val="865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363C1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Практические расчеты по формулам </w:t>
            </w:r>
          </w:p>
          <w:p w:rsidR="007E559A" w:rsidRPr="00452321" w:rsidRDefault="007E559A" w:rsidP="00363C1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(12 задание КИМ)</w:t>
            </w:r>
          </w:p>
        </w:tc>
        <w:tc>
          <w:tcPr>
            <w:tcW w:w="5429" w:type="dxa"/>
          </w:tcPr>
          <w:p w:rsidR="007E559A" w:rsidRPr="00452321" w:rsidRDefault="007E559A" w:rsidP="00363C1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Осуществляют расчеты по формулам, выражают зависимости между величинами, вычисляют значения числовых выражений</w:t>
            </w:r>
          </w:p>
        </w:tc>
      </w:tr>
      <w:tr w:rsidR="007E559A" w:rsidRPr="00452321" w:rsidTr="00621F6A">
        <w:trPr>
          <w:trHeight w:val="865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0B2F6E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Системы неравенств</w:t>
            </w:r>
          </w:p>
          <w:p w:rsidR="007E559A" w:rsidRPr="00452321" w:rsidRDefault="007E559A" w:rsidP="000B2F6E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(13 задание КИМ)</w:t>
            </w:r>
          </w:p>
        </w:tc>
        <w:tc>
          <w:tcPr>
            <w:tcW w:w="5429" w:type="dxa"/>
          </w:tcPr>
          <w:p w:rsidR="007E559A" w:rsidRPr="00452321" w:rsidRDefault="007E559A" w:rsidP="000B2F6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Решают неравенства с одной переменной и их системы</w:t>
            </w:r>
          </w:p>
        </w:tc>
      </w:tr>
      <w:tr w:rsidR="007E559A" w:rsidRPr="00452321" w:rsidTr="00621F6A">
        <w:trPr>
          <w:trHeight w:val="558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126" w:type="dxa"/>
          </w:tcPr>
          <w:p w:rsidR="007E559A" w:rsidRPr="00452321" w:rsidRDefault="007E559A" w:rsidP="0030529F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Практико-ориентированные задания  </w:t>
            </w:r>
          </w:p>
          <w:p w:rsidR="007E559A" w:rsidRPr="00452321" w:rsidRDefault="007E559A" w:rsidP="0030529F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(1-5 </w:t>
            </w: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задание КИМ</w:t>
            </w:r>
            <w:r w:rsidRPr="00452321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29" w:type="dxa"/>
          </w:tcPr>
          <w:p w:rsidR="007E559A" w:rsidRPr="00452321" w:rsidRDefault="007E559A" w:rsidP="0030529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Выполняют вычисления и преобразования, осуществляют практические расчеты, строят и исследуют математические модели, используют приобретенные знания и умения в практической деятельности</w:t>
            </w:r>
          </w:p>
        </w:tc>
      </w:tr>
      <w:tr w:rsidR="007E559A" w:rsidRPr="00452321" w:rsidTr="00621F6A">
        <w:trPr>
          <w:trHeight w:val="1190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0B2F6E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Геометрические фигуры. Длины. Площади фигур </w:t>
            </w:r>
          </w:p>
          <w:p w:rsidR="007E559A" w:rsidRPr="00452321" w:rsidRDefault="007E559A" w:rsidP="000B2F6E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(15 задание КИМ)</w:t>
            </w:r>
          </w:p>
        </w:tc>
        <w:tc>
          <w:tcPr>
            <w:tcW w:w="5429" w:type="dxa"/>
          </w:tcPr>
          <w:p w:rsidR="007E559A" w:rsidRPr="00452321" w:rsidRDefault="007E559A" w:rsidP="000B2F6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Распознают геометрические фигуры на плоскости,  решают планиметрические задачи на нахождение геометрических величин (длин, углов), площадей фигур</w:t>
            </w:r>
          </w:p>
        </w:tc>
      </w:tr>
      <w:tr w:rsidR="007E559A" w:rsidRPr="00452321" w:rsidTr="00621F6A">
        <w:trPr>
          <w:trHeight w:val="889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Геометрические фигуры. Углы (16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Выполняет действия с геометрическими фигурами, решают планиметрические задачи на нахождение геометрических величин (углов)</w:t>
            </w:r>
          </w:p>
        </w:tc>
      </w:tr>
      <w:tr w:rsidR="007E559A" w:rsidRPr="00452321" w:rsidTr="00621F6A">
        <w:trPr>
          <w:trHeight w:val="1353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Геометрические фигуры. Длины (17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Распознают геометрические фигуры на плоскости, различают их взаимное положение, изображают геометрические фигуры,  решают планиметрические задачи на нахождение геометрических величин (длин, углов)</w:t>
            </w:r>
          </w:p>
        </w:tc>
      </w:tr>
      <w:tr w:rsidR="007E559A" w:rsidRPr="00452321" w:rsidTr="00621F6A">
        <w:trPr>
          <w:trHeight w:val="799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>53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Площадь многоугольника</w:t>
            </w:r>
          </w:p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(18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Распознают геометрические фигуры на плоскости, решают планиметрические задачи на нахождение геометрических величин (площадей), осуществляют расчеты по формулам</w:t>
            </w:r>
          </w:p>
        </w:tc>
      </w:tr>
      <w:tr w:rsidR="007E559A" w:rsidRPr="00452321" w:rsidTr="00621F6A">
        <w:trPr>
          <w:trHeight w:val="799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1088" w:type="dxa"/>
          </w:tcPr>
          <w:p w:rsidR="007E559A" w:rsidRPr="00452321" w:rsidRDefault="00AD5454" w:rsidP="00112BB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112BB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Последовательности и прогрессии </w:t>
            </w:r>
          </w:p>
          <w:p w:rsidR="007E559A" w:rsidRPr="00452321" w:rsidRDefault="007E559A" w:rsidP="00112BB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(14 задание КИМ)</w:t>
            </w:r>
          </w:p>
        </w:tc>
        <w:tc>
          <w:tcPr>
            <w:tcW w:w="5429" w:type="dxa"/>
          </w:tcPr>
          <w:p w:rsidR="007E559A" w:rsidRPr="00452321" w:rsidRDefault="007E559A" w:rsidP="00112BB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Распознают арифметические и геометрические прогрессии, решают задачи с применением формулы общего члена и суммы нескольких членов прогрессии</w:t>
            </w:r>
          </w:p>
        </w:tc>
      </w:tr>
      <w:tr w:rsidR="007E559A" w:rsidRPr="00452321" w:rsidTr="00621F6A">
        <w:trPr>
          <w:trHeight w:val="632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1-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7E559A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Теоретические аспекты </w:t>
            </w:r>
          </w:p>
          <w:p w:rsidR="007E559A" w:rsidRPr="00452321" w:rsidRDefault="007E559A" w:rsidP="00C022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(19 задание КИМ)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Проводят доказательные рассуждения, оценивают логическую правильность рассуждений, распознают ошибочные заключения</w:t>
            </w:r>
          </w:p>
        </w:tc>
      </w:tr>
      <w:tr w:rsidR="007E559A" w:rsidRPr="00452321" w:rsidTr="00621F6A">
        <w:trPr>
          <w:trHeight w:val="372"/>
        </w:trPr>
        <w:tc>
          <w:tcPr>
            <w:tcW w:w="993" w:type="dxa"/>
          </w:tcPr>
          <w:p w:rsidR="007E559A" w:rsidRPr="00452321" w:rsidRDefault="00AD5454" w:rsidP="00AD54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  <w:r w:rsidR="007E559A" w:rsidRPr="00452321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1088" w:type="dxa"/>
          </w:tcPr>
          <w:p w:rsidR="007E559A" w:rsidRPr="00452321" w:rsidRDefault="00AD5454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126" w:type="dxa"/>
          </w:tcPr>
          <w:p w:rsidR="007E559A" w:rsidRPr="00452321" w:rsidRDefault="00AD5454" w:rsidP="00AA6C61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Комплексное повторение</w:t>
            </w:r>
          </w:p>
        </w:tc>
        <w:tc>
          <w:tcPr>
            <w:tcW w:w="5429" w:type="dxa"/>
          </w:tcPr>
          <w:p w:rsidR="007E559A" w:rsidRPr="00452321" w:rsidRDefault="007E559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21F6A" w:rsidRPr="00452321" w:rsidTr="00621F6A">
        <w:trPr>
          <w:trHeight w:val="372"/>
        </w:trPr>
        <w:tc>
          <w:tcPr>
            <w:tcW w:w="993" w:type="dxa"/>
          </w:tcPr>
          <w:p w:rsidR="00621F6A" w:rsidRPr="00452321" w:rsidRDefault="00621F6A" w:rsidP="0039593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088" w:type="dxa"/>
          </w:tcPr>
          <w:p w:rsidR="00621F6A" w:rsidRPr="00452321" w:rsidRDefault="00621F6A" w:rsidP="007B30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126" w:type="dxa"/>
          </w:tcPr>
          <w:p w:rsidR="00621F6A" w:rsidRPr="00452321" w:rsidRDefault="00621F6A" w:rsidP="00AA6C61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Итого</w:t>
            </w:r>
          </w:p>
        </w:tc>
        <w:tc>
          <w:tcPr>
            <w:tcW w:w="5429" w:type="dxa"/>
          </w:tcPr>
          <w:p w:rsidR="00621F6A" w:rsidRPr="00452321" w:rsidRDefault="00621F6A" w:rsidP="0039593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452321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34 часа</w:t>
            </w:r>
          </w:p>
        </w:tc>
      </w:tr>
    </w:tbl>
    <w:p w:rsidR="00AE052D" w:rsidRDefault="00AE052D" w:rsidP="00AE052D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sz w:val="28"/>
          <w:szCs w:val="28"/>
          <w:lang w:eastAsia="zh-CN"/>
        </w:rPr>
        <w:t>Учебно-практическое</w:t>
      </w:r>
      <w:r w:rsidRPr="00452321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и учебно-лабораторное оборудование</w:t>
      </w: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 xml:space="preserve">1.  Доска магнитно-маркерная или меловая с координатной сеткой. </w:t>
      </w: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2. Комплект чертёжных инструментов (классных и раздаточных): линейка, транспортир, угольник (30</w:t>
      </w:r>
      <w:r w:rsidRPr="00452321">
        <w:rPr>
          <w:rFonts w:ascii="Times New Roman" w:eastAsia="SimSun" w:hAnsi="Times New Roman"/>
          <w:sz w:val="28"/>
          <w:szCs w:val="28"/>
          <w:lang w:eastAsia="zh-CN"/>
        </w:rPr>
        <w:sym w:font="Symbol" w:char="F0B0"/>
      </w:r>
      <w:r w:rsidRPr="00452321">
        <w:rPr>
          <w:rFonts w:ascii="Times New Roman" w:eastAsia="SimSun" w:hAnsi="Times New Roman"/>
          <w:sz w:val="28"/>
          <w:szCs w:val="28"/>
          <w:lang w:eastAsia="zh-CN"/>
        </w:rPr>
        <w:t>, 60</w:t>
      </w:r>
      <w:r w:rsidRPr="00452321">
        <w:rPr>
          <w:rFonts w:ascii="Times New Roman" w:eastAsia="SimSun" w:hAnsi="Times New Roman"/>
          <w:sz w:val="28"/>
          <w:szCs w:val="28"/>
          <w:lang w:eastAsia="zh-CN"/>
        </w:rPr>
        <w:sym w:font="Symbol" w:char="F0B0"/>
      </w:r>
      <w:r w:rsidRPr="00452321">
        <w:rPr>
          <w:rFonts w:ascii="Times New Roman" w:eastAsia="SimSun" w:hAnsi="Times New Roman"/>
          <w:sz w:val="28"/>
          <w:szCs w:val="28"/>
          <w:lang w:eastAsia="zh-CN"/>
        </w:rPr>
        <w:t>),  угольник (45</w:t>
      </w:r>
      <w:r w:rsidRPr="00452321">
        <w:rPr>
          <w:rFonts w:ascii="Times New Roman" w:eastAsia="SimSun" w:hAnsi="Times New Roman"/>
          <w:sz w:val="28"/>
          <w:szCs w:val="28"/>
          <w:lang w:eastAsia="zh-CN"/>
        </w:rPr>
        <w:sym w:font="Symbol" w:char="F0B0"/>
      </w:r>
      <w:r w:rsidRPr="00452321">
        <w:rPr>
          <w:rFonts w:ascii="Times New Roman" w:eastAsia="SimSun" w:hAnsi="Times New Roman"/>
          <w:sz w:val="28"/>
          <w:szCs w:val="28"/>
          <w:lang w:eastAsia="zh-CN"/>
        </w:rPr>
        <w:t>, 45</w:t>
      </w:r>
      <w:r w:rsidRPr="00452321">
        <w:rPr>
          <w:rFonts w:ascii="Times New Roman" w:eastAsia="SimSun" w:hAnsi="Times New Roman"/>
          <w:sz w:val="28"/>
          <w:szCs w:val="28"/>
          <w:lang w:eastAsia="zh-CN"/>
        </w:rPr>
        <w:sym w:font="Symbol" w:char="F0B0"/>
      </w:r>
      <w:r w:rsidRPr="00452321">
        <w:rPr>
          <w:rFonts w:ascii="Times New Roman" w:eastAsia="SimSun" w:hAnsi="Times New Roman"/>
          <w:sz w:val="28"/>
          <w:szCs w:val="28"/>
          <w:lang w:eastAsia="zh-CN"/>
        </w:rPr>
        <w:t>), циркуль.</w:t>
      </w: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3. Наборы для моделирования (цветная бумага, картон, калька, клей, ножницы, пластилин).</w:t>
      </w: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b/>
          <w:sz w:val="28"/>
          <w:szCs w:val="28"/>
          <w:lang w:eastAsia="zh-CN"/>
        </w:rPr>
        <w:t>Экранно-звуковые пособия.</w:t>
      </w: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Видеофильмы по истории развития математики, математических идей и методов.</w:t>
      </w:r>
    </w:p>
    <w:p w:rsidR="00AE052D" w:rsidRPr="00452321" w:rsidRDefault="00AE052D" w:rsidP="00AE052D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452321">
        <w:rPr>
          <w:rFonts w:ascii="Times New Roman" w:hAnsi="Times New Roman"/>
          <w:sz w:val="28"/>
          <w:szCs w:val="28"/>
          <w:lang w:eastAsia="zh-CN"/>
        </w:rPr>
        <w:t>Тематические презентации</w:t>
      </w:r>
    </w:p>
    <w:p w:rsidR="00AE052D" w:rsidRPr="00452321" w:rsidRDefault="00AE052D" w:rsidP="00AE052D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452321">
        <w:rPr>
          <w:rFonts w:ascii="Times New Roman" w:hAnsi="Times New Roman"/>
          <w:sz w:val="28"/>
          <w:szCs w:val="28"/>
          <w:lang w:eastAsia="zh-CN"/>
        </w:rPr>
        <w:t xml:space="preserve">Компакт-диски Виртуальная школа Кирилла и </w:t>
      </w:r>
      <w:proofErr w:type="spellStart"/>
      <w:r w:rsidRPr="00452321">
        <w:rPr>
          <w:rFonts w:ascii="Times New Roman" w:hAnsi="Times New Roman"/>
          <w:sz w:val="28"/>
          <w:szCs w:val="28"/>
          <w:lang w:eastAsia="zh-CN"/>
        </w:rPr>
        <w:t>Мефодия</w:t>
      </w:r>
      <w:proofErr w:type="spellEnd"/>
      <w:r w:rsidRPr="00452321">
        <w:rPr>
          <w:rFonts w:ascii="Times New Roman" w:hAnsi="Times New Roman"/>
          <w:sz w:val="28"/>
          <w:szCs w:val="28"/>
          <w:lang w:eastAsia="zh-CN"/>
        </w:rPr>
        <w:t>.  Уроки алгебры, 7 – 9 класс.</w:t>
      </w: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b/>
          <w:sz w:val="28"/>
          <w:szCs w:val="28"/>
          <w:lang w:eastAsia="zh-CN"/>
        </w:rPr>
        <w:t>Технические средства обучения</w:t>
      </w:r>
    </w:p>
    <w:p w:rsidR="00AE052D" w:rsidRPr="00452321" w:rsidRDefault="00AE052D" w:rsidP="00AE052D">
      <w:pPr>
        <w:numPr>
          <w:ilvl w:val="0"/>
          <w:numId w:val="7"/>
        </w:numPr>
        <w:spacing w:before="240"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классная доска с набором магнитов  для крепления таблиц;</w:t>
      </w:r>
    </w:p>
    <w:p w:rsidR="00AE052D" w:rsidRPr="00452321" w:rsidRDefault="00AE052D" w:rsidP="00AE052D">
      <w:pPr>
        <w:numPr>
          <w:ilvl w:val="0"/>
          <w:numId w:val="7"/>
        </w:numPr>
        <w:spacing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интерактивная доска;</w:t>
      </w:r>
    </w:p>
    <w:p w:rsidR="00AE052D" w:rsidRPr="00452321" w:rsidRDefault="00AE052D" w:rsidP="00AE052D">
      <w:pPr>
        <w:numPr>
          <w:ilvl w:val="0"/>
          <w:numId w:val="7"/>
        </w:numPr>
        <w:spacing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 xml:space="preserve">персональный компьютер; </w:t>
      </w:r>
    </w:p>
    <w:p w:rsidR="00AE052D" w:rsidRPr="00452321" w:rsidRDefault="00AE052D" w:rsidP="00AE052D">
      <w:pPr>
        <w:numPr>
          <w:ilvl w:val="0"/>
          <w:numId w:val="7"/>
        </w:numPr>
        <w:spacing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 w:rsidRPr="00452321">
        <w:rPr>
          <w:rFonts w:ascii="Times New Roman" w:eastAsia="SimSun" w:hAnsi="Times New Roman"/>
          <w:sz w:val="28"/>
          <w:szCs w:val="28"/>
          <w:lang w:eastAsia="zh-CN"/>
        </w:rPr>
        <w:t>мультимедийный</w:t>
      </w:r>
      <w:proofErr w:type="spellEnd"/>
      <w:r w:rsidRPr="00452321">
        <w:rPr>
          <w:rFonts w:ascii="Times New Roman" w:eastAsia="SimSun" w:hAnsi="Times New Roman"/>
          <w:sz w:val="28"/>
          <w:szCs w:val="28"/>
          <w:lang w:eastAsia="zh-CN"/>
        </w:rPr>
        <w:t xml:space="preserve"> проектор;</w:t>
      </w:r>
    </w:p>
    <w:p w:rsidR="00AE052D" w:rsidRPr="00452321" w:rsidRDefault="00AE052D" w:rsidP="00AE052D">
      <w:pPr>
        <w:numPr>
          <w:ilvl w:val="0"/>
          <w:numId w:val="7"/>
        </w:numPr>
        <w:spacing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экран (на штативе или навесной);</w:t>
      </w:r>
    </w:p>
    <w:p w:rsidR="00AE052D" w:rsidRPr="00452321" w:rsidRDefault="00AE052D" w:rsidP="00AE052D">
      <w:pPr>
        <w:numPr>
          <w:ilvl w:val="0"/>
          <w:numId w:val="7"/>
        </w:numPr>
        <w:spacing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демонстрационные измерительные инструменты и приспособления (размеченные и неразмеченные линейки, циркули, транспортиры, наборы угольников);</w:t>
      </w:r>
    </w:p>
    <w:p w:rsidR="00AE052D" w:rsidRPr="00452321" w:rsidRDefault="00AE052D" w:rsidP="00AE052D">
      <w:pPr>
        <w:numPr>
          <w:ilvl w:val="0"/>
          <w:numId w:val="7"/>
        </w:numPr>
        <w:spacing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демонстрационные пособия для изучения геометрических величин (длины, периметра, площади) и др.;</w:t>
      </w:r>
    </w:p>
    <w:p w:rsidR="00AE052D" w:rsidRPr="00452321" w:rsidRDefault="00AE052D" w:rsidP="00AE052D">
      <w:pPr>
        <w:numPr>
          <w:ilvl w:val="0"/>
          <w:numId w:val="7"/>
        </w:numPr>
        <w:spacing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демонстрационные пособия для изучения геометрических фигур: модели геометрических фигур и тел, развертки геометрических тел;</w:t>
      </w:r>
    </w:p>
    <w:p w:rsidR="00AE052D" w:rsidRPr="00452321" w:rsidRDefault="00AE052D" w:rsidP="00AE052D">
      <w:pPr>
        <w:numPr>
          <w:ilvl w:val="0"/>
          <w:numId w:val="7"/>
        </w:numPr>
        <w:spacing w:after="0" w:line="240" w:lineRule="auto"/>
        <w:ind w:left="697" w:hanging="35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демонстрационные таблицы.</w:t>
      </w: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AE052D" w:rsidRPr="00452321" w:rsidRDefault="00AE052D" w:rsidP="00AE052D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AE052D" w:rsidRPr="00452321" w:rsidRDefault="00AE052D" w:rsidP="00AE052D">
      <w:pPr>
        <w:rPr>
          <w:rFonts w:ascii="Times New Roman" w:hAnsi="Times New Roman"/>
          <w:sz w:val="28"/>
          <w:szCs w:val="28"/>
        </w:rPr>
      </w:pPr>
    </w:p>
    <w:p w:rsidR="00AE052D" w:rsidRPr="00452321" w:rsidRDefault="00AE052D" w:rsidP="00AE052D">
      <w:pPr>
        <w:rPr>
          <w:rFonts w:ascii="Times New Roman" w:hAnsi="Times New Roman"/>
          <w:sz w:val="28"/>
          <w:szCs w:val="28"/>
        </w:rPr>
      </w:pPr>
    </w:p>
    <w:p w:rsidR="00621F6A" w:rsidRPr="00452321" w:rsidRDefault="00621F6A" w:rsidP="00621F6A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</w:pPr>
      <w:r w:rsidRPr="00452321"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  <w:t>Интернет-ресурсы для подготовки к ОГЭ: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Официальный информационный портал государственной итоговой аттестации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(9 класс) http://gia.edu.ru/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Федеральная служба по надзору в сфере образования и науки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http://www.obrnadzor.gov.ru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 xml:space="preserve">Федеральный институт педагогических измерений  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http://www.fipi.ru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Портал информационной поддержки ЕГЭ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http://ege.edu.ru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 xml:space="preserve">Федеральный центр тестирования 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>http://www.rustest.ru</w:t>
      </w: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52321">
        <w:rPr>
          <w:rFonts w:ascii="Times New Roman" w:eastAsia="SimSun" w:hAnsi="Times New Roman"/>
          <w:sz w:val="28"/>
          <w:szCs w:val="28"/>
          <w:lang w:eastAsia="zh-CN"/>
        </w:rPr>
        <w:t xml:space="preserve">Демонстрационные варианты ОГЭ на портале "Российское образование"  </w:t>
      </w:r>
      <w:hyperlink r:id="rId11" w:history="1">
        <w:r w:rsidRPr="00452321">
          <w:rPr>
            <w:rStyle w:val="a6"/>
            <w:rFonts w:ascii="Times New Roman" w:eastAsia="SimSun" w:hAnsi="Times New Roman"/>
            <w:sz w:val="28"/>
            <w:szCs w:val="28"/>
            <w:lang w:eastAsia="zh-CN"/>
          </w:rPr>
          <w:t>http://edu.ru</w:t>
        </w:r>
      </w:hyperlink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tbl>
      <w:tblPr>
        <w:tblW w:w="923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3"/>
        <w:gridCol w:w="1570"/>
        <w:gridCol w:w="2494"/>
        <w:gridCol w:w="4703"/>
      </w:tblGrid>
      <w:tr w:rsidR="00621F6A" w:rsidRPr="00452321" w:rsidTr="00621F6A">
        <w:trPr>
          <w:trHeight w:val="515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/</w:t>
            </w:r>
            <w:proofErr w:type="spellStart"/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570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Название сайта или статьи</w:t>
            </w:r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470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Адрес (</w:t>
            </w:r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URL</w:t>
            </w:r>
            <w:r w:rsidRPr="0045232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)</w:t>
            </w:r>
          </w:p>
        </w:tc>
      </w:tr>
      <w:tr w:rsidR="00621F6A" w:rsidRPr="00452321" w:rsidTr="00621F6A">
        <w:trPr>
          <w:trHeight w:val="780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570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Единая коллекция цифровых образовательных ресурсов.</w:t>
            </w:r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-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Широкий выбор электронных пособий.</w:t>
            </w:r>
          </w:p>
        </w:tc>
        <w:tc>
          <w:tcPr>
            <w:tcW w:w="4703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hyperlink r:id="rId12" w:history="1">
              <w:r w:rsidR="00621F6A" w:rsidRPr="00452321">
                <w:rPr>
                  <w:rFonts w:ascii="Times New Roman" w:eastAsia="Times New Roman" w:hAnsi="Times New Roman"/>
                  <w:i/>
                  <w:sz w:val="28"/>
                  <w:szCs w:val="28"/>
                  <w:u w:val="single"/>
                  <w:lang w:eastAsia="ru-RU"/>
                </w:rPr>
                <w:t>http://school-collection.edu.ru/</w:t>
              </w:r>
            </w:hyperlink>
            <w:r w:rsidR="00621F6A" w:rsidRPr="00452321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621F6A" w:rsidRPr="00452321" w:rsidTr="00621F6A">
        <w:trPr>
          <w:trHeight w:val="1029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570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3" w:history="1">
              <w:proofErr w:type="spellStart"/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Numbernut</w:t>
              </w:r>
              <w:proofErr w:type="spellEnd"/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: все о математике</w:t>
              </w:r>
            </w:hyperlink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Материалы для изучения и преподавания математики в школе. Тематический сборник: числа, дроби, сложение, вычитание и пр. Теоретический материал, задачи, игры, тесты</w:t>
            </w:r>
          </w:p>
        </w:tc>
        <w:tc>
          <w:tcPr>
            <w:tcW w:w="4703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hyperlink r:id="rId14" w:tgtFrame="_blank" w:history="1">
              <w:r w:rsidR="00621F6A" w:rsidRPr="00452321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u w:val="single"/>
                  <w:lang w:eastAsia="ru-RU"/>
                </w:rPr>
                <w:t>http://www.numbernut.com/</w:t>
              </w:r>
            </w:hyperlink>
          </w:p>
        </w:tc>
      </w:tr>
      <w:tr w:rsidR="00621F6A" w:rsidRPr="00452321" w:rsidTr="00621F6A">
        <w:trPr>
          <w:trHeight w:val="780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570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5" w:history="1">
              <w:proofErr w:type="spellStart"/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Math.ru</w:t>
              </w:r>
              <w:proofErr w:type="spellEnd"/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: удивительный мир математики</w:t>
              </w:r>
            </w:hyperlink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Коллекция книг, видео-лекций, подборка занимательных математических фактов. Информация об олимпиадах, научных школах по математике. </w:t>
            </w:r>
            <w:proofErr w:type="spellStart"/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Медиатека</w:t>
            </w:r>
            <w:proofErr w:type="spellEnd"/>
          </w:p>
        </w:tc>
        <w:tc>
          <w:tcPr>
            <w:tcW w:w="4703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hyperlink r:id="rId16" w:tgtFrame="_blank" w:history="1">
              <w:r w:rsidR="00621F6A" w:rsidRPr="00452321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u w:val="single"/>
                  <w:lang w:eastAsia="ru-RU"/>
                </w:rPr>
                <w:t>http://www.math.ru</w:t>
              </w:r>
            </w:hyperlink>
          </w:p>
        </w:tc>
      </w:tr>
      <w:tr w:rsidR="00621F6A" w:rsidRPr="00452321" w:rsidTr="00621F6A">
        <w:trPr>
          <w:trHeight w:val="1294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1570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7" w:history="1">
              <w:proofErr w:type="spellStart"/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EqWorld</w:t>
              </w:r>
              <w:proofErr w:type="spellEnd"/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: мир математических уравнений</w:t>
              </w:r>
            </w:hyperlink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решениях различных классов алгебраических, интегральных, функциональных и других математических уравнений. Таблицы точных решений. Описание методов решения уравнений. Электронная библиотека</w:t>
            </w:r>
          </w:p>
        </w:tc>
        <w:tc>
          <w:tcPr>
            <w:tcW w:w="4703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hyperlink r:id="rId18" w:tgtFrame="_blank" w:history="1">
              <w:r w:rsidR="00621F6A" w:rsidRPr="00452321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u w:val="single"/>
                  <w:lang w:eastAsia="ru-RU"/>
                </w:rPr>
                <w:t>http://eqworld.ipmnet.ru/indexr.htm</w:t>
              </w:r>
            </w:hyperlink>
          </w:p>
        </w:tc>
      </w:tr>
      <w:tr w:rsidR="00621F6A" w:rsidRPr="00452321" w:rsidTr="00621F6A">
        <w:trPr>
          <w:trHeight w:val="1029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570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9" w:history="1"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Московский центр непрерывного математического образования</w:t>
              </w:r>
            </w:hyperlink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математических школах и классах. Документы и статьи о математическом образовании. Информация об олимпиадах, дистанционная консультация</w:t>
            </w:r>
          </w:p>
        </w:tc>
        <w:tc>
          <w:tcPr>
            <w:tcW w:w="4703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hyperlink r:id="rId20" w:tgtFrame="_blank" w:history="1">
              <w:r w:rsidR="00621F6A" w:rsidRPr="00452321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u w:val="single"/>
                  <w:lang w:eastAsia="ru-RU"/>
                </w:rPr>
                <w:t>http://www.mccme.ru/</w:t>
              </w:r>
            </w:hyperlink>
          </w:p>
        </w:tc>
      </w:tr>
      <w:tr w:rsidR="00621F6A" w:rsidRPr="00452321" w:rsidTr="00621F6A">
        <w:trPr>
          <w:trHeight w:val="780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570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1" w:history="1"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Средняя математическая интернет-школа: страна математики</w:t>
              </w:r>
            </w:hyperlink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Учебные пособия по разделам математики: теория, примеры, решения. Задачи и варианты контрольных работ</w:t>
            </w:r>
          </w:p>
        </w:tc>
        <w:tc>
          <w:tcPr>
            <w:tcW w:w="4703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hyperlink r:id="rId22" w:tgtFrame="_blank" w:history="1">
              <w:r w:rsidR="00621F6A" w:rsidRPr="00452321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u w:val="single"/>
                  <w:lang w:eastAsia="ru-RU"/>
                </w:rPr>
                <w:t>http://www.bymath.net/</w:t>
              </w:r>
            </w:hyperlink>
          </w:p>
        </w:tc>
      </w:tr>
      <w:tr w:rsidR="00621F6A" w:rsidRPr="00452321" w:rsidTr="00621F6A">
        <w:trPr>
          <w:trHeight w:val="780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570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3" w:history="1"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Математический калейдоскоп: случаи, фокусы, парадоксы</w:t>
              </w:r>
            </w:hyperlink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Математика и математики, математика в жизни. Случаи и биографии, курьезы и открытия</w:t>
            </w:r>
          </w:p>
        </w:tc>
        <w:tc>
          <w:tcPr>
            <w:tcW w:w="4703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hyperlink r:id="rId24" w:tgtFrame="_blank" w:history="1">
              <w:r w:rsidR="00621F6A" w:rsidRPr="00452321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u w:val="single"/>
                  <w:lang w:eastAsia="ru-RU"/>
                </w:rPr>
                <w:t>http://mathc.chat.ru/</w:t>
              </w:r>
            </w:hyperlink>
          </w:p>
        </w:tc>
      </w:tr>
      <w:tr w:rsidR="00621F6A" w:rsidRPr="00452321" w:rsidTr="00621F6A">
        <w:trPr>
          <w:trHeight w:val="88"/>
          <w:jc w:val="center"/>
        </w:trPr>
        <w:tc>
          <w:tcPr>
            <w:tcW w:w="463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570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25" w:history="1"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t>Математика и информати</w:t>
              </w:r>
              <w:r w:rsidR="00621F6A" w:rsidRPr="00452321">
                <w:rPr>
                  <w:rFonts w:ascii="Times New Roman" w:eastAsia="Times New Roman" w:hAnsi="Times New Roman"/>
                  <w:bCs/>
                  <w:sz w:val="28"/>
                  <w:szCs w:val="28"/>
                  <w:u w:val="single"/>
                  <w:lang w:eastAsia="ru-RU"/>
                </w:rPr>
                <w:lastRenderedPageBreak/>
                <w:t>ка: уральские соревнования школьников</w:t>
              </w:r>
            </w:hyperlink>
          </w:p>
        </w:tc>
        <w:tc>
          <w:tcPr>
            <w:tcW w:w="2494" w:type="dxa"/>
            <w:shd w:val="clear" w:color="auto" w:fill="auto"/>
          </w:tcPr>
          <w:p w:rsidR="00621F6A" w:rsidRPr="00452321" w:rsidRDefault="00621F6A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Областные и всероссийские олимпиады, </w:t>
            </w:r>
            <w:r w:rsidRPr="00452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чемпионаты, командные соревнования школьников и студентов по математике, информатике, программированию. Информация для участников</w:t>
            </w:r>
          </w:p>
        </w:tc>
        <w:tc>
          <w:tcPr>
            <w:tcW w:w="4703" w:type="dxa"/>
            <w:shd w:val="clear" w:color="auto" w:fill="auto"/>
          </w:tcPr>
          <w:p w:rsidR="00621F6A" w:rsidRPr="00452321" w:rsidRDefault="008D7117" w:rsidP="008D47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hyperlink r:id="rId26" w:tgtFrame="_blank" w:history="1">
              <w:r w:rsidR="00621F6A" w:rsidRPr="00452321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u w:val="single"/>
                  <w:lang w:eastAsia="ru-RU"/>
                </w:rPr>
                <w:t>http://contest.ur.ru/</w:t>
              </w:r>
            </w:hyperlink>
          </w:p>
        </w:tc>
      </w:tr>
    </w:tbl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621F6A" w:rsidRPr="00452321" w:rsidRDefault="00621F6A" w:rsidP="00621F6A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sectPr w:rsidR="00621F6A" w:rsidRPr="00452321" w:rsidSect="004523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345C"/>
    <w:multiLevelType w:val="hybridMultilevel"/>
    <w:tmpl w:val="C75CAE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9D78E8"/>
    <w:multiLevelType w:val="hybridMultilevel"/>
    <w:tmpl w:val="4B707C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53011B9"/>
    <w:multiLevelType w:val="hybridMultilevel"/>
    <w:tmpl w:val="CFF475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8A4A17"/>
    <w:multiLevelType w:val="hybridMultilevel"/>
    <w:tmpl w:val="30245F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C565556"/>
    <w:multiLevelType w:val="hybridMultilevel"/>
    <w:tmpl w:val="2FE855F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B471690"/>
    <w:multiLevelType w:val="hybridMultilevel"/>
    <w:tmpl w:val="CF904CC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7EB654FE"/>
    <w:multiLevelType w:val="hybridMultilevel"/>
    <w:tmpl w:val="94B2E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4C40"/>
    <w:rsid w:val="0001707B"/>
    <w:rsid w:val="00082875"/>
    <w:rsid w:val="000A78BD"/>
    <w:rsid w:val="000D276E"/>
    <w:rsid w:val="00113B5A"/>
    <w:rsid w:val="001271B0"/>
    <w:rsid w:val="001705DE"/>
    <w:rsid w:val="001953D6"/>
    <w:rsid w:val="002577C6"/>
    <w:rsid w:val="002B467A"/>
    <w:rsid w:val="002E654A"/>
    <w:rsid w:val="003352BF"/>
    <w:rsid w:val="00395937"/>
    <w:rsid w:val="00424C40"/>
    <w:rsid w:val="00452321"/>
    <w:rsid w:val="00491A56"/>
    <w:rsid w:val="004B1575"/>
    <w:rsid w:val="0052504A"/>
    <w:rsid w:val="00545CE1"/>
    <w:rsid w:val="00562EFB"/>
    <w:rsid w:val="00621F6A"/>
    <w:rsid w:val="00622B77"/>
    <w:rsid w:val="007769FA"/>
    <w:rsid w:val="007B30E1"/>
    <w:rsid w:val="007D67A5"/>
    <w:rsid w:val="007E559A"/>
    <w:rsid w:val="00811E1E"/>
    <w:rsid w:val="00852329"/>
    <w:rsid w:val="008A35F8"/>
    <w:rsid w:val="008C3C70"/>
    <w:rsid w:val="008D7117"/>
    <w:rsid w:val="008E413E"/>
    <w:rsid w:val="009A15DC"/>
    <w:rsid w:val="00A56742"/>
    <w:rsid w:val="00AA1A93"/>
    <w:rsid w:val="00AA6C61"/>
    <w:rsid w:val="00AC18F5"/>
    <w:rsid w:val="00AD5454"/>
    <w:rsid w:val="00AE052D"/>
    <w:rsid w:val="00B046F9"/>
    <w:rsid w:val="00B22682"/>
    <w:rsid w:val="00B34068"/>
    <w:rsid w:val="00B538D6"/>
    <w:rsid w:val="00B75041"/>
    <w:rsid w:val="00B95F1D"/>
    <w:rsid w:val="00BC1227"/>
    <w:rsid w:val="00BD6BE4"/>
    <w:rsid w:val="00BF0E35"/>
    <w:rsid w:val="00C022BC"/>
    <w:rsid w:val="00C525FB"/>
    <w:rsid w:val="00C82072"/>
    <w:rsid w:val="00DA6DB3"/>
    <w:rsid w:val="00E20BDE"/>
    <w:rsid w:val="00E46BED"/>
    <w:rsid w:val="00E80E11"/>
    <w:rsid w:val="00EA69EE"/>
    <w:rsid w:val="00F16BA2"/>
    <w:rsid w:val="00F26B51"/>
    <w:rsid w:val="00F37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13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24C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semiHidden/>
    <w:unhideWhenUsed/>
    <w:qFormat/>
    <w:rsid w:val="00AA1A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semiHidden/>
    <w:rsid w:val="00AA1A93"/>
    <w:rPr>
      <w:rFonts w:ascii="Times New Roman" w:eastAsia="Times New Roman" w:hAnsi="Times New Roman"/>
      <w:sz w:val="24"/>
      <w:szCs w:val="24"/>
      <w:lang w:eastAsia="en-US"/>
    </w:rPr>
  </w:style>
  <w:style w:type="character" w:styleId="a6">
    <w:name w:val="Hyperlink"/>
    <w:uiPriority w:val="99"/>
    <w:unhideWhenUsed/>
    <w:rsid w:val="00621F6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16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6BA2"/>
    <w:rPr>
      <w:rFonts w:ascii="Tahoma" w:hAnsi="Tahoma" w:cs="Tahoma"/>
      <w:sz w:val="16"/>
      <w:szCs w:val="16"/>
      <w:lang w:eastAsia="en-US"/>
    </w:rPr>
  </w:style>
  <w:style w:type="paragraph" w:customStyle="1" w:styleId="c17">
    <w:name w:val="c17"/>
    <w:basedOn w:val="a"/>
    <w:rsid w:val="00AD5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4">
    <w:name w:val="c44"/>
    <w:basedOn w:val="a0"/>
    <w:rsid w:val="00AD5454"/>
  </w:style>
  <w:style w:type="paragraph" w:customStyle="1" w:styleId="c7">
    <w:name w:val="c7"/>
    <w:basedOn w:val="a"/>
    <w:rsid w:val="00AD5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uiPriority w:val="1"/>
    <w:qFormat/>
    <w:rsid w:val="00AD545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left="108"/>
    </w:pPr>
    <w:rPr>
      <w:rFonts w:ascii="Times New Roman" w:eastAsia="Times New Roman" w:hAnsi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hyperlink" Target="http://www.school.edu.ru/catalog.asp?cat_ob_no=4&amp;ob_no=48604&amp;oll.ob_no_to=" TargetMode="External"/><Relationship Id="rId18" Type="http://schemas.openxmlformats.org/officeDocument/2006/relationships/hyperlink" Target="http://www.school.edu.ru/click.asp?url=http%3A%2F%2Feqworld%2Eipmnet%2Eru%2Findexr%2Ehtm" TargetMode="External"/><Relationship Id="rId26" Type="http://schemas.openxmlformats.org/officeDocument/2006/relationships/hyperlink" Target="http://www.school.edu.ru/click.asp?url=http%3A%2F%2Fcontest%2Eur%2Eru%2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chool.edu.ru/catalog.asp?cat_ob_no=4&amp;ob_no=22420&amp;oll.ob_no_to=" TargetMode="External"/><Relationship Id="rId7" Type="http://schemas.openxmlformats.org/officeDocument/2006/relationships/image" Target="media/image3.wmf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://www.school.edu.ru/catalog.asp?cat_ob_no=4&amp;ob_no=29023&amp;oll.ob_no_to=" TargetMode="External"/><Relationship Id="rId25" Type="http://schemas.openxmlformats.org/officeDocument/2006/relationships/hyperlink" Target="http://www.school.edu.ru/catalog.asp?cat_ob_no=4&amp;ob_no=15317&amp;oll.ob_no_to=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hool.edu.ru/click.asp?url=http%3A%2F%2Fwww%2Emath%2Eru" TargetMode="External"/><Relationship Id="rId20" Type="http://schemas.openxmlformats.org/officeDocument/2006/relationships/hyperlink" Target="http://www.school.edu.ru/click.asp?url=http%3A%2F%2Fwww%2Emccme%2Eru%2F" TargetMode="External"/><Relationship Id="rId29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hyperlink" Target="http://edu.ru" TargetMode="External"/><Relationship Id="rId24" Type="http://schemas.openxmlformats.org/officeDocument/2006/relationships/hyperlink" Target="http://www.school.edu.ru/click.asp?url=http%3A%2F%2Fmathc%2Echat%2Eru%2F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school.edu.ru/catalog.asp?cat_ob_no=4&amp;ob_no=39930&amp;oll.ob_no_to=" TargetMode="External"/><Relationship Id="rId23" Type="http://schemas.openxmlformats.org/officeDocument/2006/relationships/hyperlink" Target="http://www.school.edu.ru/catalog.asp?cat_ob_no=4&amp;ob_no=18007&amp;oll.ob_no_to=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yperlink" Target="http://www.school.edu.ru/catalog.asp?cat_ob_no=4&amp;ob_no=7402&amp;oll.ob_no_to=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hyperlink" Target="http://www.school.edu.ru/click.asp?url=http%3A%2F%2Fwww%2Enumbernut%2Ecom%2F" TargetMode="External"/><Relationship Id="rId22" Type="http://schemas.openxmlformats.org/officeDocument/2006/relationships/hyperlink" Target="http://www.school.edu.ru/click.asp?url=http%3A%2F%2Fwww%2Ebymath%2Enet%2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4685</Words>
  <Characters>26706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nasagma</cp:lastModifiedBy>
  <cp:revision>4</cp:revision>
  <cp:lastPrinted>2025-09-09T05:03:00Z</cp:lastPrinted>
  <dcterms:created xsi:type="dcterms:W3CDTF">2026-09-08T11:58:00Z</dcterms:created>
  <dcterms:modified xsi:type="dcterms:W3CDTF">2026-09-09T11:24:00Z</dcterms:modified>
</cp:coreProperties>
</file>