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«Практикум по математике»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естественно-научная.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14-16 лет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0"/>
        <w:numPr>
          <w:ilvl w:val="0"/>
          <w:numId w:val="7"/>
        </w:numPr>
        <w:ind w:left="720" w:right="0" w:hanging="1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Основы мультимедийных технологий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0"/>
        <w:numPr>
          <w:ilvl w:val="0"/>
          <w:numId w:val="7"/>
        </w:numPr>
        <w:ind w:left="720" w:right="0" w:hanging="11"/>
        <w:spacing w:before="0" w:beforeAutospacing="0" w:after="0" w:afterAutospacing="0" w:line="240" w:lineRule="auto"/>
        <w:shd w:val="ni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Основы компьютерной графики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0"/>
          <w:numId w:val="7"/>
        </w:numPr>
        <w:ind w:left="720" w:right="0" w:hanging="1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Основы алгебры логики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0"/>
        <w:numPr>
          <w:ilvl w:val="0"/>
          <w:numId w:val="7"/>
        </w:numPr>
        <w:ind w:left="720" w:right="0" w:hanging="1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Основы алгебры логики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0"/>
        <w:numPr>
          <w:ilvl w:val="0"/>
          <w:numId w:val="7"/>
        </w:numPr>
        <w:ind w:left="720" w:right="0" w:hanging="1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Алгоритмизация и программирование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0"/>
        <w:numPr>
          <w:ilvl w:val="0"/>
          <w:numId w:val="7"/>
        </w:numPr>
        <w:ind w:left="720" w:right="0" w:hanging="1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Информационно-коммуникационные технологии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0"/>
        <w:numPr>
          <w:ilvl w:val="0"/>
          <w:numId w:val="7"/>
        </w:numPr>
        <w:ind w:left="720" w:right="0" w:hanging="11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Информационные технологии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660"/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систематизация знаний, умений и навыков по курсу информатика;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восполнение пробелов в знаниях по курсу;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повышению уровня знаний и умений в области информационных технологий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учащихся, освоивших основные общеобразовательные программы основного общего образования.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60"/>
        <w:ind w:left="709" w:right="0" w:firstLine="0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Задачи: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0"/>
          <w:numId w:val="6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сформировать: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60"/>
        <w:numPr>
          <w:ilvl w:val="1"/>
          <w:numId w:val="5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положительное отношение к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 учебному процессу и постоянному саморазвитию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1"/>
          <w:numId w:val="5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понимание важности информационных технологий для развития технической составляющей современного общества;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1"/>
          <w:numId w:val="5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заинтересованность информационными технологиями на уровне, доступном учащимся 9 класса и выше;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0"/>
          <w:numId w:val="6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сформировать умения: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1"/>
          <w:numId w:val="5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работать с инструкциями,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 регламентирующими работу систем, связанных с информационными процессами (ПК, робот, 3</w:t>
      </w: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D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-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принтер и т.д.)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1"/>
          <w:numId w:val="5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эффективно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распределять время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для выполнения различных типов заданий;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pStyle w:val="660"/>
        <w:numPr>
          <w:ilvl w:val="1"/>
          <w:numId w:val="5"/>
        </w:numPr>
        <w:ind w:left="0" w:right="0" w:firstLine="709"/>
        <w:jc w:val="both"/>
        <w:spacing w:before="0" w:beforeAutospacing="0" w:after="0" w:afterAutospacing="0" w:line="240" w:lineRule="auto"/>
        <w:tabs>
          <w:tab w:val="left" w:pos="954" w:leader="none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работать в индивидуальном и коллективном формате над задачами, требующими творческого подхода, сосредоточенности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  <w:t xml:space="preserve"> Ответственности;</w:t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  <w:lang w:val="ru-RU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2024-09-23T08:30:37Z</dcterms:modified>
</cp:coreProperties>
</file>