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«Юный эколог»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естественнонаучная.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9-11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4"/>
        <w:numPr>
          <w:ilvl w:val="0"/>
          <w:numId w:val="1"/>
        </w:numPr>
        <w:jc w:val="left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Мой край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4"/>
        <w:numPr>
          <w:ilvl w:val="0"/>
          <w:numId w:val="1"/>
        </w:numPr>
        <w:jc w:val="left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Бережем природу 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4"/>
        <w:numPr>
          <w:ilvl w:val="0"/>
          <w:numId w:val="1"/>
        </w:numPr>
        <w:jc w:val="left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Защита проектов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воспитание экологической культуры через создание условий, способствующих познавательному и эмоциональному развитию ребенка.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rStyle w:val="847"/>
          <w:b w:val="0"/>
          <w:bCs w:val="0"/>
          <w:i/>
          <w:iCs/>
          <w:color w:val="000000"/>
          <w:szCs w:val="23"/>
        </w:rPr>
        <w:t xml:space="preserve">Воспитательные: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1. Способствовать формированию бережного отношения к природе.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2. Содействовать воспитанию у учащихся потребности в общении с природой.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rStyle w:val="847"/>
          <w:b w:val="0"/>
          <w:bCs w:val="0"/>
          <w:i/>
          <w:iCs/>
          <w:color w:val="000000"/>
          <w:szCs w:val="23"/>
        </w:rPr>
        <w:t xml:space="preserve">Развивающие</w:t>
      </w:r>
      <w:r>
        <w:rPr>
          <w:rStyle w:val="847"/>
          <w:b w:val="0"/>
          <w:bCs w:val="0"/>
          <w:i/>
          <w:iCs/>
          <w:color w:val="000000"/>
          <w:szCs w:val="23"/>
        </w:rPr>
        <w:t xml:space="preserve">:</w:t>
      </w:r>
      <w:r>
        <w:rPr>
          <w:b w:val="0"/>
          <w:bCs w:val="0"/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1. Способствовать развитию познавательного интереса к природе своего края.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2. Создать условия для развития личностных качеств посредством включения в активную исследовательскую деятельность.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3. Содействовать развитию коммуникативных навыков.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rStyle w:val="847"/>
          <w:b w:val="0"/>
          <w:bCs w:val="0"/>
          <w:i/>
          <w:iCs/>
          <w:color w:val="000000"/>
          <w:szCs w:val="23"/>
        </w:rPr>
        <w:t xml:space="preserve">Образовательные:</w:t>
      </w:r>
      <w:r>
        <w:rPr>
          <w:b w:val="0"/>
          <w:bCs w:val="0"/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1. Формирование начальных знаний о сущности и особенностях объектов, процессов и явлений природы родного края.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pStyle w:val="846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  <w:t xml:space="preserve">2. Формирование основ экологической грамотности, осознание целостности окружающего мира.</w:t>
      </w: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ind w:left="709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0"/>
    <w:next w:val="840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basedOn w:val="8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No Spacing"/>
    <w:basedOn w:val="840"/>
    <w:uiPriority w:val="1"/>
    <w:qFormat/>
    <w:pPr>
      <w:spacing w:after="0" w:line="240" w:lineRule="auto"/>
    </w:pPr>
  </w:style>
  <w:style w:type="paragraph" w:styleId="844">
    <w:name w:val="List Paragraph"/>
    <w:basedOn w:val="840"/>
    <w:uiPriority w:val="34"/>
    <w:qFormat/>
    <w:pPr>
      <w:contextualSpacing/>
      <w:ind w:left="720"/>
    </w:pPr>
  </w:style>
  <w:style w:type="character" w:styleId="845" w:default="1">
    <w:name w:val="Default Paragraph Font"/>
    <w:uiPriority w:val="1"/>
    <w:semiHidden/>
    <w:unhideWhenUsed/>
  </w:style>
  <w:style w:type="paragraph" w:styleId="846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47" w:customStyle="1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2023-11-13T06:05:05Z</dcterms:modified>
</cp:coreProperties>
</file>