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BD" w:rsidRPr="00BC328A" w:rsidRDefault="00051EBD" w:rsidP="00051EBD">
      <w:pPr>
        <w:jc w:val="center"/>
        <w:rPr>
          <w:b/>
          <w:bCs/>
        </w:rPr>
      </w:pPr>
      <w:r w:rsidRPr="00BC328A">
        <w:rPr>
          <w:b/>
          <w:bCs/>
        </w:rPr>
        <w:t xml:space="preserve">Муниципальное казённое  </w:t>
      </w:r>
      <w:r>
        <w:rPr>
          <w:b/>
          <w:bCs/>
        </w:rPr>
        <w:t>общеобразовательное учреждение</w:t>
      </w:r>
    </w:p>
    <w:p w:rsidR="00051EBD" w:rsidRPr="00BC328A" w:rsidRDefault="00051EBD" w:rsidP="00051EBD">
      <w:pPr>
        <w:jc w:val="center"/>
        <w:rPr>
          <w:b/>
          <w:bCs/>
        </w:rPr>
      </w:pPr>
      <w:r>
        <w:rPr>
          <w:b/>
          <w:bCs/>
        </w:rPr>
        <w:t>«</w:t>
      </w:r>
      <w:r w:rsidRPr="00BC328A">
        <w:rPr>
          <w:b/>
          <w:bCs/>
        </w:rPr>
        <w:t>Таборинская средняя общеобразовательная школа</w:t>
      </w:r>
      <w:r>
        <w:rPr>
          <w:b/>
          <w:bCs/>
        </w:rPr>
        <w:t>»</w:t>
      </w:r>
    </w:p>
    <w:p w:rsidR="00051EBD" w:rsidRPr="00BC328A" w:rsidRDefault="00051EBD" w:rsidP="00051EBD">
      <w:pPr>
        <w:pStyle w:val="aa"/>
        <w:spacing w:before="0" w:beforeAutospacing="0" w:after="0" w:afterAutospacing="0"/>
        <w:jc w:val="center"/>
        <w:rPr>
          <w:sz w:val="28"/>
          <w:szCs w:val="28"/>
        </w:rPr>
      </w:pPr>
    </w:p>
    <w:tbl>
      <w:tblPr>
        <w:tblW w:w="11037" w:type="dxa"/>
        <w:tblLook w:val="04A0"/>
      </w:tblPr>
      <w:tblGrid>
        <w:gridCol w:w="5116"/>
        <w:gridCol w:w="804"/>
        <w:gridCol w:w="5117"/>
      </w:tblGrid>
      <w:tr w:rsidR="00051EBD" w:rsidRPr="00BC328A" w:rsidTr="007E2DC3">
        <w:trPr>
          <w:trHeight w:val="2219"/>
        </w:trPr>
        <w:tc>
          <w:tcPr>
            <w:tcW w:w="5116" w:type="dxa"/>
            <w:hideMark/>
          </w:tcPr>
          <w:p w:rsidR="00051EBD" w:rsidRPr="00BC328A" w:rsidRDefault="00051EBD" w:rsidP="007E2DC3">
            <w:pPr>
              <w:pStyle w:val="aa"/>
              <w:spacing w:before="0" w:beforeAutospacing="0" w:after="0" w:afterAutospacing="0" w:line="276" w:lineRule="auto"/>
            </w:pPr>
            <w:r w:rsidRPr="00BC328A">
              <w:rPr>
                <w:sz w:val="22"/>
                <w:szCs w:val="22"/>
              </w:rPr>
              <w:t xml:space="preserve">РАССМОТРЕНО </w:t>
            </w:r>
            <w:r>
              <w:t xml:space="preserve"> </w:t>
            </w:r>
            <w:r w:rsidRPr="00BC328A">
              <w:rPr>
                <w:sz w:val="22"/>
                <w:szCs w:val="22"/>
              </w:rPr>
              <w:t xml:space="preserve">на заседании </w:t>
            </w:r>
            <w:r>
              <w:rPr>
                <w:sz w:val="22"/>
                <w:szCs w:val="22"/>
              </w:rPr>
              <w:t>РМО</w:t>
            </w:r>
            <w:r w:rsidRPr="00BC328A">
              <w:rPr>
                <w:sz w:val="22"/>
                <w:szCs w:val="22"/>
              </w:rPr>
              <w:t xml:space="preserve"> </w:t>
            </w:r>
          </w:p>
          <w:p w:rsidR="00051EBD" w:rsidRPr="00BC328A" w:rsidRDefault="00051EBD" w:rsidP="007E2DC3">
            <w:pPr>
              <w:pStyle w:val="aa"/>
              <w:spacing w:before="0" w:beforeAutospacing="0" w:after="0" w:afterAutospacing="0" w:line="276" w:lineRule="auto"/>
            </w:pPr>
          </w:p>
          <w:p w:rsidR="00051EBD" w:rsidRPr="00BC328A" w:rsidRDefault="00051EBD" w:rsidP="007E2DC3">
            <w:pPr>
              <w:pStyle w:val="aa"/>
              <w:spacing w:before="0" w:beforeAutospacing="0" w:after="0" w:afterAutospacing="0" w:line="276" w:lineRule="auto"/>
            </w:pPr>
            <w:r>
              <w:rPr>
                <w:sz w:val="22"/>
                <w:szCs w:val="22"/>
              </w:rPr>
              <w:t xml:space="preserve"> </w:t>
            </w:r>
            <w:r w:rsidRPr="00BC328A">
              <w:rPr>
                <w:sz w:val="22"/>
                <w:szCs w:val="22"/>
              </w:rPr>
              <w:t xml:space="preserve"> «___» ______</w:t>
            </w:r>
            <w:r>
              <w:rPr>
                <w:sz w:val="22"/>
                <w:szCs w:val="22"/>
              </w:rPr>
              <w:t>__________</w:t>
            </w:r>
            <w:r w:rsidRPr="00BC328A">
              <w:rPr>
                <w:sz w:val="22"/>
                <w:szCs w:val="22"/>
              </w:rPr>
              <w:t xml:space="preserve"> 20</w:t>
            </w:r>
            <w:r>
              <w:rPr>
                <w:sz w:val="22"/>
                <w:szCs w:val="22"/>
              </w:rPr>
              <w:t xml:space="preserve">23 </w:t>
            </w:r>
            <w:r w:rsidRPr="00BC328A">
              <w:rPr>
                <w:sz w:val="22"/>
                <w:szCs w:val="22"/>
              </w:rPr>
              <w:t xml:space="preserve">г </w:t>
            </w:r>
          </w:p>
          <w:p w:rsidR="00051EBD" w:rsidRPr="00BC328A" w:rsidRDefault="00051EBD" w:rsidP="007E2DC3">
            <w:pPr>
              <w:pStyle w:val="aa"/>
              <w:spacing w:before="0" w:beforeAutospacing="0" w:after="0" w:afterAutospacing="0" w:line="276" w:lineRule="auto"/>
            </w:pPr>
            <w:r w:rsidRPr="00BC328A">
              <w:rPr>
                <w:sz w:val="22"/>
                <w:szCs w:val="22"/>
              </w:rPr>
              <w:t>Руководитель</w:t>
            </w:r>
            <w:r>
              <w:rPr>
                <w:sz w:val="22"/>
                <w:szCs w:val="22"/>
              </w:rPr>
              <w:t xml:space="preserve"> </w:t>
            </w:r>
            <w:proofErr w:type="gramStart"/>
            <w:r>
              <w:rPr>
                <w:sz w:val="22"/>
                <w:szCs w:val="22"/>
              </w:rPr>
              <w:t>Р</w:t>
            </w:r>
            <w:proofErr w:type="gramEnd"/>
            <w:r w:rsidRPr="00BC328A">
              <w:rPr>
                <w:sz w:val="22"/>
                <w:szCs w:val="22"/>
              </w:rPr>
              <w:t xml:space="preserve"> МО</w:t>
            </w:r>
            <w:r>
              <w:rPr>
                <w:sz w:val="22"/>
                <w:szCs w:val="22"/>
              </w:rPr>
              <w:t>___________</w:t>
            </w:r>
            <w:r w:rsidRPr="00BC328A">
              <w:t xml:space="preserve"> </w:t>
            </w:r>
          </w:p>
        </w:tc>
        <w:tc>
          <w:tcPr>
            <w:tcW w:w="804" w:type="dxa"/>
            <w:hideMark/>
          </w:tcPr>
          <w:p w:rsidR="00051EBD" w:rsidRPr="00BC328A" w:rsidRDefault="00051EBD" w:rsidP="007E2DC3">
            <w:pPr>
              <w:pStyle w:val="aa"/>
              <w:spacing w:before="0" w:beforeAutospacing="0" w:after="0" w:afterAutospacing="0" w:line="276" w:lineRule="auto"/>
            </w:pPr>
          </w:p>
        </w:tc>
        <w:tc>
          <w:tcPr>
            <w:tcW w:w="5117" w:type="dxa"/>
            <w:hideMark/>
          </w:tcPr>
          <w:p w:rsidR="00051EBD" w:rsidRPr="00BC328A" w:rsidRDefault="00051EBD" w:rsidP="007E2DC3">
            <w:pPr>
              <w:pStyle w:val="aa"/>
              <w:spacing w:before="0" w:beforeAutospacing="0" w:after="0" w:afterAutospacing="0" w:line="276" w:lineRule="auto"/>
              <w:rPr>
                <w:caps/>
              </w:rPr>
            </w:pPr>
            <w:r w:rsidRPr="00BC328A">
              <w:rPr>
                <w:caps/>
                <w:sz w:val="22"/>
                <w:szCs w:val="22"/>
              </w:rPr>
              <w:t>Утвержд</w:t>
            </w:r>
            <w:r>
              <w:rPr>
                <w:caps/>
                <w:sz w:val="22"/>
                <w:szCs w:val="22"/>
              </w:rPr>
              <w:t>ено:</w:t>
            </w:r>
          </w:p>
          <w:p w:rsidR="00051EBD" w:rsidRPr="00BC328A" w:rsidRDefault="00051EBD" w:rsidP="007E2DC3">
            <w:pPr>
              <w:pStyle w:val="aa"/>
              <w:spacing w:before="0" w:beforeAutospacing="0" w:after="0" w:afterAutospacing="0" w:line="276" w:lineRule="auto"/>
            </w:pPr>
            <w:r w:rsidRPr="00BC328A">
              <w:rPr>
                <w:sz w:val="22"/>
                <w:szCs w:val="22"/>
              </w:rPr>
              <w:t>Директор МКОУ</w:t>
            </w:r>
            <w:r>
              <w:rPr>
                <w:sz w:val="22"/>
                <w:szCs w:val="22"/>
              </w:rPr>
              <w:t xml:space="preserve"> «Таборинская СОШ»</w:t>
            </w:r>
          </w:p>
          <w:p w:rsidR="00051EBD" w:rsidRPr="005C1328" w:rsidRDefault="00051EBD" w:rsidP="007E2DC3">
            <w:pPr>
              <w:pStyle w:val="aa"/>
              <w:spacing w:before="0" w:beforeAutospacing="0" w:after="0" w:afterAutospacing="0" w:line="276" w:lineRule="auto"/>
              <w:rPr>
                <w:color w:val="FF0000"/>
              </w:rPr>
            </w:pPr>
            <w:proofErr w:type="spellStart"/>
            <w:r w:rsidRPr="00BC328A">
              <w:rPr>
                <w:sz w:val="22"/>
                <w:szCs w:val="22"/>
              </w:rPr>
              <w:t>___________</w:t>
            </w:r>
            <w:r w:rsidR="00A455DF">
              <w:rPr>
                <w:color w:val="000000" w:themeColor="text1"/>
                <w:sz w:val="22"/>
                <w:szCs w:val="22"/>
              </w:rPr>
              <w:t>А.В.Белоусов</w:t>
            </w:r>
            <w:proofErr w:type="spellEnd"/>
          </w:p>
          <w:p w:rsidR="00051EBD" w:rsidRPr="00BC328A" w:rsidRDefault="00051EBD" w:rsidP="007E2DC3">
            <w:pPr>
              <w:pStyle w:val="aa"/>
              <w:spacing w:before="0" w:beforeAutospacing="0" w:after="0" w:afterAutospacing="0" w:line="276" w:lineRule="auto"/>
            </w:pPr>
            <w:r>
              <w:rPr>
                <w:sz w:val="22"/>
                <w:szCs w:val="22"/>
              </w:rPr>
              <w:t>Приказ №</w:t>
            </w:r>
            <w:proofErr w:type="spellStart"/>
            <w:r>
              <w:rPr>
                <w:sz w:val="22"/>
                <w:szCs w:val="22"/>
              </w:rPr>
              <w:t>___о</w:t>
            </w:r>
            <w:proofErr w:type="spellEnd"/>
            <w:r>
              <w:rPr>
                <w:sz w:val="22"/>
                <w:szCs w:val="22"/>
              </w:rPr>
              <w:t>/</w:t>
            </w:r>
            <w:proofErr w:type="spellStart"/>
            <w:r>
              <w:rPr>
                <w:sz w:val="22"/>
                <w:szCs w:val="22"/>
              </w:rPr>
              <w:t>д</w:t>
            </w:r>
            <w:proofErr w:type="spellEnd"/>
            <w:r>
              <w:rPr>
                <w:sz w:val="22"/>
                <w:szCs w:val="22"/>
              </w:rPr>
              <w:t xml:space="preserve">   от «    » </w:t>
            </w:r>
            <w:r w:rsidRPr="00BC328A">
              <w:rPr>
                <w:sz w:val="22"/>
                <w:szCs w:val="22"/>
              </w:rPr>
              <w:t>_________</w:t>
            </w:r>
            <w:r>
              <w:rPr>
                <w:sz w:val="22"/>
                <w:szCs w:val="22"/>
              </w:rPr>
              <w:t>2023г.</w:t>
            </w:r>
          </w:p>
          <w:p w:rsidR="00051EBD" w:rsidRPr="00BC328A" w:rsidRDefault="00051EBD" w:rsidP="007E2DC3">
            <w:pPr>
              <w:pStyle w:val="aa"/>
              <w:spacing w:before="0" w:beforeAutospacing="0" w:after="0" w:afterAutospacing="0" w:line="276" w:lineRule="auto"/>
            </w:pPr>
            <w:r w:rsidRPr="00BC328A">
              <w:rPr>
                <w:sz w:val="22"/>
                <w:szCs w:val="22"/>
              </w:rPr>
              <w:t xml:space="preserve"> </w:t>
            </w:r>
          </w:p>
        </w:tc>
      </w:tr>
    </w:tbl>
    <w:p w:rsidR="00275B85" w:rsidRDefault="00275B85">
      <w:pPr>
        <w:pStyle w:val="normal"/>
        <w:spacing w:after="0"/>
        <w:jc w:val="center"/>
        <w:rPr>
          <w:rFonts w:ascii="Times New Roman" w:eastAsia="Times New Roman" w:hAnsi="Times New Roman" w:cs="Times New Roman"/>
          <w:sz w:val="24"/>
          <w:szCs w:val="24"/>
        </w:rPr>
      </w:pPr>
    </w:p>
    <w:p w:rsidR="00275B85" w:rsidRDefault="00275B85">
      <w:pPr>
        <w:pStyle w:val="normal"/>
        <w:spacing w:after="0"/>
        <w:jc w:val="center"/>
        <w:rPr>
          <w:rFonts w:ascii="Times New Roman" w:eastAsia="Times New Roman" w:hAnsi="Times New Roman" w:cs="Times New Roman"/>
          <w:sz w:val="28"/>
          <w:szCs w:val="28"/>
        </w:rPr>
      </w:pPr>
    </w:p>
    <w:p w:rsidR="00275B85" w:rsidRDefault="00275B85">
      <w:pPr>
        <w:pStyle w:val="normal"/>
        <w:spacing w:after="0"/>
        <w:jc w:val="center"/>
        <w:rPr>
          <w:rFonts w:ascii="Times New Roman" w:eastAsia="Times New Roman" w:hAnsi="Times New Roman" w:cs="Times New Roman"/>
          <w:b/>
          <w:sz w:val="28"/>
          <w:szCs w:val="28"/>
        </w:rPr>
      </w:pPr>
    </w:p>
    <w:p w:rsidR="00275B85" w:rsidRDefault="00275B85">
      <w:pPr>
        <w:pStyle w:val="normal"/>
        <w:spacing w:after="0"/>
        <w:jc w:val="center"/>
        <w:rPr>
          <w:rFonts w:ascii="Times New Roman" w:eastAsia="Times New Roman" w:hAnsi="Times New Roman" w:cs="Times New Roman"/>
          <w:b/>
          <w:sz w:val="28"/>
          <w:szCs w:val="28"/>
        </w:rPr>
      </w:pPr>
    </w:p>
    <w:p w:rsidR="00275B85" w:rsidRDefault="00275B85">
      <w:pPr>
        <w:pStyle w:val="normal"/>
        <w:spacing w:after="0"/>
        <w:rPr>
          <w:rFonts w:ascii="Times New Roman" w:eastAsia="Times New Roman" w:hAnsi="Times New Roman" w:cs="Times New Roman"/>
          <w:b/>
          <w:sz w:val="28"/>
          <w:szCs w:val="28"/>
        </w:rPr>
      </w:pPr>
    </w:p>
    <w:p w:rsidR="00275B85" w:rsidRDefault="00275B85">
      <w:pPr>
        <w:pStyle w:val="normal"/>
        <w:spacing w:after="0"/>
        <w:jc w:val="center"/>
        <w:rPr>
          <w:rFonts w:ascii="Times New Roman" w:eastAsia="Times New Roman" w:hAnsi="Times New Roman" w:cs="Times New Roman"/>
          <w:b/>
          <w:sz w:val="24"/>
          <w:szCs w:val="24"/>
        </w:rPr>
      </w:pPr>
    </w:p>
    <w:p w:rsidR="00275B85" w:rsidRDefault="00EB4D8C">
      <w:pPr>
        <w:pStyle w:val="norma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Рабочая программа </w:t>
      </w:r>
    </w:p>
    <w:p w:rsidR="00275B85" w:rsidRDefault="00EB4D8C">
      <w:pPr>
        <w:pStyle w:val="norma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 учебному предмету </w:t>
      </w:r>
    </w:p>
    <w:p w:rsidR="00275B85" w:rsidRDefault="00EB4D8C">
      <w:pPr>
        <w:pStyle w:val="norma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«Окружающий социальный мир»</w:t>
      </w:r>
    </w:p>
    <w:p w:rsidR="00275B85" w:rsidRDefault="00EB4D8C">
      <w:pPr>
        <w:pStyle w:val="norma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1 класса</w:t>
      </w:r>
    </w:p>
    <w:p w:rsidR="00275B85" w:rsidRDefault="00275B85">
      <w:pPr>
        <w:pStyle w:val="normal"/>
        <w:spacing w:after="0"/>
        <w:jc w:val="center"/>
        <w:rPr>
          <w:rFonts w:ascii="Times New Roman" w:eastAsia="Times New Roman" w:hAnsi="Times New Roman" w:cs="Times New Roman"/>
          <w:b/>
          <w:sz w:val="24"/>
          <w:szCs w:val="24"/>
        </w:rPr>
      </w:pPr>
    </w:p>
    <w:p w:rsidR="00275B85" w:rsidRDefault="00EB4D8C">
      <w:pPr>
        <w:pStyle w:val="norma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w:t>
      </w:r>
      <w:r w:rsidR="00051EB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-202</w:t>
      </w:r>
      <w:r w:rsidR="00051EB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учебный год</w:t>
      </w:r>
    </w:p>
    <w:p w:rsidR="00275B85" w:rsidRDefault="00275B85">
      <w:pPr>
        <w:pStyle w:val="normal"/>
        <w:spacing w:after="0"/>
        <w:jc w:val="center"/>
        <w:rPr>
          <w:rFonts w:ascii="Times New Roman" w:eastAsia="Times New Roman" w:hAnsi="Times New Roman" w:cs="Times New Roman"/>
          <w:b/>
          <w:sz w:val="24"/>
          <w:szCs w:val="24"/>
        </w:rPr>
      </w:pPr>
    </w:p>
    <w:p w:rsidR="00275B85" w:rsidRDefault="00EB4D8C">
      <w:pPr>
        <w:pStyle w:val="normal"/>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275B85" w:rsidRDefault="00275B85">
      <w:pPr>
        <w:pStyle w:val="normal"/>
        <w:spacing w:after="0"/>
        <w:ind w:left="4956" w:firstLine="707"/>
        <w:jc w:val="both"/>
        <w:rPr>
          <w:rFonts w:ascii="Times New Roman" w:eastAsia="Times New Roman" w:hAnsi="Times New Roman" w:cs="Times New Roman"/>
          <w:sz w:val="24"/>
          <w:szCs w:val="24"/>
        </w:rPr>
      </w:pPr>
    </w:p>
    <w:p w:rsidR="00051EBD" w:rsidRPr="00867531" w:rsidRDefault="00EB4D8C" w:rsidP="00051EBD">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51EBD">
        <w:rPr>
          <w:rFonts w:ascii="Times New Roman" w:hAnsi="Times New Roman" w:cs="Times New Roman"/>
          <w:sz w:val="24"/>
          <w:szCs w:val="24"/>
        </w:rPr>
        <w:t>Автор-составитель</w:t>
      </w:r>
      <w:r w:rsidR="00051EBD" w:rsidRPr="00867531">
        <w:rPr>
          <w:rFonts w:ascii="Times New Roman" w:hAnsi="Times New Roman" w:cs="Times New Roman"/>
          <w:sz w:val="24"/>
          <w:szCs w:val="24"/>
        </w:rPr>
        <w:t>:</w:t>
      </w:r>
    </w:p>
    <w:p w:rsidR="00051EBD" w:rsidRPr="00867531" w:rsidRDefault="00051EBD" w:rsidP="00051EB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67531">
        <w:rPr>
          <w:rFonts w:ascii="Times New Roman" w:hAnsi="Times New Roman" w:cs="Times New Roman"/>
          <w:sz w:val="24"/>
          <w:szCs w:val="24"/>
        </w:rPr>
        <w:t xml:space="preserve">учитель </w:t>
      </w:r>
      <w:r>
        <w:rPr>
          <w:rFonts w:ascii="Times New Roman" w:hAnsi="Times New Roman" w:cs="Times New Roman"/>
          <w:sz w:val="24"/>
          <w:szCs w:val="24"/>
        </w:rPr>
        <w:t>Иванова Кристина Олеговна</w:t>
      </w:r>
    </w:p>
    <w:p w:rsidR="00051EBD" w:rsidRPr="00867531" w:rsidRDefault="00051EBD" w:rsidP="00051EBD">
      <w:pPr>
        <w:spacing w:after="0"/>
        <w:jc w:val="center"/>
        <w:rPr>
          <w:rFonts w:ascii="Times New Roman" w:hAnsi="Times New Roman" w:cs="Times New Roman"/>
          <w:sz w:val="24"/>
          <w:szCs w:val="24"/>
        </w:rPr>
      </w:pPr>
    </w:p>
    <w:p w:rsidR="00051EBD" w:rsidRPr="00867531" w:rsidRDefault="00051EBD" w:rsidP="00051EBD">
      <w:pPr>
        <w:spacing w:after="0"/>
        <w:jc w:val="center"/>
        <w:rPr>
          <w:rFonts w:ascii="Times New Roman" w:hAnsi="Times New Roman" w:cs="Times New Roman"/>
          <w:sz w:val="24"/>
          <w:szCs w:val="24"/>
        </w:rPr>
      </w:pPr>
    </w:p>
    <w:p w:rsidR="00051EBD" w:rsidRPr="00867531" w:rsidRDefault="00051EBD" w:rsidP="00051EBD">
      <w:pPr>
        <w:spacing w:after="0"/>
        <w:jc w:val="center"/>
        <w:rPr>
          <w:rFonts w:ascii="Times New Roman" w:hAnsi="Times New Roman" w:cs="Times New Roman"/>
          <w:sz w:val="24"/>
          <w:szCs w:val="24"/>
        </w:rPr>
      </w:pPr>
    </w:p>
    <w:p w:rsidR="00051EBD" w:rsidRDefault="00051EBD" w:rsidP="00051EBD">
      <w:pPr>
        <w:spacing w:after="0"/>
        <w:jc w:val="center"/>
        <w:rPr>
          <w:rFonts w:ascii="Times New Roman" w:hAnsi="Times New Roman" w:cs="Times New Roman"/>
          <w:sz w:val="24"/>
          <w:szCs w:val="24"/>
        </w:rPr>
      </w:pPr>
    </w:p>
    <w:p w:rsidR="00051EBD" w:rsidRPr="00867531" w:rsidRDefault="00051EBD" w:rsidP="00051EBD">
      <w:pPr>
        <w:spacing w:after="0"/>
        <w:jc w:val="center"/>
        <w:rPr>
          <w:rFonts w:ascii="Times New Roman" w:hAnsi="Times New Roman" w:cs="Times New Roman"/>
          <w:sz w:val="24"/>
          <w:szCs w:val="24"/>
        </w:rPr>
      </w:pPr>
    </w:p>
    <w:p w:rsidR="00051EBD" w:rsidRDefault="00051EBD" w:rsidP="00051EBD">
      <w:pPr>
        <w:spacing w:after="0"/>
        <w:jc w:val="center"/>
        <w:rPr>
          <w:rFonts w:ascii="Times New Roman" w:hAnsi="Times New Roman" w:cs="Times New Roman"/>
          <w:sz w:val="24"/>
          <w:szCs w:val="24"/>
        </w:rPr>
      </w:pPr>
    </w:p>
    <w:p w:rsidR="00051EBD" w:rsidRDefault="00051EBD" w:rsidP="00051EBD">
      <w:pPr>
        <w:spacing w:after="0"/>
        <w:jc w:val="center"/>
        <w:rPr>
          <w:rFonts w:ascii="Times New Roman" w:hAnsi="Times New Roman" w:cs="Times New Roman"/>
          <w:sz w:val="24"/>
          <w:szCs w:val="24"/>
        </w:rPr>
      </w:pPr>
    </w:p>
    <w:p w:rsidR="00051EBD" w:rsidRDefault="00051EBD" w:rsidP="00051EBD">
      <w:pPr>
        <w:spacing w:after="0"/>
        <w:jc w:val="center"/>
        <w:rPr>
          <w:rFonts w:ascii="Times New Roman" w:hAnsi="Times New Roman" w:cs="Times New Roman"/>
          <w:sz w:val="24"/>
          <w:szCs w:val="24"/>
        </w:rPr>
      </w:pPr>
    </w:p>
    <w:p w:rsidR="00051EBD" w:rsidRDefault="00051EBD" w:rsidP="00051EBD">
      <w:pPr>
        <w:spacing w:after="0"/>
        <w:jc w:val="center"/>
        <w:rPr>
          <w:rFonts w:ascii="Times New Roman" w:hAnsi="Times New Roman" w:cs="Times New Roman"/>
          <w:sz w:val="24"/>
          <w:szCs w:val="24"/>
        </w:rPr>
      </w:pPr>
    </w:p>
    <w:p w:rsidR="00051EBD" w:rsidRDefault="00051EBD" w:rsidP="00051EBD">
      <w:pPr>
        <w:spacing w:after="0"/>
        <w:jc w:val="center"/>
        <w:rPr>
          <w:rFonts w:ascii="Times New Roman" w:hAnsi="Times New Roman" w:cs="Times New Roman"/>
          <w:sz w:val="24"/>
          <w:szCs w:val="24"/>
        </w:rPr>
      </w:pPr>
    </w:p>
    <w:p w:rsidR="00051EBD" w:rsidRPr="00867531" w:rsidRDefault="00051EBD" w:rsidP="00051EBD">
      <w:pPr>
        <w:spacing w:after="0"/>
        <w:jc w:val="center"/>
        <w:rPr>
          <w:rFonts w:ascii="Times New Roman" w:hAnsi="Times New Roman" w:cs="Times New Roman"/>
          <w:sz w:val="24"/>
          <w:szCs w:val="24"/>
        </w:rPr>
      </w:pPr>
    </w:p>
    <w:p w:rsidR="00051EBD" w:rsidRPr="00867531" w:rsidRDefault="00051EBD" w:rsidP="00051EBD">
      <w:pPr>
        <w:spacing w:after="0"/>
        <w:jc w:val="center"/>
        <w:rPr>
          <w:rFonts w:ascii="Times New Roman" w:hAnsi="Times New Roman" w:cs="Times New Roman"/>
          <w:b/>
          <w:sz w:val="24"/>
          <w:szCs w:val="24"/>
        </w:rPr>
      </w:pPr>
    </w:p>
    <w:p w:rsidR="00051EBD" w:rsidRDefault="00051EBD" w:rsidP="00051EBD">
      <w:pPr>
        <w:spacing w:after="0"/>
        <w:jc w:val="center"/>
        <w:rPr>
          <w:rFonts w:ascii="Times New Roman" w:hAnsi="Times New Roman" w:cs="Times New Roman"/>
          <w:b/>
          <w:sz w:val="24"/>
          <w:szCs w:val="24"/>
        </w:rPr>
      </w:pPr>
      <w:r>
        <w:rPr>
          <w:rFonts w:ascii="Times New Roman" w:hAnsi="Times New Roman" w:cs="Times New Roman"/>
          <w:b/>
          <w:sz w:val="24"/>
          <w:szCs w:val="24"/>
        </w:rPr>
        <w:t>с. Таборы</w:t>
      </w:r>
    </w:p>
    <w:p w:rsidR="00051EBD" w:rsidRDefault="00051EBD" w:rsidP="00051EBD">
      <w:pPr>
        <w:spacing w:after="0"/>
        <w:jc w:val="center"/>
        <w:rPr>
          <w:rFonts w:ascii="Times New Roman" w:hAnsi="Times New Roman" w:cs="Times New Roman"/>
          <w:b/>
          <w:sz w:val="24"/>
          <w:szCs w:val="24"/>
        </w:rPr>
      </w:pPr>
      <w:r>
        <w:rPr>
          <w:rFonts w:ascii="Times New Roman" w:hAnsi="Times New Roman" w:cs="Times New Roman"/>
          <w:b/>
          <w:sz w:val="24"/>
          <w:szCs w:val="24"/>
        </w:rPr>
        <w:t>2023</w:t>
      </w:r>
      <w:r w:rsidRPr="00867531">
        <w:rPr>
          <w:rFonts w:ascii="Times New Roman" w:hAnsi="Times New Roman" w:cs="Times New Roman"/>
          <w:b/>
          <w:sz w:val="24"/>
          <w:szCs w:val="24"/>
        </w:rPr>
        <w:t xml:space="preserve"> г.</w:t>
      </w:r>
    </w:p>
    <w:p w:rsidR="00051EBD" w:rsidRDefault="00051EBD" w:rsidP="00051EBD">
      <w:pPr>
        <w:pStyle w:val="normal"/>
        <w:spacing w:after="0"/>
        <w:jc w:val="both"/>
        <w:rPr>
          <w:rFonts w:ascii="Times New Roman" w:eastAsia="Times New Roman" w:hAnsi="Times New Roman" w:cs="Times New Roman"/>
          <w:b/>
          <w:sz w:val="24"/>
          <w:szCs w:val="24"/>
        </w:rPr>
      </w:pPr>
    </w:p>
    <w:p w:rsidR="00051EBD" w:rsidRDefault="00051EBD" w:rsidP="00051EBD">
      <w:pPr>
        <w:pStyle w:val="normal"/>
        <w:spacing w:after="0"/>
        <w:jc w:val="both"/>
        <w:rPr>
          <w:rFonts w:ascii="Times New Roman" w:eastAsia="Times New Roman" w:hAnsi="Times New Roman" w:cs="Times New Roman"/>
          <w:b/>
          <w:sz w:val="24"/>
          <w:szCs w:val="24"/>
        </w:rPr>
      </w:pPr>
    </w:p>
    <w:p w:rsidR="00275B85" w:rsidRPr="00104B18" w:rsidRDefault="00EB4D8C" w:rsidP="00051EBD">
      <w:pPr>
        <w:pStyle w:val="normal"/>
        <w:spacing w:after="0"/>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lastRenderedPageBreak/>
        <w:t>Окружающий социальный мир</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1.Пояснительная записка</w:t>
      </w:r>
    </w:p>
    <w:p w:rsidR="00051EBD" w:rsidRPr="007C0911" w:rsidRDefault="00EB4D8C" w:rsidP="00051EBD">
      <w:pPr>
        <w:pStyle w:val="ab"/>
        <w:numPr>
          <w:ilvl w:val="0"/>
          <w:numId w:val="7"/>
        </w:numPr>
        <w:spacing w:after="0"/>
        <w:jc w:val="both"/>
        <w:rPr>
          <w:rFonts w:ascii="Times New Roman" w:hAnsi="Times New Roman" w:cs="Times New Roman"/>
          <w:color w:val="000000" w:themeColor="text1"/>
          <w:sz w:val="24"/>
          <w:szCs w:val="24"/>
        </w:rPr>
      </w:pPr>
      <w:r w:rsidRPr="00104B18">
        <w:rPr>
          <w:rFonts w:ascii="Times New Roman" w:eastAsia="Times New Roman" w:hAnsi="Times New Roman" w:cs="Times New Roman"/>
          <w:sz w:val="24"/>
          <w:szCs w:val="24"/>
        </w:rPr>
        <w:t>Рабочая программа «Окружающий социальный мир» разработана на основе:</w:t>
      </w:r>
      <w:r w:rsidRPr="00104B18">
        <w:rPr>
          <w:rFonts w:ascii="Times New Roman" w:eastAsia="Times New Roman" w:hAnsi="Times New Roman" w:cs="Times New Roman"/>
          <w:sz w:val="24"/>
          <w:szCs w:val="24"/>
        </w:rPr>
        <w:br/>
        <w:t>•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r w:rsidRPr="00104B18">
        <w:rPr>
          <w:rFonts w:ascii="Times New Roman" w:eastAsia="Times New Roman" w:hAnsi="Times New Roman" w:cs="Times New Roman"/>
          <w:sz w:val="24"/>
          <w:szCs w:val="24"/>
        </w:rPr>
        <w:br/>
        <w:t xml:space="preserve">• </w:t>
      </w:r>
      <w:proofErr w:type="gramStart"/>
      <w:r w:rsidR="00051EBD" w:rsidRPr="007C0911">
        <w:rPr>
          <w:rFonts w:ascii="Times New Roman" w:hAnsi="Times New Roman" w:cs="Times New Roman"/>
          <w:color w:val="000000" w:themeColor="text1"/>
          <w:sz w:val="24"/>
          <w:szCs w:val="24"/>
        </w:rPr>
        <w:t>Адаптированной образовательной программы для обучающихся с умственной отсталостью (интеллектуальными нарушениями) 1-4 класс МКОУ «Таборинская СОШ» (утверждена приказом директора от</w:t>
      </w:r>
      <w:r w:rsidR="00051EBD" w:rsidRPr="007C0911">
        <w:rPr>
          <w:rFonts w:ascii="Times New Roman" w:hAnsi="Times New Roman" w:cs="Times New Roman"/>
          <w:color w:val="FF0000"/>
          <w:sz w:val="24"/>
          <w:szCs w:val="24"/>
        </w:rPr>
        <w:t>…….</w:t>
      </w:r>
      <w:proofErr w:type="gramEnd"/>
    </w:p>
    <w:p w:rsidR="00051EBD" w:rsidRPr="00BF67D3" w:rsidRDefault="00051EBD" w:rsidP="00051EBD">
      <w:pPr>
        <w:pStyle w:val="ab"/>
        <w:numPr>
          <w:ilvl w:val="0"/>
          <w:numId w:val="7"/>
        </w:numPr>
        <w:spacing w:after="0"/>
        <w:jc w:val="both"/>
        <w:rPr>
          <w:rFonts w:ascii="Times New Roman" w:hAnsi="Times New Roman" w:cs="Times New Roman"/>
          <w:sz w:val="24"/>
          <w:szCs w:val="24"/>
        </w:rPr>
      </w:pPr>
      <w:r w:rsidRPr="00BF67D3">
        <w:rPr>
          <w:rFonts w:ascii="Times New Roman" w:hAnsi="Times New Roman" w:cs="Times New Roman"/>
          <w:sz w:val="24"/>
          <w:szCs w:val="24"/>
        </w:rPr>
        <w:t xml:space="preserve">Учебного плана </w:t>
      </w:r>
      <w:r>
        <w:rPr>
          <w:rFonts w:ascii="Times New Roman" w:hAnsi="Times New Roman" w:cs="Times New Roman"/>
          <w:sz w:val="24"/>
          <w:szCs w:val="24"/>
        </w:rPr>
        <w:t>МКОУ</w:t>
      </w:r>
      <w:r w:rsidRPr="00BF67D3">
        <w:rPr>
          <w:rFonts w:ascii="Times New Roman" w:hAnsi="Times New Roman" w:cs="Times New Roman"/>
          <w:sz w:val="24"/>
          <w:szCs w:val="24"/>
        </w:rPr>
        <w:t xml:space="preserve"> «</w:t>
      </w:r>
      <w:r>
        <w:rPr>
          <w:rFonts w:ascii="Times New Roman" w:hAnsi="Times New Roman" w:cs="Times New Roman"/>
          <w:sz w:val="24"/>
          <w:szCs w:val="24"/>
        </w:rPr>
        <w:t>Таборинская СОШ</w:t>
      </w:r>
      <w:r w:rsidRPr="00BF67D3">
        <w:rPr>
          <w:rFonts w:ascii="Times New Roman" w:hAnsi="Times New Roman" w:cs="Times New Roman"/>
          <w:sz w:val="24"/>
          <w:szCs w:val="24"/>
        </w:rPr>
        <w:t>» на 202</w:t>
      </w:r>
      <w:r>
        <w:rPr>
          <w:rFonts w:ascii="Times New Roman" w:hAnsi="Times New Roman" w:cs="Times New Roman"/>
          <w:sz w:val="24"/>
          <w:szCs w:val="24"/>
        </w:rPr>
        <w:t>3</w:t>
      </w:r>
      <w:r w:rsidRPr="00BF67D3">
        <w:rPr>
          <w:rFonts w:ascii="Times New Roman" w:hAnsi="Times New Roman" w:cs="Times New Roman"/>
          <w:sz w:val="24"/>
          <w:szCs w:val="24"/>
        </w:rPr>
        <w:t>-202</w:t>
      </w:r>
      <w:r>
        <w:rPr>
          <w:rFonts w:ascii="Times New Roman" w:hAnsi="Times New Roman" w:cs="Times New Roman"/>
          <w:sz w:val="24"/>
          <w:szCs w:val="24"/>
        </w:rPr>
        <w:t>4</w:t>
      </w:r>
      <w:r w:rsidRPr="00BF67D3">
        <w:rPr>
          <w:rFonts w:ascii="Times New Roman" w:hAnsi="Times New Roman" w:cs="Times New Roman"/>
          <w:sz w:val="24"/>
          <w:szCs w:val="24"/>
        </w:rPr>
        <w:t xml:space="preserve"> учебный год (утвержден приказом </w:t>
      </w:r>
      <w:r w:rsidRPr="007C0911">
        <w:rPr>
          <w:rFonts w:ascii="Times New Roman" w:hAnsi="Times New Roman" w:cs="Times New Roman"/>
          <w:color w:val="FF0000"/>
          <w:sz w:val="24"/>
          <w:szCs w:val="24"/>
        </w:rPr>
        <w:t>от ___________ года № ___;</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Данная программа предназначена для </w:t>
      </w:r>
      <w:proofErr w:type="gramStart"/>
      <w:r w:rsidRPr="00104B18">
        <w:rPr>
          <w:rFonts w:ascii="Times New Roman" w:eastAsia="Times New Roman" w:hAnsi="Times New Roman" w:cs="Times New Roman"/>
          <w:sz w:val="24"/>
          <w:szCs w:val="24"/>
        </w:rPr>
        <w:t>обучающихся</w:t>
      </w:r>
      <w:proofErr w:type="gramEnd"/>
      <w:r w:rsidRPr="00104B18">
        <w:rPr>
          <w:rFonts w:ascii="Times New Roman" w:eastAsia="Times New Roman" w:hAnsi="Times New Roman" w:cs="Times New Roman"/>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r w:rsidRPr="00104B18">
        <w:rPr>
          <w:rFonts w:ascii="Times New Roman" w:eastAsia="Times New Roman" w:hAnsi="Times New Roman" w:cs="Times New Roman"/>
          <w:sz w:val="24"/>
          <w:szCs w:val="24"/>
        </w:rPr>
        <w:br/>
        <w:t>•</w:t>
      </w:r>
      <w:r w:rsidRPr="00104B18">
        <w:rPr>
          <w:rFonts w:ascii="Times New Roman" w:eastAsia="Times New Roman" w:hAnsi="Times New Roman" w:cs="Times New Roman"/>
          <w:sz w:val="24"/>
          <w:szCs w:val="24"/>
        </w:rPr>
        <w:tab/>
        <w:t>Программы специальных (коррекционных) образовательных учреждений VIII вида: 0-4 классы под редакцией  В. В. Воронковой;</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w:t>
      </w:r>
      <w:r w:rsidRPr="00104B18">
        <w:rPr>
          <w:rFonts w:ascii="Times New Roman" w:eastAsia="Times New Roman" w:hAnsi="Times New Roman" w:cs="Times New Roman"/>
          <w:sz w:val="24"/>
          <w:szCs w:val="24"/>
        </w:rPr>
        <w:tab/>
        <w:t xml:space="preserve">Программы специальных (коррекционных) образовательных учреждений VIII вида: подготовительные, 0-4 классы под редакцией  И.М. </w:t>
      </w:r>
      <w:proofErr w:type="spellStart"/>
      <w:r w:rsidRPr="00104B18">
        <w:rPr>
          <w:rFonts w:ascii="Times New Roman" w:eastAsia="Times New Roman" w:hAnsi="Times New Roman" w:cs="Times New Roman"/>
          <w:sz w:val="24"/>
          <w:szCs w:val="24"/>
        </w:rPr>
        <w:t>Бгажноковой</w:t>
      </w:r>
      <w:proofErr w:type="spellEnd"/>
      <w:r w:rsidRPr="00104B18">
        <w:rPr>
          <w:rFonts w:ascii="Times New Roman" w:eastAsia="Times New Roman" w:hAnsi="Times New Roman" w:cs="Times New Roman"/>
          <w:sz w:val="24"/>
          <w:szCs w:val="24"/>
        </w:rPr>
        <w:t>;</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w:t>
      </w:r>
      <w:r w:rsidRPr="00104B18">
        <w:rPr>
          <w:rFonts w:ascii="Times New Roman" w:eastAsia="Times New Roman" w:hAnsi="Times New Roman" w:cs="Times New Roman"/>
          <w:sz w:val="24"/>
          <w:szCs w:val="24"/>
        </w:rPr>
        <w:tab/>
        <w:t xml:space="preserve">Программы обучения глубоко умственно отсталых детей: НИИ дефектологии АПН СССР; </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Рабочая программа в 1 классе рассчитана на 33 </w:t>
      </w:r>
      <w:proofErr w:type="gramStart"/>
      <w:r w:rsidRPr="00104B18">
        <w:rPr>
          <w:rFonts w:ascii="Times New Roman" w:eastAsia="Times New Roman" w:hAnsi="Times New Roman" w:cs="Times New Roman"/>
          <w:sz w:val="24"/>
          <w:szCs w:val="24"/>
        </w:rPr>
        <w:t>учебных</w:t>
      </w:r>
      <w:proofErr w:type="gramEnd"/>
      <w:r w:rsidRPr="00104B18">
        <w:rPr>
          <w:rFonts w:ascii="Times New Roman" w:eastAsia="Times New Roman" w:hAnsi="Times New Roman" w:cs="Times New Roman"/>
          <w:sz w:val="24"/>
          <w:szCs w:val="24"/>
        </w:rPr>
        <w:t xml:space="preserve"> недели </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(33 часа, по 1 часа в неделю). </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b/>
          <w:sz w:val="24"/>
          <w:szCs w:val="24"/>
        </w:rPr>
        <w:t>Цель уроков</w:t>
      </w:r>
      <w:r w:rsidRPr="00104B18">
        <w:rPr>
          <w:rFonts w:ascii="Times New Roman" w:eastAsia="Times New Roman" w:hAnsi="Times New Roman" w:cs="Times New Roman"/>
          <w:sz w:val="24"/>
          <w:szCs w:val="24"/>
        </w:rPr>
        <w:t>:</w:t>
      </w:r>
      <w:r w:rsidRPr="00104B18">
        <w:rPr>
          <w:sz w:val="24"/>
          <w:szCs w:val="24"/>
        </w:rPr>
        <w:t xml:space="preserve"> </w:t>
      </w:r>
      <w:r w:rsidRPr="00104B18">
        <w:rPr>
          <w:rFonts w:ascii="Times New Roman" w:eastAsia="Times New Roman" w:hAnsi="Times New Roman" w:cs="Times New Roman"/>
          <w:sz w:val="24"/>
          <w:szCs w:val="24"/>
        </w:rPr>
        <w:t>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Основные задачи: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u w:val="single"/>
        </w:rPr>
      </w:pPr>
      <w:r w:rsidRPr="00104B18">
        <w:rPr>
          <w:rFonts w:ascii="Times New Roman" w:eastAsia="Times New Roman" w:hAnsi="Times New Roman" w:cs="Times New Roman"/>
          <w:sz w:val="24"/>
          <w:szCs w:val="24"/>
          <w:u w:val="single"/>
        </w:rPr>
        <w:t>Образовательные:</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формирование умения слушать и понимать собеседника;</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формирование умения отвечать на вопросы;</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знакомство с явлениями социальной жизни: человек и его деятельность, </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общепринятые нормы поведения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формирование умения употреблять слова и выражения по изучаемому предмету:</w:t>
      </w:r>
    </w:p>
    <w:p w:rsidR="00275B85" w:rsidRPr="00104B18" w:rsidRDefault="00EB4D8C" w:rsidP="008C7F15">
      <w:pPr>
        <w:pStyle w:val="normal"/>
        <w:numPr>
          <w:ilvl w:val="0"/>
          <w:numId w:val="4"/>
        </w:numPr>
        <w:pBdr>
          <w:top w:val="nil"/>
          <w:left w:val="nil"/>
          <w:bottom w:val="nil"/>
          <w:right w:val="nil"/>
          <w:between w:val="nil"/>
        </w:pBdr>
        <w:spacing w:after="0" w:line="276" w:lineRule="auto"/>
        <w:ind w:left="170"/>
        <w:jc w:val="both"/>
        <w:rPr>
          <w:rFonts w:ascii="Times New Roman" w:eastAsia="Times New Roman" w:hAnsi="Times New Roman" w:cs="Times New Roman"/>
          <w:color w:val="000000"/>
          <w:sz w:val="24"/>
          <w:szCs w:val="24"/>
        </w:rPr>
      </w:pPr>
      <w:r w:rsidRPr="00104B18">
        <w:rPr>
          <w:rFonts w:ascii="Times New Roman" w:eastAsia="Times New Roman" w:hAnsi="Times New Roman" w:cs="Times New Roman"/>
          <w:color w:val="000000"/>
          <w:sz w:val="24"/>
          <w:szCs w:val="24"/>
        </w:rPr>
        <w:t>формирование представлений о предметном мире, созданном человеком,   формирование представлений о</w:t>
      </w:r>
      <w:r w:rsidRPr="00104B18">
        <w:rPr>
          <w:color w:val="000000"/>
          <w:sz w:val="24"/>
          <w:szCs w:val="24"/>
        </w:rPr>
        <w:t xml:space="preserve"> </w:t>
      </w:r>
      <w:r w:rsidRPr="00104B18">
        <w:rPr>
          <w:rFonts w:ascii="Times New Roman" w:eastAsia="Times New Roman" w:hAnsi="Times New Roman" w:cs="Times New Roman"/>
          <w:color w:val="000000"/>
          <w:sz w:val="24"/>
          <w:szCs w:val="24"/>
        </w:rPr>
        <w:t>функциональном назначении окружающих предметов, действия с ними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u w:val="single"/>
        </w:rPr>
      </w:pPr>
      <w:r w:rsidRPr="00104B18">
        <w:rPr>
          <w:rFonts w:ascii="Times New Roman" w:eastAsia="Times New Roman" w:hAnsi="Times New Roman" w:cs="Times New Roman"/>
          <w:sz w:val="24"/>
          <w:szCs w:val="24"/>
          <w:u w:val="single"/>
        </w:rPr>
        <w:t>Коррекционно – развивающие:</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развитие речи;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развитие слухового и зрительного восприятия;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развитие памяти;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развитие внимания;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развитие зрительно-двигательной координации;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развитие мелкой моторики пальцев, кисти рук;</w:t>
      </w:r>
    </w:p>
    <w:p w:rsidR="00275B85" w:rsidRPr="00104B18" w:rsidRDefault="00275B85" w:rsidP="008C7F15">
      <w:pPr>
        <w:pStyle w:val="normal"/>
        <w:spacing w:after="0" w:line="276" w:lineRule="auto"/>
        <w:ind w:left="170"/>
        <w:rPr>
          <w:rFonts w:ascii="Times New Roman" w:eastAsia="Times New Roman" w:hAnsi="Times New Roman" w:cs="Times New Roman"/>
          <w:sz w:val="24"/>
          <w:szCs w:val="24"/>
        </w:rPr>
      </w:pP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u w:val="single"/>
        </w:rPr>
      </w:pPr>
      <w:r w:rsidRPr="00104B18">
        <w:rPr>
          <w:rFonts w:ascii="Times New Roman" w:eastAsia="Times New Roman" w:hAnsi="Times New Roman" w:cs="Times New Roman"/>
          <w:sz w:val="24"/>
          <w:szCs w:val="24"/>
          <w:u w:val="single"/>
        </w:rPr>
        <w:t>Воспитательные:</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воспитывать интерес к процессу обучения;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воспитывать доброжелательное отношение к сверстникам;</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воспитывать целенаправленность, терпеливость, работоспособность, настойчивость, трудолюбие, самостоятельность, навыки контроля и самоконтроля;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воспитывать умение планировать работу и доводить начатое дело до завершения.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Учебный предмет «Окружающий социальный мир</w:t>
      </w:r>
      <w:proofErr w:type="gramStart"/>
      <w:r w:rsidRPr="00104B18">
        <w:rPr>
          <w:rFonts w:ascii="Times New Roman" w:eastAsia="Times New Roman" w:hAnsi="Times New Roman" w:cs="Times New Roman"/>
          <w:sz w:val="24"/>
          <w:szCs w:val="24"/>
        </w:rPr>
        <w:t>»в</w:t>
      </w:r>
      <w:proofErr w:type="gramEnd"/>
      <w:r w:rsidRPr="00104B18">
        <w:rPr>
          <w:rFonts w:ascii="Times New Roman" w:eastAsia="Times New Roman" w:hAnsi="Times New Roman" w:cs="Times New Roman"/>
          <w:sz w:val="24"/>
          <w:szCs w:val="24"/>
        </w:rPr>
        <w:t>ходит в состав предметной области  «Окружающий мир»   и  направлен на формирование элементарных представлений о предметном мире, созданном человеком:</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lastRenderedPageBreak/>
        <w:t>многообразие, функциональное назначение окружающих предметов и действия с ними.</w:t>
      </w:r>
    </w:p>
    <w:p w:rsidR="00275B85" w:rsidRPr="00104B18" w:rsidRDefault="00275B85" w:rsidP="003E7D71">
      <w:pPr>
        <w:pStyle w:val="normal"/>
        <w:spacing w:after="0" w:line="276" w:lineRule="auto"/>
        <w:jc w:val="center"/>
        <w:rPr>
          <w:rFonts w:ascii="Times New Roman" w:eastAsia="Times New Roman" w:hAnsi="Times New Roman" w:cs="Times New Roman"/>
          <w:sz w:val="24"/>
          <w:szCs w:val="24"/>
        </w:rPr>
      </w:pP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2.Общая характеристика программы.</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1 вариант АООП, либо  он  </w:t>
      </w:r>
      <w:proofErr w:type="gramStart"/>
      <w:r w:rsidRPr="00104B18">
        <w:rPr>
          <w:rFonts w:ascii="Times New Roman" w:eastAsia="Times New Roman" w:hAnsi="Times New Roman" w:cs="Times New Roman"/>
          <w:sz w:val="24"/>
          <w:szCs w:val="24"/>
        </w:rPr>
        <w:t>испытывает существенные трудности в ее освоении получает</w:t>
      </w:r>
      <w:proofErr w:type="gramEnd"/>
      <w:r w:rsidRPr="00104B18">
        <w:rPr>
          <w:rFonts w:ascii="Times New Roman" w:eastAsia="Times New Roman" w:hAnsi="Times New Roman" w:cs="Times New Roman"/>
          <w:sz w:val="24"/>
          <w:szCs w:val="24"/>
        </w:rPr>
        <w:t xml:space="preserve"> образование по 2 варианту адаптированной основной образовательной программы.</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Обучающиеся знакомятся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Учитывая, что дети с глубокими нарушениями интеллекта с трудом выделяют в формируемых понятиях существенные признаки, отличающие эти понятия от других, сходных или противоположных и склонны к употреблению понятий, программа нацеливает учителя на то, чтобы в процессе обучения он опирался на приемы сравнения, сопоставления и противопоставления.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Учитывая, что отвлеченное, абстрактное мышление у школьников с глубокими нарушениями интеллекта развито слабо, что подвести учащихся к определенным обобщениям, выводам, правилам  возможно только на основе неоднократных наблюдений реальных объектов, практических операций с конкретными предметами, программа нацеливает учителя на широкое использование наглядности, дидактического материала.</w:t>
      </w:r>
    </w:p>
    <w:p w:rsidR="00275B85" w:rsidRPr="00104B18" w:rsidRDefault="00275B85" w:rsidP="003E7D71">
      <w:pPr>
        <w:pStyle w:val="normal"/>
        <w:spacing w:after="0" w:line="276" w:lineRule="auto"/>
        <w:jc w:val="center"/>
        <w:rPr>
          <w:rFonts w:ascii="Times New Roman" w:eastAsia="Times New Roman" w:hAnsi="Times New Roman" w:cs="Times New Roman"/>
          <w:b/>
          <w:sz w:val="24"/>
          <w:szCs w:val="24"/>
        </w:rPr>
      </w:pPr>
    </w:p>
    <w:p w:rsidR="00275B85" w:rsidRPr="00104B18" w:rsidRDefault="00EB4D8C" w:rsidP="003E7D71">
      <w:pPr>
        <w:pStyle w:val="normal"/>
        <w:spacing w:after="0" w:line="276" w:lineRule="auto"/>
        <w:ind w:firstLine="567"/>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3. Описание места программы в учебном плане.</w:t>
      </w:r>
    </w:p>
    <w:p w:rsidR="00275B85" w:rsidRPr="00104B18" w:rsidRDefault="00EB4D8C" w:rsidP="008C7F15">
      <w:pPr>
        <w:pStyle w:val="normal"/>
        <w:spacing w:after="0" w:line="276" w:lineRule="auto"/>
        <w:ind w:left="170" w:firstLine="567"/>
        <w:jc w:val="both"/>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Учебный предмет «Окружающий социальный мир» входит в предметную область «Окружающий мир» и относится к обязательной части учебного плана образования </w:t>
      </w:r>
      <w:proofErr w:type="gramStart"/>
      <w:r w:rsidRPr="00104B18">
        <w:rPr>
          <w:rFonts w:ascii="Times New Roman" w:eastAsia="Times New Roman" w:hAnsi="Times New Roman" w:cs="Times New Roman"/>
          <w:sz w:val="24"/>
          <w:szCs w:val="24"/>
        </w:rPr>
        <w:t>обучающихся</w:t>
      </w:r>
      <w:proofErr w:type="gramEnd"/>
      <w:r w:rsidRPr="00104B18">
        <w:rPr>
          <w:rFonts w:ascii="Times New Roman" w:eastAsia="Times New Roman" w:hAnsi="Times New Roman" w:cs="Times New Roman"/>
          <w:sz w:val="24"/>
          <w:szCs w:val="24"/>
        </w:rPr>
        <w:t xml:space="preserve"> с умственной отсталостью (интеллектуальными нарушениями).</w:t>
      </w:r>
    </w:p>
    <w:p w:rsidR="00275B85" w:rsidRPr="00104B18" w:rsidRDefault="00EB4D8C" w:rsidP="008C7F15">
      <w:pPr>
        <w:pStyle w:val="normal"/>
        <w:spacing w:after="0" w:line="276" w:lineRule="auto"/>
        <w:ind w:left="170" w:firstLine="567"/>
        <w:jc w:val="both"/>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В соответствии с годовым учебным планом образования обучающихся с умственной отсталостью (интеллектуальными нарушениями) для шестого года обучения курс предмета  «Окружающий социальный мир» в 1 классе рассчитан на 66 часов (33 учебные недели). </w:t>
      </w:r>
    </w:p>
    <w:p w:rsidR="00275B85" w:rsidRPr="00104B18" w:rsidRDefault="00EB4D8C" w:rsidP="008C7F15">
      <w:pPr>
        <w:pStyle w:val="normal"/>
        <w:spacing w:after="0" w:line="276" w:lineRule="auto"/>
        <w:ind w:left="170" w:firstLine="567"/>
        <w:jc w:val="both"/>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Количество часов в неделю, отводимых на изучение предмета «Окружающий социальный мир» в 1 классе определено Примерным недельным учебным планом образования обучающихся с умственной отсталостью (интеллектуальными нарушениями) для 1 класса составляет 1 час в неделю.</w:t>
      </w:r>
    </w:p>
    <w:p w:rsidR="00275B85" w:rsidRPr="00104B18" w:rsidRDefault="00275B85" w:rsidP="008C7F15">
      <w:pPr>
        <w:pStyle w:val="normal"/>
        <w:spacing w:after="0" w:line="276" w:lineRule="auto"/>
        <w:ind w:left="170" w:firstLine="567"/>
        <w:jc w:val="both"/>
        <w:rPr>
          <w:rFonts w:ascii="Times New Roman" w:eastAsia="Times New Roman" w:hAnsi="Times New Roman" w:cs="Times New Roman"/>
          <w:sz w:val="24"/>
          <w:szCs w:val="24"/>
        </w:rPr>
      </w:pPr>
    </w:p>
    <w:p w:rsidR="00275B85" w:rsidRPr="00104B18" w:rsidRDefault="00275B85" w:rsidP="003E7D71">
      <w:pPr>
        <w:pStyle w:val="normal"/>
        <w:spacing w:after="0" w:line="276" w:lineRule="auto"/>
        <w:jc w:val="center"/>
        <w:rPr>
          <w:rFonts w:ascii="Times New Roman" w:eastAsia="Times New Roman" w:hAnsi="Times New Roman" w:cs="Times New Roman"/>
          <w:b/>
          <w:sz w:val="24"/>
          <w:szCs w:val="24"/>
        </w:rPr>
      </w:pP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4. Личностные и предметные результаты освоения программы.</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Личностные результаты</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proofErr w:type="gramStart"/>
      <w:r w:rsidRPr="00104B18">
        <w:rPr>
          <w:rFonts w:ascii="Times New Roman" w:eastAsia="Times New Roman" w:hAnsi="Times New Roman" w:cs="Times New Roman"/>
          <w:sz w:val="24"/>
          <w:szCs w:val="24"/>
        </w:rPr>
        <w:t xml:space="preserve">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(вариант II): </w:t>
      </w:r>
      <w:proofErr w:type="gramEnd"/>
    </w:p>
    <w:p w:rsidR="00275B85" w:rsidRPr="00104B18" w:rsidRDefault="00EB4D8C" w:rsidP="008C7F15">
      <w:pPr>
        <w:pStyle w:val="normal"/>
        <w:numPr>
          <w:ilvl w:val="0"/>
          <w:numId w:val="3"/>
        </w:numPr>
        <w:pBdr>
          <w:top w:val="nil"/>
          <w:left w:val="nil"/>
          <w:bottom w:val="nil"/>
          <w:right w:val="nil"/>
          <w:between w:val="nil"/>
        </w:pBdr>
        <w:spacing w:after="0" w:line="276" w:lineRule="auto"/>
        <w:ind w:left="170"/>
        <w:rPr>
          <w:rFonts w:ascii="Times New Roman" w:eastAsia="Times New Roman" w:hAnsi="Times New Roman" w:cs="Times New Roman"/>
          <w:color w:val="000000"/>
          <w:sz w:val="24"/>
          <w:szCs w:val="24"/>
        </w:rPr>
      </w:pPr>
      <w:r w:rsidRPr="00104B18">
        <w:rPr>
          <w:rFonts w:ascii="Times New Roman" w:eastAsia="Times New Roman" w:hAnsi="Times New Roman" w:cs="Times New Roman"/>
          <w:color w:val="000000"/>
          <w:sz w:val="24"/>
          <w:szCs w:val="24"/>
        </w:rPr>
        <w:t>Подготовка ребенка к нахождению и обучению в среде сверстников, к эмоциональному, коммуникативному взаимодействию с группой обучающихся.</w:t>
      </w:r>
    </w:p>
    <w:p w:rsidR="00275B85" w:rsidRPr="00104B18" w:rsidRDefault="00EB4D8C" w:rsidP="008C7F15">
      <w:pPr>
        <w:pStyle w:val="normal"/>
        <w:numPr>
          <w:ilvl w:val="0"/>
          <w:numId w:val="3"/>
        </w:numPr>
        <w:pBdr>
          <w:top w:val="nil"/>
          <w:left w:val="nil"/>
          <w:bottom w:val="nil"/>
          <w:right w:val="nil"/>
          <w:between w:val="nil"/>
        </w:pBdr>
        <w:spacing w:after="0" w:line="276" w:lineRule="auto"/>
        <w:ind w:left="170"/>
        <w:rPr>
          <w:rFonts w:ascii="Times New Roman" w:eastAsia="Times New Roman" w:hAnsi="Times New Roman" w:cs="Times New Roman"/>
          <w:color w:val="000000"/>
          <w:sz w:val="24"/>
          <w:szCs w:val="24"/>
        </w:rPr>
      </w:pPr>
      <w:r w:rsidRPr="00104B18">
        <w:rPr>
          <w:rFonts w:ascii="Times New Roman" w:eastAsia="Times New Roman" w:hAnsi="Times New Roman" w:cs="Times New Roman"/>
          <w:color w:val="000000"/>
          <w:sz w:val="24"/>
          <w:szCs w:val="24"/>
        </w:rPr>
        <w:t>Формирование благоприятного социально-психологического климата во время урока.</w:t>
      </w:r>
    </w:p>
    <w:p w:rsidR="00275B85" w:rsidRPr="00104B18" w:rsidRDefault="00EB4D8C" w:rsidP="008C7F15">
      <w:pPr>
        <w:pStyle w:val="normal"/>
        <w:numPr>
          <w:ilvl w:val="0"/>
          <w:numId w:val="3"/>
        </w:numPr>
        <w:pBdr>
          <w:top w:val="nil"/>
          <w:left w:val="nil"/>
          <w:bottom w:val="nil"/>
          <w:right w:val="nil"/>
          <w:between w:val="nil"/>
        </w:pBdr>
        <w:spacing w:after="0" w:line="276" w:lineRule="auto"/>
        <w:ind w:left="170"/>
        <w:rPr>
          <w:rFonts w:ascii="Times New Roman" w:eastAsia="Times New Roman" w:hAnsi="Times New Roman" w:cs="Times New Roman"/>
          <w:color w:val="000000"/>
          <w:sz w:val="24"/>
          <w:szCs w:val="24"/>
        </w:rPr>
      </w:pPr>
      <w:r w:rsidRPr="00104B18">
        <w:rPr>
          <w:rFonts w:ascii="Times New Roman" w:eastAsia="Times New Roman" w:hAnsi="Times New Roman" w:cs="Times New Roman"/>
          <w:color w:val="000000"/>
          <w:sz w:val="24"/>
          <w:szCs w:val="24"/>
        </w:rPr>
        <w:t xml:space="preserve">  Формирование учебного поведения:</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 направленность взгляда (на говорящего взрослого, на задание);</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 умение выполнять инструкции педагога;</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 использование по назначению учебных материалов с помощью взрослого;</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lastRenderedPageBreak/>
        <w:tab/>
        <w:t>- умение выполнять действия по образцу и по подражанию.</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4. Формирование умения выполнять задание:</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 в течение определенного периода времени,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 от начала до конца,</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 с заданными качественными параметрами.</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5.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Умение следовать инструкции педагога.</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Предметные результаты</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Минимальный уровень:</w:t>
      </w:r>
    </w:p>
    <w:p w:rsidR="00275B85" w:rsidRPr="00104B18" w:rsidRDefault="00EB4D8C" w:rsidP="008C7F15">
      <w:pPr>
        <w:pStyle w:val="normal"/>
        <w:numPr>
          <w:ilvl w:val="0"/>
          <w:numId w:val="6"/>
        </w:numPr>
        <w:pBdr>
          <w:top w:val="nil"/>
          <w:left w:val="nil"/>
          <w:bottom w:val="nil"/>
          <w:right w:val="nil"/>
          <w:between w:val="nil"/>
        </w:pBdr>
        <w:spacing w:after="0" w:line="276" w:lineRule="auto"/>
        <w:ind w:left="567"/>
        <w:rPr>
          <w:b/>
          <w:color w:val="000000"/>
          <w:sz w:val="24"/>
          <w:szCs w:val="24"/>
        </w:rPr>
      </w:pPr>
      <w:r w:rsidRPr="00104B18">
        <w:rPr>
          <w:rFonts w:ascii="Times New Roman" w:eastAsia="Times New Roman" w:hAnsi="Times New Roman" w:cs="Times New Roman"/>
          <w:color w:val="000000"/>
          <w:sz w:val="24"/>
          <w:szCs w:val="24"/>
        </w:rPr>
        <w:t>называть и показывать предметы, находящиеся в классе;</w:t>
      </w:r>
    </w:p>
    <w:p w:rsidR="00275B85" w:rsidRPr="00104B18" w:rsidRDefault="00EB4D8C" w:rsidP="008C7F15">
      <w:pPr>
        <w:pStyle w:val="normal"/>
        <w:numPr>
          <w:ilvl w:val="0"/>
          <w:numId w:val="5"/>
        </w:numPr>
        <w:pBdr>
          <w:top w:val="nil"/>
          <w:left w:val="nil"/>
          <w:bottom w:val="nil"/>
          <w:right w:val="nil"/>
          <w:between w:val="nil"/>
        </w:pBdr>
        <w:spacing w:after="0" w:line="276" w:lineRule="auto"/>
        <w:ind w:left="567"/>
        <w:rPr>
          <w:color w:val="000000"/>
          <w:sz w:val="24"/>
          <w:szCs w:val="24"/>
        </w:rPr>
      </w:pPr>
      <w:r w:rsidRPr="00104B18">
        <w:rPr>
          <w:rFonts w:ascii="Times New Roman" w:eastAsia="Times New Roman" w:hAnsi="Times New Roman" w:cs="Times New Roman"/>
          <w:color w:val="000000"/>
          <w:sz w:val="24"/>
          <w:szCs w:val="24"/>
        </w:rPr>
        <w:t>ориентироваться в школе, узнавать школьные помещения;</w:t>
      </w:r>
    </w:p>
    <w:p w:rsidR="00275B85" w:rsidRPr="00104B18" w:rsidRDefault="00EB4D8C" w:rsidP="008C7F15">
      <w:pPr>
        <w:pStyle w:val="normal"/>
        <w:numPr>
          <w:ilvl w:val="0"/>
          <w:numId w:val="5"/>
        </w:numPr>
        <w:pBdr>
          <w:top w:val="nil"/>
          <w:left w:val="nil"/>
          <w:bottom w:val="nil"/>
          <w:right w:val="nil"/>
          <w:between w:val="nil"/>
        </w:pBdr>
        <w:spacing w:after="0" w:line="276" w:lineRule="auto"/>
        <w:ind w:left="567"/>
        <w:rPr>
          <w:color w:val="000000"/>
          <w:sz w:val="24"/>
          <w:szCs w:val="24"/>
        </w:rPr>
      </w:pPr>
      <w:r w:rsidRPr="00104B18">
        <w:rPr>
          <w:rFonts w:ascii="Times New Roman" w:eastAsia="Times New Roman" w:hAnsi="Times New Roman" w:cs="Times New Roman"/>
          <w:color w:val="000000"/>
          <w:sz w:val="24"/>
          <w:szCs w:val="24"/>
        </w:rPr>
        <w:t>соблюдать правила учебного поведения.</w:t>
      </w:r>
    </w:p>
    <w:p w:rsidR="00275B85" w:rsidRPr="00104B18" w:rsidRDefault="00275B85" w:rsidP="008C7F15">
      <w:pPr>
        <w:pStyle w:val="normal"/>
        <w:spacing w:after="0" w:line="276" w:lineRule="auto"/>
        <w:ind w:left="567"/>
        <w:rPr>
          <w:rFonts w:ascii="Times New Roman" w:eastAsia="Times New Roman" w:hAnsi="Times New Roman" w:cs="Times New Roman"/>
          <w:sz w:val="24"/>
          <w:szCs w:val="24"/>
        </w:rPr>
      </w:pP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Достаточный уровень:</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Узнавать (различать) помещения интерната. Знание назначения помещений школы. Нахождение помещений школы. Знание профессий людей, работающих в школе. Соотнесение работника интерната с его профессией.</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Узнавать (различать) части дома (стена, окно). Узнавание (различение) типов домов.</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Узнавать (различать) электробытовые приборы. Знание назначения электроприборов.</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 xml:space="preserve"> Узнавание (различение) предметов мебели.</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Узнавать (различать) продукты питания и приготовленные блюда по внешнему виду, на вкус.</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 xml:space="preserve">Узнавать и называть предметы и материалы, изготовленные человеком. </w:t>
      </w:r>
    </w:p>
    <w:p w:rsidR="00275B85" w:rsidRPr="00104B18" w:rsidRDefault="00EB4D8C" w:rsidP="003E7D71">
      <w:pPr>
        <w:pStyle w:val="normal"/>
        <w:numPr>
          <w:ilvl w:val="1"/>
          <w:numId w:val="1"/>
        </w:numPr>
        <w:pBdr>
          <w:top w:val="nil"/>
          <w:left w:val="nil"/>
          <w:bottom w:val="nil"/>
          <w:right w:val="nil"/>
          <w:between w:val="nil"/>
        </w:pBdr>
        <w:spacing w:after="0" w:line="276" w:lineRule="auto"/>
        <w:rPr>
          <w:color w:val="000000"/>
          <w:sz w:val="24"/>
          <w:szCs w:val="24"/>
        </w:rPr>
      </w:pPr>
      <w:r w:rsidRPr="00104B18">
        <w:rPr>
          <w:rFonts w:ascii="Times New Roman" w:eastAsia="Times New Roman" w:hAnsi="Times New Roman" w:cs="Times New Roman"/>
          <w:color w:val="000000"/>
          <w:sz w:val="24"/>
          <w:szCs w:val="24"/>
        </w:rPr>
        <w:t>Узнавание (различение) наземного, воздушного транспорта</w:t>
      </w:r>
    </w:p>
    <w:p w:rsidR="00275B85" w:rsidRPr="00104B18" w:rsidRDefault="00275B85" w:rsidP="003E7D71">
      <w:pPr>
        <w:pStyle w:val="normal"/>
        <w:spacing w:after="0" w:line="276" w:lineRule="auto"/>
        <w:rPr>
          <w:rFonts w:ascii="Times New Roman" w:eastAsia="Times New Roman" w:hAnsi="Times New Roman" w:cs="Times New Roman"/>
          <w:sz w:val="24"/>
          <w:szCs w:val="24"/>
        </w:rPr>
      </w:pPr>
    </w:p>
    <w:p w:rsidR="00275B85" w:rsidRPr="00104B18" w:rsidRDefault="00EB4D8C"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5.Содержание рабочей программы</w:t>
      </w:r>
    </w:p>
    <w:p w:rsidR="00275B85" w:rsidRPr="00104B18" w:rsidRDefault="00EB4D8C"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Учебный предмет «Окружающий социальный мир» входит в состав предметной области  «Окружающий мир»   и  направлен на формирование элементарных представлений о предметном мире, созданном человеком: многообразие, функциональное назначение окружающих предметов и действия с ними.</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1. Школа. Школьные предметы.</w:t>
      </w:r>
    </w:p>
    <w:p w:rsidR="00275B85" w:rsidRPr="00104B18" w:rsidRDefault="00EB4D8C" w:rsidP="008C7F15">
      <w:pPr>
        <w:pStyle w:val="normal"/>
        <w:widowControl w:val="0"/>
        <w:spacing w:after="0" w:line="276" w:lineRule="auto"/>
        <w:ind w:left="170"/>
        <w:jc w:val="both"/>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Школьная жизнь</w:t>
      </w:r>
      <w:r w:rsidRPr="00104B18">
        <w:rPr>
          <w:rFonts w:ascii="Times New Roman" w:eastAsia="Times New Roman" w:hAnsi="Times New Roman" w:cs="Times New Roman"/>
          <w:sz w:val="24"/>
          <w:szCs w:val="24"/>
        </w:rPr>
        <w:tab/>
        <w:t>Узнавание (различение) помещений школы. Знание назначения помещений школы. Нахождение помещений школы. Знание профессий людей, работающих</w:t>
      </w:r>
      <w:r w:rsidRPr="00104B18">
        <w:rPr>
          <w:rFonts w:ascii="Times New Roman" w:eastAsia="Times New Roman" w:hAnsi="Times New Roman" w:cs="Times New Roman"/>
          <w:sz w:val="24"/>
          <w:szCs w:val="24"/>
        </w:rPr>
        <w:tab/>
        <w:t>в школе. Соотнесение</w:t>
      </w:r>
      <w:r w:rsidRPr="00104B18">
        <w:rPr>
          <w:rFonts w:ascii="Times New Roman" w:eastAsia="Times New Roman" w:hAnsi="Times New Roman" w:cs="Times New Roman"/>
          <w:sz w:val="24"/>
          <w:szCs w:val="24"/>
        </w:rPr>
        <w:tab/>
        <w:t>работника</w:t>
      </w:r>
      <w:r w:rsidRPr="00104B18">
        <w:rPr>
          <w:rFonts w:ascii="Times New Roman" w:eastAsia="Times New Roman" w:hAnsi="Times New Roman" w:cs="Times New Roman"/>
          <w:sz w:val="24"/>
          <w:szCs w:val="24"/>
        </w:rPr>
        <w:tab/>
        <w:t>школы с</w:t>
      </w:r>
      <w:r w:rsidRPr="00104B18">
        <w:rPr>
          <w:rFonts w:ascii="Times New Roman" w:eastAsia="Times New Roman" w:hAnsi="Times New Roman" w:cs="Times New Roman"/>
          <w:sz w:val="24"/>
          <w:szCs w:val="24"/>
        </w:rPr>
        <w:tab/>
        <w:t xml:space="preserve">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Знание назначения школьных принадлежностей. Представление о себе как члене коллектива класса. </w:t>
      </w:r>
    </w:p>
    <w:p w:rsidR="00275B85" w:rsidRPr="00104B18" w:rsidRDefault="00EB4D8C" w:rsidP="008C7F15">
      <w:pPr>
        <w:pStyle w:val="normal"/>
        <w:widowControl w:val="0"/>
        <w:spacing w:after="0" w:line="276" w:lineRule="auto"/>
        <w:ind w:left="170"/>
        <w:jc w:val="both"/>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Знание названий учебных предметов и содержание каждого из них: чему уже научились на уроках, чему учат на каждом уроке.</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2. Дом, в котором я жив</w:t>
      </w:r>
      <w:proofErr w:type="gramStart"/>
      <w:r w:rsidRPr="00104B18">
        <w:rPr>
          <w:rFonts w:ascii="Times New Roman" w:eastAsia="Times New Roman" w:hAnsi="Times New Roman" w:cs="Times New Roman"/>
          <w:b/>
          <w:sz w:val="24"/>
          <w:szCs w:val="24"/>
        </w:rPr>
        <w:t>у(</w:t>
      </w:r>
      <w:proofErr w:type="gramEnd"/>
      <w:r w:rsidRPr="00104B18">
        <w:rPr>
          <w:rFonts w:ascii="Times New Roman" w:eastAsia="Times New Roman" w:hAnsi="Times New Roman" w:cs="Times New Roman"/>
          <w:b/>
          <w:sz w:val="24"/>
          <w:szCs w:val="24"/>
        </w:rPr>
        <w:t xml:space="preserve"> Ориентировка в  помещениях детского дома – интерната)</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ab/>
        <w:t>Узнавание (различение) частей дома (стена, крыша, окно, дверь, потолок, пол).  Узнавание  (различение)  типов</w:t>
      </w:r>
      <w:r w:rsidRPr="00104B18">
        <w:rPr>
          <w:rFonts w:ascii="Times New Roman" w:eastAsia="Times New Roman" w:hAnsi="Times New Roman" w:cs="Times New Roman"/>
          <w:sz w:val="24"/>
          <w:szCs w:val="24"/>
        </w:rPr>
        <w:tab/>
        <w:t>домов  (одноэтажный (многоэтажный), каменный (деревянный)</w:t>
      </w:r>
      <w:proofErr w:type="gramStart"/>
      <w:r w:rsidRPr="00104B18">
        <w:rPr>
          <w:rFonts w:ascii="Times New Roman" w:eastAsia="Times New Roman" w:hAnsi="Times New Roman" w:cs="Times New Roman"/>
          <w:sz w:val="24"/>
          <w:szCs w:val="24"/>
        </w:rPr>
        <w:t>,г</w:t>
      </w:r>
      <w:proofErr w:type="gramEnd"/>
      <w:r w:rsidRPr="00104B18">
        <w:rPr>
          <w:rFonts w:ascii="Times New Roman" w:eastAsia="Times New Roman" w:hAnsi="Times New Roman" w:cs="Times New Roman"/>
          <w:sz w:val="24"/>
          <w:szCs w:val="24"/>
        </w:rPr>
        <w:t>ородской</w:t>
      </w:r>
      <w:r w:rsidRPr="00104B18">
        <w:rPr>
          <w:rFonts w:ascii="Times New Roman" w:eastAsia="Times New Roman" w:hAnsi="Times New Roman" w:cs="Times New Roman"/>
          <w:sz w:val="24"/>
          <w:szCs w:val="24"/>
        </w:rPr>
        <w:tab/>
        <w:t xml:space="preserve">(сельский, дачный) дом. Соблюдение правил безопасности, поведения в местах общего пользования в детском доме. </w:t>
      </w:r>
      <w:proofErr w:type="gramStart"/>
      <w:r w:rsidRPr="00104B18">
        <w:rPr>
          <w:rFonts w:ascii="Times New Roman" w:eastAsia="Times New Roman" w:hAnsi="Times New Roman" w:cs="Times New Roman"/>
          <w:sz w:val="24"/>
          <w:szCs w:val="24"/>
        </w:rPr>
        <w:t>Узнавание (различение)</w:t>
      </w:r>
      <w:r w:rsidRPr="00104B18">
        <w:rPr>
          <w:rFonts w:ascii="Times New Roman" w:eastAsia="Times New Roman" w:hAnsi="Times New Roman" w:cs="Times New Roman"/>
          <w:sz w:val="24"/>
          <w:szCs w:val="24"/>
        </w:rPr>
        <w:tab/>
        <w:t>помещений</w:t>
      </w:r>
      <w:r w:rsidRPr="00104B18">
        <w:rPr>
          <w:rFonts w:ascii="Times New Roman" w:eastAsia="Times New Roman" w:hAnsi="Times New Roman" w:cs="Times New Roman"/>
          <w:sz w:val="24"/>
          <w:szCs w:val="24"/>
        </w:rPr>
        <w:tab/>
        <w:t xml:space="preserve"> своего отделения спальная, игровая, кухня, ванная комната, санузел, балкон).</w:t>
      </w:r>
      <w:proofErr w:type="gramEnd"/>
      <w:r w:rsidRPr="00104B18">
        <w:rPr>
          <w:rFonts w:ascii="Times New Roman" w:eastAsia="Times New Roman" w:hAnsi="Times New Roman" w:cs="Times New Roman"/>
          <w:sz w:val="24"/>
          <w:szCs w:val="24"/>
        </w:rPr>
        <w:t xml:space="preserve"> Знание функционального назначения помещений отделения.</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3. Предметы быта.</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lastRenderedPageBreak/>
        <w:tab/>
      </w:r>
      <w:proofErr w:type="gramStart"/>
      <w:r w:rsidRPr="00104B18">
        <w:rPr>
          <w:rFonts w:ascii="Times New Roman" w:eastAsia="Times New Roman" w:hAnsi="Times New Roman" w:cs="Times New Roman"/>
          <w:sz w:val="24"/>
          <w:szCs w:val="24"/>
        </w:rPr>
        <w:t>Узнавание  (различение)  электробытовых  приборов  (телевизор,  утюг, лампа, вентилятор, обогреватель) Узнавание</w:t>
      </w:r>
      <w:r w:rsidRPr="00104B18">
        <w:rPr>
          <w:rFonts w:ascii="Times New Roman" w:eastAsia="Times New Roman" w:hAnsi="Times New Roman" w:cs="Times New Roman"/>
          <w:sz w:val="24"/>
          <w:szCs w:val="24"/>
        </w:rPr>
        <w:tab/>
        <w:t>(различение)</w:t>
      </w:r>
      <w:r w:rsidRPr="00104B18">
        <w:rPr>
          <w:rFonts w:ascii="Times New Roman" w:eastAsia="Times New Roman" w:hAnsi="Times New Roman" w:cs="Times New Roman"/>
          <w:sz w:val="24"/>
          <w:szCs w:val="24"/>
        </w:rPr>
        <w:tab/>
        <w:t>предметов посуды (тарелка, стакан, кружка, ложка, вилка, нож, кастрюля, сковорода, чайник, половник,</w:t>
      </w:r>
      <w:r w:rsidRPr="00104B18">
        <w:rPr>
          <w:rFonts w:ascii="Times New Roman" w:eastAsia="Times New Roman" w:hAnsi="Times New Roman" w:cs="Times New Roman"/>
          <w:sz w:val="24"/>
          <w:szCs w:val="24"/>
        </w:rPr>
        <w:tab/>
        <w:t>нож).</w:t>
      </w:r>
      <w:proofErr w:type="gramEnd"/>
      <w:r w:rsidRPr="00104B18">
        <w:rPr>
          <w:rFonts w:ascii="Times New Roman" w:eastAsia="Times New Roman" w:hAnsi="Times New Roman" w:cs="Times New Roman"/>
          <w:sz w:val="24"/>
          <w:szCs w:val="24"/>
        </w:rPr>
        <w:tab/>
        <w:t>Знание назначение предметов</w:t>
      </w:r>
      <w:r w:rsidRPr="00104B18">
        <w:rPr>
          <w:rFonts w:ascii="Times New Roman" w:eastAsia="Times New Roman" w:hAnsi="Times New Roman" w:cs="Times New Roman"/>
          <w:sz w:val="24"/>
          <w:szCs w:val="24"/>
        </w:rPr>
        <w:tab/>
        <w:t xml:space="preserve">посуды. </w:t>
      </w:r>
      <w:proofErr w:type="gramStart"/>
      <w:r w:rsidRPr="00104B18">
        <w:rPr>
          <w:rFonts w:ascii="Times New Roman" w:eastAsia="Times New Roman" w:hAnsi="Times New Roman" w:cs="Times New Roman"/>
          <w:sz w:val="24"/>
          <w:szCs w:val="24"/>
        </w:rPr>
        <w:t>Узнавание (различение) кухонного инвентаря (терка, овощечистка, разделочная доска, дуршлаг, половник, открывалка) электрический чайник, фен, кондиционер).</w:t>
      </w:r>
      <w:proofErr w:type="gramEnd"/>
      <w:r w:rsidRPr="00104B18">
        <w:rPr>
          <w:rFonts w:ascii="Times New Roman" w:eastAsia="Times New Roman" w:hAnsi="Times New Roman" w:cs="Times New Roman"/>
          <w:sz w:val="24"/>
          <w:szCs w:val="24"/>
        </w:rPr>
        <w:t xml:space="preserve"> Знание назначения электроприборов. Знание правил техники безопасности при пользовании электробытовым прибором. </w:t>
      </w:r>
      <w:proofErr w:type="gramStart"/>
      <w:r w:rsidRPr="00104B18">
        <w:rPr>
          <w:rFonts w:ascii="Times New Roman" w:eastAsia="Times New Roman" w:hAnsi="Times New Roman" w:cs="Times New Roman"/>
          <w:sz w:val="24"/>
          <w:szCs w:val="24"/>
        </w:rPr>
        <w:t>Узнавание (различение) предметов мебели (стол, стул, диван, шкаф, полка, кресло, кровать, табурет, комод).</w:t>
      </w:r>
      <w:proofErr w:type="gramEnd"/>
      <w:r w:rsidRPr="00104B18">
        <w:rPr>
          <w:rFonts w:ascii="Times New Roman" w:eastAsia="Times New Roman" w:hAnsi="Times New Roman" w:cs="Times New Roman"/>
          <w:sz w:val="24"/>
          <w:szCs w:val="24"/>
        </w:rPr>
        <w:t xml:space="preserve"> Знание назначения предметов мебели.</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4. Продукты питания.</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sz w:val="24"/>
          <w:szCs w:val="24"/>
        </w:rPr>
      </w:pPr>
      <w:proofErr w:type="gramStart"/>
      <w:r w:rsidRPr="00104B18">
        <w:rPr>
          <w:rFonts w:ascii="Times New Roman" w:eastAsia="Times New Roman" w:hAnsi="Times New Roman" w:cs="Times New Roman"/>
          <w:sz w:val="24"/>
          <w:szCs w:val="24"/>
        </w:rPr>
        <w:t>Узнавание (различение) напитков (вода, чай, сок, какао, лимонад, компот, квас,  кофе)  по  внешнему  виду,  на  вкус.</w:t>
      </w:r>
      <w:proofErr w:type="gramEnd"/>
      <w:r w:rsidRPr="00104B18">
        <w:rPr>
          <w:rFonts w:ascii="Times New Roman" w:eastAsia="Times New Roman" w:hAnsi="Times New Roman" w:cs="Times New Roman"/>
          <w:sz w:val="24"/>
          <w:szCs w:val="24"/>
        </w:rPr>
        <w:t xml:space="preserve"> Узнавание  упаковок  с  напитком. </w:t>
      </w:r>
      <w:proofErr w:type="gramStart"/>
      <w:r w:rsidRPr="00104B18">
        <w:rPr>
          <w:rFonts w:ascii="Times New Roman" w:eastAsia="Times New Roman" w:hAnsi="Times New Roman" w:cs="Times New Roman"/>
          <w:sz w:val="24"/>
          <w:szCs w:val="24"/>
        </w:rPr>
        <w:t>Узнавание (различение) молочных продуктов (молоко, йогурт, творог, сметана, кефир, масло, морожено) по внешнему виду, на вкус.</w:t>
      </w:r>
      <w:proofErr w:type="gramEnd"/>
      <w:r w:rsidRPr="00104B18">
        <w:rPr>
          <w:rFonts w:ascii="Times New Roman" w:eastAsia="Times New Roman" w:hAnsi="Times New Roman" w:cs="Times New Roman"/>
          <w:sz w:val="24"/>
          <w:szCs w:val="24"/>
        </w:rPr>
        <w:t xml:space="preserve"> Узнавание упаковок с молочным продуктом. </w:t>
      </w:r>
      <w:proofErr w:type="gramStart"/>
      <w:r w:rsidRPr="00104B18">
        <w:rPr>
          <w:rFonts w:ascii="Times New Roman" w:eastAsia="Times New Roman" w:hAnsi="Times New Roman" w:cs="Times New Roman"/>
          <w:sz w:val="24"/>
          <w:szCs w:val="24"/>
        </w:rPr>
        <w:t>Узнавание (различение) мясных блюд:  котлета,  мясное суфле, тушеное мясо, мясной суп.</w:t>
      </w:r>
      <w:proofErr w:type="gramEnd"/>
      <w:r w:rsidRPr="00104B18">
        <w:rPr>
          <w:rFonts w:ascii="Times New Roman" w:eastAsia="Times New Roman" w:hAnsi="Times New Roman" w:cs="Times New Roman"/>
          <w:sz w:val="24"/>
          <w:szCs w:val="24"/>
        </w:rPr>
        <w:t xml:space="preserve"> Узнавание (различение) рыбных  блюд: рыбное суфле, котлеты, рыба в кляре, рыбный суп. Узнавание (различение) кондитерских изделий (торт, печенье, пирожное, конфета, шоколад). </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5 Предметы и материалы, изготовленные человеком.</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Узнавание</w:t>
      </w:r>
      <w:r w:rsidRPr="00104B18">
        <w:rPr>
          <w:rFonts w:ascii="Times New Roman" w:eastAsia="Times New Roman" w:hAnsi="Times New Roman" w:cs="Times New Roman"/>
          <w:sz w:val="24"/>
          <w:szCs w:val="24"/>
        </w:rPr>
        <w:tab/>
        <w:t>свойств</w:t>
      </w:r>
      <w:r w:rsidRPr="00104B18">
        <w:rPr>
          <w:rFonts w:ascii="Times New Roman" w:eastAsia="Times New Roman" w:hAnsi="Times New Roman" w:cs="Times New Roman"/>
          <w:sz w:val="24"/>
          <w:szCs w:val="24"/>
        </w:rPr>
        <w:tab/>
        <w:t>бумаги</w:t>
      </w:r>
      <w:r w:rsidRPr="00104B18">
        <w:rPr>
          <w:rFonts w:ascii="Times New Roman" w:eastAsia="Times New Roman" w:hAnsi="Times New Roman" w:cs="Times New Roman"/>
          <w:sz w:val="24"/>
          <w:szCs w:val="24"/>
        </w:rPr>
        <w:tab/>
        <w:t>(рвется,</w:t>
      </w:r>
      <w:r w:rsidRPr="00104B18">
        <w:rPr>
          <w:rFonts w:ascii="Times New Roman" w:eastAsia="Times New Roman" w:hAnsi="Times New Roman" w:cs="Times New Roman"/>
          <w:sz w:val="24"/>
          <w:szCs w:val="24"/>
        </w:rPr>
        <w:tab/>
        <w:t>мнется,</w:t>
      </w:r>
      <w:r w:rsidRPr="00104B18">
        <w:rPr>
          <w:rFonts w:ascii="Times New Roman" w:eastAsia="Times New Roman" w:hAnsi="Times New Roman" w:cs="Times New Roman"/>
          <w:sz w:val="24"/>
          <w:szCs w:val="24"/>
        </w:rPr>
        <w:tab/>
        <w:t>намокает)</w:t>
      </w:r>
      <w:proofErr w:type="gramStart"/>
      <w:r w:rsidRPr="00104B18">
        <w:rPr>
          <w:rFonts w:ascii="Times New Roman" w:eastAsia="Times New Roman" w:hAnsi="Times New Roman" w:cs="Times New Roman"/>
          <w:sz w:val="24"/>
          <w:szCs w:val="24"/>
        </w:rPr>
        <w:t>.У</w:t>
      </w:r>
      <w:proofErr w:type="gramEnd"/>
      <w:r w:rsidRPr="00104B18">
        <w:rPr>
          <w:rFonts w:ascii="Times New Roman" w:eastAsia="Times New Roman" w:hAnsi="Times New Roman" w:cs="Times New Roman"/>
          <w:sz w:val="24"/>
          <w:szCs w:val="24"/>
        </w:rPr>
        <w:t>знавание (различение) видов бумаги по плотности (альбомный лист, папиросная бумага, картон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proofErr w:type="gramStart"/>
      <w:r w:rsidRPr="00104B18">
        <w:rPr>
          <w:rFonts w:ascii="Times New Roman" w:eastAsia="Times New Roman" w:hAnsi="Times New Roman" w:cs="Times New Roman"/>
          <w:sz w:val="24"/>
          <w:szCs w:val="24"/>
        </w:rPr>
        <w:t>.У</w:t>
      </w:r>
      <w:proofErr w:type="gramEnd"/>
      <w:r w:rsidRPr="00104B18">
        <w:rPr>
          <w:rFonts w:ascii="Times New Roman" w:eastAsia="Times New Roman" w:hAnsi="Times New Roman" w:cs="Times New Roman"/>
          <w:sz w:val="24"/>
          <w:szCs w:val="24"/>
        </w:rPr>
        <w:t xml:space="preserve">знавание предметов, изготовленных из дерева (стол, полка, деревянные игрушки, двери и др.). </w:t>
      </w:r>
      <w:proofErr w:type="gramStart"/>
      <w:r w:rsidRPr="00104B18">
        <w:rPr>
          <w:rFonts w:ascii="Times New Roman" w:eastAsia="Times New Roman" w:hAnsi="Times New Roman" w:cs="Times New Roman"/>
          <w:sz w:val="24"/>
          <w:szCs w:val="24"/>
        </w:rPr>
        <w:t>Узнавание (различение) инструментов, с помощью которых обрабатывают дерево (молоток, пила, топор).</w:t>
      </w:r>
      <w:proofErr w:type="gramEnd"/>
      <w:r w:rsidRPr="00104B18">
        <w:rPr>
          <w:rFonts w:ascii="Times New Roman" w:eastAsia="Times New Roman" w:hAnsi="Times New Roman" w:cs="Times New Roman"/>
          <w:sz w:val="24"/>
          <w:szCs w:val="24"/>
        </w:rPr>
        <w:t xml:space="preserve"> Знание свой</w:t>
      </w:r>
      <w:proofErr w:type="gramStart"/>
      <w:r w:rsidRPr="00104B18">
        <w:rPr>
          <w:rFonts w:ascii="Times New Roman" w:eastAsia="Times New Roman" w:hAnsi="Times New Roman" w:cs="Times New Roman"/>
          <w:sz w:val="24"/>
          <w:szCs w:val="24"/>
        </w:rPr>
        <w:t>ств ст</w:t>
      </w:r>
      <w:proofErr w:type="gramEnd"/>
      <w:r w:rsidRPr="00104B18">
        <w:rPr>
          <w:rFonts w:ascii="Times New Roman" w:eastAsia="Times New Roman" w:hAnsi="Times New Roman" w:cs="Times New Roman"/>
          <w:sz w:val="24"/>
          <w:szCs w:val="24"/>
        </w:rPr>
        <w:t>екла  (прозрачность, хрупкость). Узнавание предметов, изготовленных  из стекла (ваза, стакан, оконное стекло, очки и др.) Соблюдение правил</w:t>
      </w:r>
      <w:r w:rsidRPr="00104B18">
        <w:rPr>
          <w:rFonts w:ascii="Times New Roman" w:eastAsia="Times New Roman" w:hAnsi="Times New Roman" w:cs="Times New Roman"/>
          <w:sz w:val="24"/>
          <w:szCs w:val="24"/>
        </w:rPr>
        <w:tab/>
        <w:t>безопасности при обращении с предметами, изготовленными</w:t>
      </w:r>
      <w:r w:rsidRPr="00104B18">
        <w:rPr>
          <w:rFonts w:ascii="Times New Roman" w:eastAsia="Times New Roman" w:hAnsi="Times New Roman" w:cs="Times New Roman"/>
          <w:sz w:val="24"/>
          <w:szCs w:val="24"/>
        </w:rPr>
        <w:tab/>
        <w:t>из</w:t>
      </w:r>
      <w:r w:rsidRPr="00104B18">
        <w:rPr>
          <w:rFonts w:ascii="Times New Roman" w:eastAsia="Times New Roman" w:hAnsi="Times New Roman" w:cs="Times New Roman"/>
          <w:sz w:val="24"/>
          <w:szCs w:val="24"/>
        </w:rPr>
        <w:tab/>
        <w:t>стекла. Знание свойств резины (эластичность, непрозрачность,</w:t>
      </w:r>
      <w:r w:rsidRPr="00104B18">
        <w:rPr>
          <w:rFonts w:ascii="Times New Roman" w:eastAsia="Times New Roman" w:hAnsi="Times New Roman" w:cs="Times New Roman"/>
          <w:sz w:val="24"/>
          <w:szCs w:val="24"/>
        </w:rPr>
        <w:tab/>
        <w:t>водонепроницаемость).</w:t>
      </w:r>
      <w:r w:rsidRPr="00104B18">
        <w:rPr>
          <w:rFonts w:ascii="Times New Roman" w:eastAsia="Times New Roman" w:hAnsi="Times New Roman" w:cs="Times New Roman"/>
          <w:sz w:val="24"/>
          <w:szCs w:val="24"/>
        </w:rPr>
        <w:tab/>
        <w:t>Узнавание</w:t>
      </w:r>
      <w:r w:rsidRPr="00104B18">
        <w:rPr>
          <w:rFonts w:ascii="Times New Roman" w:eastAsia="Times New Roman" w:hAnsi="Times New Roman" w:cs="Times New Roman"/>
          <w:sz w:val="24"/>
          <w:szCs w:val="24"/>
        </w:rPr>
        <w:tab/>
        <w:t>предметов, изготовленных из  резины</w:t>
      </w:r>
      <w:r w:rsidRPr="00104B18">
        <w:rPr>
          <w:rFonts w:ascii="Times New Roman" w:eastAsia="Times New Roman" w:hAnsi="Times New Roman" w:cs="Times New Roman"/>
          <w:sz w:val="24"/>
          <w:szCs w:val="24"/>
        </w:rPr>
        <w:tab/>
        <w:t>(резиновые  перчатки,</w:t>
      </w:r>
      <w:r w:rsidRPr="00104B18">
        <w:rPr>
          <w:rFonts w:ascii="Times New Roman" w:eastAsia="Times New Roman" w:hAnsi="Times New Roman" w:cs="Times New Roman"/>
          <w:sz w:val="24"/>
          <w:szCs w:val="24"/>
        </w:rPr>
        <w:tab/>
        <w:t>сапоги,  игрушки</w:t>
      </w:r>
      <w:r w:rsidRPr="00104B18">
        <w:rPr>
          <w:rFonts w:ascii="Times New Roman" w:eastAsia="Times New Roman" w:hAnsi="Times New Roman" w:cs="Times New Roman"/>
          <w:sz w:val="24"/>
          <w:szCs w:val="24"/>
        </w:rPr>
        <w:tab/>
        <w:t xml:space="preserve">и  др.). Знание свойств металла (прочность, твёрдость – трудно сломать, тонет в воде). Узнавание предметов, изготовленных из металла (ведро, игла, кастрюля и др.). </w:t>
      </w:r>
      <w:proofErr w:type="gramStart"/>
      <w:r w:rsidRPr="00104B18">
        <w:rPr>
          <w:rFonts w:ascii="Times New Roman" w:eastAsia="Times New Roman" w:hAnsi="Times New Roman" w:cs="Times New Roman"/>
          <w:sz w:val="24"/>
          <w:szCs w:val="24"/>
        </w:rPr>
        <w:t>Знание свойств ткани (мягкая, мнется, намокает, рвётся</w:t>
      </w:r>
      <w:proofErr w:type="gramEnd"/>
    </w:p>
    <w:p w:rsidR="00275B85" w:rsidRPr="00104B18" w:rsidRDefault="00EB4D8C" w:rsidP="003E7D71">
      <w:pPr>
        <w:pStyle w:val="normal"/>
        <w:spacing w:after="0" w:line="276" w:lineRule="auto"/>
        <w:jc w:val="center"/>
        <w:rPr>
          <w:rFonts w:ascii="Times New Roman" w:eastAsia="Times New Roman" w:hAnsi="Times New Roman" w:cs="Times New Roman"/>
          <w:b/>
          <w:color w:val="05080F"/>
          <w:sz w:val="24"/>
          <w:szCs w:val="24"/>
        </w:rPr>
      </w:pPr>
      <w:r w:rsidRPr="00104B18">
        <w:rPr>
          <w:rFonts w:ascii="Times New Roman" w:eastAsia="Times New Roman" w:hAnsi="Times New Roman" w:cs="Times New Roman"/>
          <w:b/>
          <w:color w:val="05080F"/>
          <w:sz w:val="24"/>
          <w:szCs w:val="24"/>
        </w:rPr>
        <w:t>Тематический план</w:t>
      </w:r>
    </w:p>
    <w:p w:rsidR="00275B85" w:rsidRPr="00104B18" w:rsidRDefault="00EB4D8C" w:rsidP="008C7F15">
      <w:pPr>
        <w:pStyle w:val="normal"/>
        <w:spacing w:after="0" w:line="276" w:lineRule="auto"/>
        <w:ind w:left="170"/>
        <w:rPr>
          <w:rFonts w:ascii="Times New Roman" w:eastAsia="Times New Roman" w:hAnsi="Times New Roman" w:cs="Times New Roman"/>
          <w:color w:val="05080F"/>
          <w:sz w:val="24"/>
          <w:szCs w:val="24"/>
        </w:rPr>
      </w:pPr>
      <w:r w:rsidRPr="00104B18">
        <w:rPr>
          <w:rFonts w:ascii="Times New Roman" w:eastAsia="Times New Roman" w:hAnsi="Times New Roman" w:cs="Times New Roman"/>
          <w:color w:val="05080F"/>
          <w:sz w:val="24"/>
          <w:szCs w:val="24"/>
        </w:rPr>
        <w:t xml:space="preserve">Программа предполагает работу по следующим разделам:  </w:t>
      </w:r>
    </w:p>
    <w:tbl>
      <w:tblPr>
        <w:tblStyle w:val="a6"/>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67"/>
        <w:gridCol w:w="7191"/>
        <w:gridCol w:w="1713"/>
      </w:tblGrid>
      <w:tr w:rsidR="00275B85" w:rsidRPr="00104B18" w:rsidTr="008C7F15">
        <w:trPr>
          <w:cantSplit/>
          <w:trHeight w:val="585"/>
          <w:tblHeader/>
        </w:trPr>
        <w:tc>
          <w:tcPr>
            <w:tcW w:w="667" w:type="dxa"/>
          </w:tcPr>
          <w:p w:rsidR="00275B85" w:rsidRPr="00104B18" w:rsidRDefault="008C7F15" w:rsidP="008C7F15">
            <w:pPr>
              <w:pStyle w:val="normal"/>
              <w:spacing w:line="276" w:lineRule="auto"/>
              <w:ind w:left="1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w:t>
            </w:r>
            <w:r w:rsidR="00EB4D8C" w:rsidRPr="00104B18">
              <w:rPr>
                <w:rFonts w:ascii="Times New Roman" w:eastAsia="Times New Roman" w:hAnsi="Times New Roman" w:cs="Times New Roman"/>
                <w:b/>
                <w:sz w:val="24"/>
                <w:szCs w:val="24"/>
              </w:rPr>
              <w:t>п</w:t>
            </w:r>
            <w:proofErr w:type="spellEnd"/>
          </w:p>
        </w:tc>
        <w:tc>
          <w:tcPr>
            <w:tcW w:w="7191" w:type="dxa"/>
          </w:tcPr>
          <w:p w:rsidR="00275B85" w:rsidRPr="00104B18" w:rsidRDefault="00EB4D8C" w:rsidP="008C7F15">
            <w:pPr>
              <w:pStyle w:val="normal"/>
              <w:spacing w:line="276" w:lineRule="auto"/>
              <w:ind w:left="170"/>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Наименование разделов и тем</w:t>
            </w:r>
          </w:p>
        </w:tc>
        <w:tc>
          <w:tcPr>
            <w:tcW w:w="1713" w:type="dxa"/>
          </w:tcPr>
          <w:p w:rsidR="00275B85" w:rsidRPr="00104B18" w:rsidRDefault="00EB4D8C" w:rsidP="008C7F15">
            <w:pPr>
              <w:pStyle w:val="normal"/>
              <w:spacing w:line="276" w:lineRule="auto"/>
              <w:ind w:left="170"/>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Количество часов</w:t>
            </w:r>
          </w:p>
        </w:tc>
      </w:tr>
      <w:tr w:rsidR="00275B85" w:rsidRPr="00104B18">
        <w:trPr>
          <w:cantSplit/>
          <w:tblHeader/>
        </w:trPr>
        <w:tc>
          <w:tcPr>
            <w:tcW w:w="667" w:type="dxa"/>
          </w:tcPr>
          <w:p w:rsidR="00275B85" w:rsidRPr="00104B18" w:rsidRDefault="00EB4D8C"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7191" w:type="dxa"/>
          </w:tcPr>
          <w:p w:rsidR="00275B85" w:rsidRPr="00104B18" w:rsidRDefault="00EB4D8C"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Школа.  Школьные предметы.</w:t>
            </w:r>
          </w:p>
        </w:tc>
        <w:tc>
          <w:tcPr>
            <w:tcW w:w="1713" w:type="dxa"/>
          </w:tcPr>
          <w:p w:rsidR="00275B85"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6</w:t>
            </w:r>
          </w:p>
        </w:tc>
      </w:tr>
      <w:tr w:rsidR="00275B85" w:rsidRPr="00104B18">
        <w:trPr>
          <w:cantSplit/>
          <w:tblHeader/>
        </w:trPr>
        <w:tc>
          <w:tcPr>
            <w:tcW w:w="667" w:type="dxa"/>
          </w:tcPr>
          <w:p w:rsidR="00275B85" w:rsidRPr="00104B18" w:rsidRDefault="00EB4D8C"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2.</w:t>
            </w:r>
          </w:p>
        </w:tc>
        <w:tc>
          <w:tcPr>
            <w:tcW w:w="7191" w:type="dxa"/>
          </w:tcPr>
          <w:p w:rsidR="00275B85" w:rsidRPr="00104B18" w:rsidRDefault="00EB4D8C"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Дом, в котором я живу.</w:t>
            </w:r>
          </w:p>
        </w:tc>
        <w:tc>
          <w:tcPr>
            <w:tcW w:w="1713" w:type="dxa"/>
          </w:tcPr>
          <w:p w:rsidR="00275B85"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5</w:t>
            </w:r>
          </w:p>
        </w:tc>
      </w:tr>
      <w:tr w:rsidR="00275B85" w:rsidRPr="00104B18">
        <w:trPr>
          <w:cantSplit/>
          <w:tblHeader/>
        </w:trPr>
        <w:tc>
          <w:tcPr>
            <w:tcW w:w="667" w:type="dxa"/>
          </w:tcPr>
          <w:p w:rsidR="00275B85" w:rsidRPr="00104B18" w:rsidRDefault="00EB4D8C"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3.</w:t>
            </w:r>
          </w:p>
        </w:tc>
        <w:tc>
          <w:tcPr>
            <w:tcW w:w="7191" w:type="dxa"/>
          </w:tcPr>
          <w:p w:rsidR="00275B85" w:rsidRPr="00104B18" w:rsidRDefault="00EB4D8C"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Предметы быта.</w:t>
            </w:r>
          </w:p>
        </w:tc>
        <w:tc>
          <w:tcPr>
            <w:tcW w:w="1713" w:type="dxa"/>
          </w:tcPr>
          <w:p w:rsidR="00275B85"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5</w:t>
            </w:r>
          </w:p>
        </w:tc>
      </w:tr>
      <w:tr w:rsidR="00275B85" w:rsidRPr="00104B18">
        <w:trPr>
          <w:cantSplit/>
          <w:tblHeader/>
        </w:trPr>
        <w:tc>
          <w:tcPr>
            <w:tcW w:w="667" w:type="dxa"/>
          </w:tcPr>
          <w:p w:rsidR="00275B85" w:rsidRPr="00104B18" w:rsidRDefault="00EB4D8C"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4.</w:t>
            </w:r>
          </w:p>
        </w:tc>
        <w:tc>
          <w:tcPr>
            <w:tcW w:w="7191" w:type="dxa"/>
          </w:tcPr>
          <w:p w:rsidR="00275B85" w:rsidRPr="00104B18" w:rsidRDefault="00EB4D8C"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Продукты питания.</w:t>
            </w:r>
          </w:p>
        </w:tc>
        <w:tc>
          <w:tcPr>
            <w:tcW w:w="1713" w:type="dxa"/>
          </w:tcPr>
          <w:p w:rsidR="00275B85"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7</w:t>
            </w:r>
          </w:p>
        </w:tc>
      </w:tr>
      <w:tr w:rsidR="00275B85" w:rsidRPr="00104B18">
        <w:trPr>
          <w:cantSplit/>
          <w:tblHeader/>
        </w:trPr>
        <w:tc>
          <w:tcPr>
            <w:tcW w:w="667" w:type="dxa"/>
          </w:tcPr>
          <w:p w:rsidR="00275B85" w:rsidRPr="00104B18" w:rsidRDefault="00EB4D8C"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5.</w:t>
            </w:r>
          </w:p>
        </w:tc>
        <w:tc>
          <w:tcPr>
            <w:tcW w:w="7191" w:type="dxa"/>
          </w:tcPr>
          <w:p w:rsidR="00275B85" w:rsidRPr="00104B18" w:rsidRDefault="00EB4D8C"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Город</w:t>
            </w:r>
            <w:r w:rsidRPr="00104B18">
              <w:rPr>
                <w:sz w:val="24"/>
                <w:szCs w:val="24"/>
              </w:rPr>
              <w:t xml:space="preserve">. </w:t>
            </w:r>
            <w:r w:rsidRPr="00104B18">
              <w:rPr>
                <w:rFonts w:ascii="Times New Roman" w:eastAsia="Times New Roman" w:hAnsi="Times New Roman" w:cs="Times New Roman"/>
                <w:sz w:val="24"/>
                <w:szCs w:val="24"/>
              </w:rPr>
              <w:t>Транспорт.</w:t>
            </w:r>
          </w:p>
        </w:tc>
        <w:tc>
          <w:tcPr>
            <w:tcW w:w="1713" w:type="dxa"/>
          </w:tcPr>
          <w:p w:rsidR="00275B85"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4</w:t>
            </w:r>
          </w:p>
        </w:tc>
      </w:tr>
      <w:tr w:rsidR="00104B18" w:rsidRPr="00104B18">
        <w:trPr>
          <w:cantSplit/>
          <w:tblHeader/>
        </w:trPr>
        <w:tc>
          <w:tcPr>
            <w:tcW w:w="667" w:type="dxa"/>
          </w:tcPr>
          <w:p w:rsidR="00104B18"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6.</w:t>
            </w:r>
          </w:p>
        </w:tc>
        <w:tc>
          <w:tcPr>
            <w:tcW w:w="7191" w:type="dxa"/>
          </w:tcPr>
          <w:p w:rsidR="00104B18" w:rsidRPr="00104B18" w:rsidRDefault="00104B18" w:rsidP="008C7F15">
            <w:pPr>
              <w:pStyle w:val="normal"/>
              <w:spacing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Профессии.</w:t>
            </w:r>
          </w:p>
        </w:tc>
        <w:tc>
          <w:tcPr>
            <w:tcW w:w="1713" w:type="dxa"/>
          </w:tcPr>
          <w:p w:rsidR="00104B18" w:rsidRPr="00104B18" w:rsidRDefault="00104B18" w:rsidP="008C7F15">
            <w:pPr>
              <w:pStyle w:val="normal"/>
              <w:spacing w:line="276" w:lineRule="auto"/>
              <w:ind w:left="170"/>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6</w:t>
            </w:r>
          </w:p>
        </w:tc>
      </w:tr>
      <w:tr w:rsidR="00275B85" w:rsidRPr="00104B18">
        <w:trPr>
          <w:cantSplit/>
          <w:tblHeader/>
        </w:trPr>
        <w:tc>
          <w:tcPr>
            <w:tcW w:w="7858" w:type="dxa"/>
            <w:gridSpan w:val="2"/>
          </w:tcPr>
          <w:p w:rsidR="00275B85" w:rsidRPr="00104B18" w:rsidRDefault="00EB4D8C" w:rsidP="008C7F15">
            <w:pPr>
              <w:pStyle w:val="normal"/>
              <w:spacing w:line="276" w:lineRule="auto"/>
              <w:ind w:left="170"/>
              <w:jc w:val="right"/>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Итого:</w:t>
            </w:r>
          </w:p>
        </w:tc>
        <w:tc>
          <w:tcPr>
            <w:tcW w:w="1713" w:type="dxa"/>
          </w:tcPr>
          <w:p w:rsidR="00275B85" w:rsidRPr="00104B18" w:rsidRDefault="003E7D71" w:rsidP="008C7F15">
            <w:pPr>
              <w:pStyle w:val="normal"/>
              <w:spacing w:line="276" w:lineRule="auto"/>
              <w:ind w:left="170"/>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33</w:t>
            </w:r>
          </w:p>
        </w:tc>
      </w:tr>
    </w:tbl>
    <w:p w:rsidR="00275B85" w:rsidRPr="00104B18" w:rsidRDefault="00275B85" w:rsidP="008C7F15">
      <w:pPr>
        <w:pStyle w:val="normal"/>
        <w:spacing w:line="276" w:lineRule="auto"/>
        <w:ind w:left="170"/>
        <w:jc w:val="center"/>
        <w:rPr>
          <w:rFonts w:ascii="Times New Roman" w:eastAsia="Times New Roman" w:hAnsi="Times New Roman" w:cs="Times New Roman"/>
          <w:b/>
          <w:sz w:val="24"/>
          <w:szCs w:val="24"/>
        </w:rPr>
      </w:pPr>
    </w:p>
    <w:p w:rsidR="003E7D71" w:rsidRPr="00104B18" w:rsidRDefault="003E7D71" w:rsidP="003E7D71">
      <w:pPr>
        <w:pStyle w:val="normal"/>
        <w:spacing w:after="60" w:line="276" w:lineRule="auto"/>
        <w:ind w:left="1230" w:right="795"/>
        <w:jc w:val="center"/>
        <w:rPr>
          <w:rFonts w:ascii="Times New Roman" w:eastAsia="Times New Roman" w:hAnsi="Times New Roman" w:cs="Times New Roman"/>
          <w:b/>
          <w:sz w:val="24"/>
          <w:szCs w:val="24"/>
        </w:rPr>
      </w:pPr>
    </w:p>
    <w:p w:rsidR="003E7D71" w:rsidRPr="00104B18" w:rsidRDefault="003E7D71" w:rsidP="003E7D71">
      <w:pPr>
        <w:pStyle w:val="normal"/>
        <w:spacing w:after="60" w:line="276" w:lineRule="auto"/>
        <w:ind w:left="1230" w:right="795"/>
        <w:jc w:val="center"/>
        <w:rPr>
          <w:rFonts w:ascii="Times New Roman" w:eastAsia="Times New Roman" w:hAnsi="Times New Roman" w:cs="Times New Roman"/>
          <w:b/>
          <w:sz w:val="24"/>
          <w:szCs w:val="24"/>
        </w:rPr>
      </w:pPr>
    </w:p>
    <w:p w:rsidR="003E7D71" w:rsidRPr="00104B18" w:rsidRDefault="003E7D71" w:rsidP="003E7D71">
      <w:pPr>
        <w:pStyle w:val="normal"/>
        <w:spacing w:after="60" w:line="276" w:lineRule="auto"/>
        <w:ind w:left="1230" w:right="795"/>
        <w:jc w:val="center"/>
        <w:rPr>
          <w:rFonts w:ascii="Times New Roman" w:eastAsia="Times New Roman" w:hAnsi="Times New Roman" w:cs="Times New Roman"/>
          <w:b/>
          <w:sz w:val="24"/>
          <w:szCs w:val="24"/>
        </w:rPr>
      </w:pPr>
    </w:p>
    <w:p w:rsidR="003E7D71" w:rsidRPr="00104B18" w:rsidRDefault="003E7D71" w:rsidP="003E7D71">
      <w:pPr>
        <w:pStyle w:val="normal"/>
        <w:spacing w:after="60" w:line="276" w:lineRule="auto"/>
        <w:ind w:left="1230" w:right="795"/>
        <w:jc w:val="center"/>
        <w:rPr>
          <w:rFonts w:ascii="Times New Roman" w:eastAsia="Times New Roman" w:hAnsi="Times New Roman" w:cs="Times New Roman"/>
          <w:b/>
          <w:sz w:val="24"/>
          <w:szCs w:val="24"/>
        </w:rPr>
      </w:pPr>
    </w:p>
    <w:p w:rsidR="00275B85" w:rsidRPr="00104B18" w:rsidRDefault="00EB4D8C" w:rsidP="003E7D71">
      <w:pPr>
        <w:pStyle w:val="normal"/>
        <w:spacing w:after="60" w:line="276" w:lineRule="auto"/>
        <w:ind w:left="1230" w:right="795"/>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lastRenderedPageBreak/>
        <w:t>7. Учебно-методическое и материально-техническое обеспечение образовательного процесса.</w:t>
      </w:r>
    </w:p>
    <w:p w:rsidR="00275B85" w:rsidRPr="00104B18" w:rsidRDefault="00EB4D8C" w:rsidP="003E7D71">
      <w:pPr>
        <w:pStyle w:val="normal"/>
        <w:spacing w:after="60" w:line="276" w:lineRule="auto"/>
        <w:ind w:left="1230" w:right="795"/>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образовательного процесса.</w:t>
      </w:r>
    </w:p>
    <w:p w:rsidR="00275B85" w:rsidRPr="00104B18" w:rsidRDefault="00EB4D8C" w:rsidP="008C7F15">
      <w:pPr>
        <w:pStyle w:val="normal"/>
        <w:spacing w:after="6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1 </w:t>
      </w:r>
      <w:r w:rsidRPr="00104B18">
        <w:rPr>
          <w:rFonts w:ascii="Times New Roman" w:eastAsia="Times New Roman" w:hAnsi="Times New Roman" w:cs="Times New Roman"/>
          <w:b/>
          <w:sz w:val="24"/>
          <w:szCs w:val="24"/>
        </w:rPr>
        <w:t>Учебно-методическая литература:</w:t>
      </w:r>
      <w:r w:rsidRPr="00104B18">
        <w:rPr>
          <w:rFonts w:ascii="Times New Roman" w:eastAsia="Times New Roman" w:hAnsi="Times New Roman" w:cs="Times New Roman"/>
          <w:sz w:val="24"/>
          <w:szCs w:val="24"/>
        </w:rPr>
        <w:t xml:space="preserve">  Программа образования учащихся с умеренной и тяжелой умственной отсталостью; Под ред. Л. Б. </w:t>
      </w:r>
      <w:proofErr w:type="spellStart"/>
      <w:r w:rsidRPr="00104B18">
        <w:rPr>
          <w:rFonts w:ascii="Times New Roman" w:eastAsia="Times New Roman" w:hAnsi="Times New Roman" w:cs="Times New Roman"/>
          <w:sz w:val="24"/>
          <w:szCs w:val="24"/>
        </w:rPr>
        <w:t>Баряевой</w:t>
      </w:r>
      <w:proofErr w:type="spellEnd"/>
      <w:r w:rsidRPr="00104B18">
        <w:rPr>
          <w:rFonts w:ascii="Times New Roman" w:eastAsia="Times New Roman" w:hAnsi="Times New Roman" w:cs="Times New Roman"/>
          <w:sz w:val="24"/>
          <w:szCs w:val="24"/>
        </w:rPr>
        <w:t>, Н.Н. Яковлевой. – СПб: ЦДК проф. Л. Б</w:t>
      </w:r>
      <w:proofErr w:type="gramStart"/>
      <w:r w:rsidRPr="00104B18">
        <w:rPr>
          <w:rFonts w:ascii="Times New Roman" w:eastAsia="Times New Roman" w:hAnsi="Times New Roman" w:cs="Times New Roman"/>
          <w:sz w:val="24"/>
          <w:szCs w:val="24"/>
        </w:rPr>
        <w:t xml:space="preserve"> .</w:t>
      </w:r>
      <w:proofErr w:type="spellStart"/>
      <w:proofErr w:type="gramEnd"/>
      <w:r w:rsidRPr="00104B18">
        <w:rPr>
          <w:rFonts w:ascii="Times New Roman" w:eastAsia="Times New Roman" w:hAnsi="Times New Roman" w:cs="Times New Roman"/>
          <w:sz w:val="24"/>
          <w:szCs w:val="24"/>
        </w:rPr>
        <w:t>Баряевой</w:t>
      </w:r>
      <w:proofErr w:type="spellEnd"/>
      <w:r w:rsidRPr="00104B18">
        <w:rPr>
          <w:rFonts w:ascii="Times New Roman" w:eastAsia="Times New Roman" w:hAnsi="Times New Roman" w:cs="Times New Roman"/>
          <w:sz w:val="24"/>
          <w:szCs w:val="24"/>
        </w:rPr>
        <w:t>,  2011. - 480 с.</w:t>
      </w:r>
    </w:p>
    <w:p w:rsidR="00275B85" w:rsidRPr="00104B18" w:rsidRDefault="00EB4D8C" w:rsidP="008C7F15">
      <w:pPr>
        <w:pStyle w:val="normal"/>
        <w:spacing w:after="6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w:t>
      </w:r>
      <w:proofErr w:type="spellStart"/>
      <w:r w:rsidRPr="00104B18">
        <w:rPr>
          <w:rFonts w:ascii="Times New Roman" w:eastAsia="Times New Roman" w:hAnsi="Times New Roman" w:cs="Times New Roman"/>
          <w:sz w:val="24"/>
          <w:szCs w:val="24"/>
        </w:rPr>
        <w:t>Забрамная</w:t>
      </w:r>
      <w:proofErr w:type="spellEnd"/>
      <w:r w:rsidRPr="00104B18">
        <w:rPr>
          <w:rFonts w:ascii="Times New Roman" w:eastAsia="Times New Roman" w:hAnsi="Times New Roman" w:cs="Times New Roman"/>
          <w:sz w:val="24"/>
          <w:szCs w:val="24"/>
        </w:rPr>
        <w:t xml:space="preserve"> С.Д., Исаева Т.Н. изучаем обучая. Методические рекомендации по изучению детей с тяжелой и умеренной умственной отсталостью. - М.: В. Секачёв, ТЦ «Сфера», 2007. </w:t>
      </w:r>
    </w:p>
    <w:p w:rsidR="00275B85" w:rsidRPr="00104B18" w:rsidRDefault="00EB4D8C" w:rsidP="008C7F15">
      <w:pPr>
        <w:pStyle w:val="normal"/>
        <w:spacing w:after="6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w:t>
      </w:r>
      <w:proofErr w:type="spellStart"/>
      <w:r w:rsidRPr="00104B18">
        <w:rPr>
          <w:rFonts w:ascii="Times New Roman" w:eastAsia="Times New Roman" w:hAnsi="Times New Roman" w:cs="Times New Roman"/>
          <w:sz w:val="24"/>
          <w:szCs w:val="24"/>
        </w:rPr>
        <w:t>Е.А.Стребелева</w:t>
      </w:r>
      <w:proofErr w:type="spellEnd"/>
      <w:r w:rsidRPr="00104B18">
        <w:rPr>
          <w:rFonts w:ascii="Times New Roman" w:eastAsia="Times New Roman" w:hAnsi="Times New Roman" w:cs="Times New Roman"/>
          <w:sz w:val="24"/>
          <w:szCs w:val="24"/>
        </w:rPr>
        <w:t xml:space="preserve">. Формирование мышления у детей с отклонениями в развитии. Книга для педагога-дефектолога. Москва ВЛАДОС. 2005.                                                                           </w:t>
      </w:r>
      <w:proofErr w:type="spellStart"/>
      <w:r w:rsidRPr="00104B18">
        <w:rPr>
          <w:rFonts w:ascii="Times New Roman" w:eastAsia="Times New Roman" w:hAnsi="Times New Roman" w:cs="Times New Roman"/>
          <w:sz w:val="24"/>
          <w:szCs w:val="24"/>
        </w:rPr>
        <w:t>Маллер</w:t>
      </w:r>
      <w:proofErr w:type="spellEnd"/>
      <w:r w:rsidRPr="00104B18">
        <w:rPr>
          <w:rFonts w:ascii="Times New Roman" w:eastAsia="Times New Roman" w:hAnsi="Times New Roman" w:cs="Times New Roman"/>
          <w:sz w:val="24"/>
          <w:szCs w:val="24"/>
        </w:rPr>
        <w:t xml:space="preserve"> А.Р., </w:t>
      </w:r>
      <w:proofErr w:type="spellStart"/>
      <w:r w:rsidRPr="00104B18">
        <w:rPr>
          <w:rFonts w:ascii="Times New Roman" w:eastAsia="Times New Roman" w:hAnsi="Times New Roman" w:cs="Times New Roman"/>
          <w:sz w:val="24"/>
          <w:szCs w:val="24"/>
        </w:rPr>
        <w:t>Цикото</w:t>
      </w:r>
      <w:proofErr w:type="spellEnd"/>
      <w:r w:rsidRPr="00104B18">
        <w:rPr>
          <w:rFonts w:ascii="Times New Roman" w:eastAsia="Times New Roman" w:hAnsi="Times New Roman" w:cs="Times New Roman"/>
          <w:sz w:val="24"/>
          <w:szCs w:val="24"/>
        </w:rPr>
        <w:t xml:space="preserve"> Г.В. Обучение, воспитание </w:t>
      </w:r>
      <w:proofErr w:type="spellStart"/>
      <w:r w:rsidRPr="00104B18">
        <w:rPr>
          <w:rFonts w:ascii="Times New Roman" w:eastAsia="Times New Roman" w:hAnsi="Times New Roman" w:cs="Times New Roman"/>
          <w:sz w:val="24"/>
          <w:szCs w:val="24"/>
        </w:rPr>
        <w:t>трудоподготовка</w:t>
      </w:r>
      <w:proofErr w:type="spellEnd"/>
      <w:r w:rsidRPr="00104B18">
        <w:rPr>
          <w:rFonts w:ascii="Times New Roman" w:eastAsia="Times New Roman" w:hAnsi="Times New Roman" w:cs="Times New Roman"/>
          <w:sz w:val="24"/>
          <w:szCs w:val="24"/>
        </w:rPr>
        <w:t xml:space="preserve">  детей с глубокими нарушениями интеллекта М., 1998</w:t>
      </w:r>
    </w:p>
    <w:p w:rsidR="00275B85" w:rsidRPr="00104B18" w:rsidRDefault="00EB4D8C" w:rsidP="008C7F15">
      <w:pPr>
        <w:pStyle w:val="normal"/>
        <w:spacing w:after="6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Программы специальных коррекционных образовательных учреждений VIII вида, подготовительные, 6-9 классы /под ред. И.М. </w:t>
      </w:r>
      <w:proofErr w:type="spellStart"/>
      <w:r w:rsidRPr="00104B18">
        <w:rPr>
          <w:rFonts w:ascii="Times New Roman" w:eastAsia="Times New Roman" w:hAnsi="Times New Roman" w:cs="Times New Roman"/>
          <w:sz w:val="24"/>
          <w:szCs w:val="24"/>
        </w:rPr>
        <w:t>Бгажноковой</w:t>
      </w:r>
      <w:proofErr w:type="spellEnd"/>
      <w:proofErr w:type="gramStart"/>
      <w:r w:rsidRPr="00104B18">
        <w:rPr>
          <w:rFonts w:ascii="Times New Roman" w:eastAsia="Times New Roman" w:hAnsi="Times New Roman" w:cs="Times New Roman"/>
          <w:sz w:val="24"/>
          <w:szCs w:val="24"/>
        </w:rPr>
        <w:t xml:space="preserve"> .</w:t>
      </w:r>
      <w:proofErr w:type="gramEnd"/>
      <w:r w:rsidRPr="00104B18">
        <w:rPr>
          <w:rFonts w:ascii="Times New Roman" w:eastAsia="Times New Roman" w:hAnsi="Times New Roman" w:cs="Times New Roman"/>
          <w:sz w:val="24"/>
          <w:szCs w:val="24"/>
        </w:rPr>
        <w:t>- М.: Просвещение, 2003.</w:t>
      </w:r>
    </w:p>
    <w:p w:rsidR="00275B85" w:rsidRPr="00104B18" w:rsidRDefault="00EB4D8C" w:rsidP="008C7F15">
      <w:pPr>
        <w:pStyle w:val="normal"/>
        <w:spacing w:after="0" w:line="276" w:lineRule="auto"/>
        <w:ind w:left="170"/>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2. </w:t>
      </w:r>
      <w:r w:rsidRPr="00104B18">
        <w:rPr>
          <w:rFonts w:ascii="Times New Roman" w:eastAsia="Times New Roman" w:hAnsi="Times New Roman" w:cs="Times New Roman"/>
          <w:b/>
          <w:sz w:val="24"/>
          <w:szCs w:val="24"/>
        </w:rPr>
        <w:t>Учебник:</w:t>
      </w:r>
      <w:r w:rsidRPr="00104B18">
        <w:rPr>
          <w:rFonts w:ascii="Times New Roman" w:eastAsia="Times New Roman" w:hAnsi="Times New Roman" w:cs="Times New Roman"/>
          <w:sz w:val="24"/>
          <w:szCs w:val="24"/>
        </w:rPr>
        <w:t xml:space="preserve"> </w:t>
      </w:r>
      <w:proofErr w:type="spellStart"/>
      <w:r w:rsidRPr="00104B18">
        <w:rPr>
          <w:rFonts w:ascii="Times New Roman" w:eastAsia="Times New Roman" w:hAnsi="Times New Roman" w:cs="Times New Roman"/>
          <w:sz w:val="24"/>
          <w:szCs w:val="24"/>
        </w:rPr>
        <w:t>Баряева</w:t>
      </w:r>
      <w:proofErr w:type="spellEnd"/>
      <w:r w:rsidRPr="00104B18">
        <w:rPr>
          <w:rFonts w:ascii="Times New Roman" w:eastAsia="Times New Roman" w:hAnsi="Times New Roman" w:cs="Times New Roman"/>
          <w:sz w:val="24"/>
          <w:szCs w:val="24"/>
        </w:rPr>
        <w:t xml:space="preserve"> Л. Б., </w:t>
      </w:r>
      <w:proofErr w:type="spellStart"/>
      <w:r w:rsidRPr="00104B18">
        <w:rPr>
          <w:rFonts w:ascii="Times New Roman" w:eastAsia="Times New Roman" w:hAnsi="Times New Roman" w:cs="Times New Roman"/>
          <w:sz w:val="24"/>
          <w:szCs w:val="24"/>
        </w:rPr>
        <w:t>Гаврилушкина</w:t>
      </w:r>
      <w:proofErr w:type="spellEnd"/>
      <w:r w:rsidRPr="00104B18">
        <w:rPr>
          <w:rFonts w:ascii="Times New Roman" w:eastAsia="Times New Roman" w:hAnsi="Times New Roman" w:cs="Times New Roman"/>
          <w:sz w:val="24"/>
          <w:szCs w:val="24"/>
        </w:rPr>
        <w:t xml:space="preserve"> О. П.Программа воспитания и обучения дошкольников с интеллектуальной недостаточностью. — СПб</w:t>
      </w:r>
      <w:proofErr w:type="gramStart"/>
      <w:r w:rsidRPr="00104B18">
        <w:rPr>
          <w:rFonts w:ascii="Times New Roman" w:eastAsia="Times New Roman" w:hAnsi="Times New Roman" w:cs="Times New Roman"/>
          <w:sz w:val="24"/>
          <w:szCs w:val="24"/>
        </w:rPr>
        <w:t xml:space="preserve">.: </w:t>
      </w:r>
      <w:proofErr w:type="gramEnd"/>
      <w:r w:rsidRPr="00104B18">
        <w:rPr>
          <w:rFonts w:ascii="Times New Roman" w:eastAsia="Times New Roman" w:hAnsi="Times New Roman" w:cs="Times New Roman"/>
          <w:sz w:val="24"/>
          <w:szCs w:val="24"/>
        </w:rPr>
        <w:t xml:space="preserve">Издательство «СОЮЗ», 2003. </w:t>
      </w:r>
    </w:p>
    <w:p w:rsidR="00275B85" w:rsidRPr="00104B18" w:rsidRDefault="00EB4D8C" w:rsidP="008C7F15">
      <w:pPr>
        <w:pStyle w:val="normal"/>
        <w:spacing w:after="0" w:line="276" w:lineRule="auto"/>
        <w:ind w:left="170"/>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3.  Материально- техническое обеспечение курса включает:</w:t>
      </w:r>
      <w:r w:rsidRPr="00104B18">
        <w:rPr>
          <w:rFonts w:ascii="Times New Roman" w:eastAsia="Times New Roman" w:hAnsi="Times New Roman" w:cs="Times New Roman"/>
          <w:sz w:val="24"/>
          <w:szCs w:val="24"/>
        </w:rPr>
        <w:t xml:space="preserve"> </w:t>
      </w:r>
    </w:p>
    <w:p w:rsidR="00275B85" w:rsidRPr="00104B18" w:rsidRDefault="00EB4D8C" w:rsidP="008C7F15">
      <w:pPr>
        <w:pStyle w:val="normal"/>
        <w:widowControl w:val="0"/>
        <w:spacing w:after="0" w:line="276" w:lineRule="auto"/>
        <w:ind w:left="170"/>
        <w:rPr>
          <w:rFonts w:ascii="Times New Roman" w:eastAsia="Times New Roman" w:hAnsi="Times New Roman" w:cs="Times New Roman"/>
          <w:b/>
          <w:sz w:val="24"/>
          <w:szCs w:val="24"/>
        </w:rPr>
      </w:pPr>
      <w:proofErr w:type="gramStart"/>
      <w:r w:rsidRPr="00104B18">
        <w:rPr>
          <w:rFonts w:ascii="Times New Roman" w:eastAsia="Times New Roman" w:hAnsi="Times New Roman" w:cs="Times New Roman"/>
          <w:sz w:val="24"/>
          <w:szCs w:val="24"/>
        </w:rPr>
        <w:t>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фильмы, иллюстрирующие труд людей, технологические процессы, примеры (образцы) народных промыслов, презентации и др.; инструменты для садоводства;</w:t>
      </w:r>
      <w:proofErr w:type="gramEnd"/>
      <w:r w:rsidRPr="00104B18">
        <w:rPr>
          <w:rFonts w:ascii="Times New Roman" w:eastAsia="Times New Roman" w:hAnsi="Times New Roman" w:cs="Times New Roman"/>
          <w:sz w:val="24"/>
          <w:szCs w:val="24"/>
        </w:rPr>
        <w:t xml:space="preserve"> расходные материалы для труда: клей, бумага, карандаши, мелки (пастель, восковые и др.), фломастеры, маркеры, краски (акварель, гуашь, акриловые, для ткани), линейки</w:t>
      </w:r>
      <w:proofErr w:type="gramStart"/>
      <w:r w:rsidRPr="00104B18">
        <w:rPr>
          <w:rFonts w:ascii="Times New Roman" w:eastAsia="Times New Roman" w:hAnsi="Times New Roman" w:cs="Times New Roman"/>
          <w:sz w:val="24"/>
          <w:szCs w:val="24"/>
        </w:rPr>
        <w:t xml:space="preserve"> ,</w:t>
      </w:r>
      <w:proofErr w:type="gramEnd"/>
      <w:r w:rsidRPr="00104B18">
        <w:rPr>
          <w:rFonts w:ascii="Times New Roman" w:eastAsia="Times New Roman" w:hAnsi="Times New Roman" w:cs="Times New Roman"/>
          <w:sz w:val="24"/>
          <w:szCs w:val="24"/>
        </w:rPr>
        <w:t xml:space="preserve"> бумага разных размеров. </w:t>
      </w:r>
    </w:p>
    <w:p w:rsidR="00275B85" w:rsidRPr="00104B18" w:rsidRDefault="00275B85">
      <w:pPr>
        <w:pStyle w:val="normal"/>
        <w:spacing w:after="0" w:line="360" w:lineRule="auto"/>
        <w:jc w:val="right"/>
        <w:rPr>
          <w:rFonts w:ascii="Times New Roman" w:eastAsia="Times New Roman" w:hAnsi="Times New Roman" w:cs="Times New Roman"/>
          <w:sz w:val="24"/>
          <w:szCs w:val="24"/>
        </w:rPr>
      </w:pPr>
    </w:p>
    <w:p w:rsidR="00275B85" w:rsidRPr="00104B18" w:rsidRDefault="00275B85">
      <w:pPr>
        <w:pStyle w:val="normal"/>
        <w:spacing w:after="0" w:line="360" w:lineRule="auto"/>
        <w:rPr>
          <w:rFonts w:ascii="Times New Roman" w:eastAsia="Times New Roman" w:hAnsi="Times New Roman" w:cs="Times New Roman"/>
          <w:sz w:val="24"/>
          <w:szCs w:val="24"/>
        </w:rPr>
      </w:pPr>
    </w:p>
    <w:p w:rsidR="00275B85" w:rsidRPr="00104B18" w:rsidRDefault="00275B85">
      <w:pPr>
        <w:pStyle w:val="normal"/>
        <w:spacing w:after="0" w:line="360" w:lineRule="auto"/>
        <w:jc w:val="right"/>
        <w:rPr>
          <w:rFonts w:ascii="Times New Roman" w:eastAsia="Times New Roman" w:hAnsi="Times New Roman" w:cs="Times New Roman"/>
          <w:sz w:val="24"/>
          <w:szCs w:val="24"/>
        </w:rPr>
      </w:pPr>
    </w:p>
    <w:p w:rsidR="00275B85" w:rsidRPr="00104B18" w:rsidRDefault="00275B85">
      <w:pPr>
        <w:pStyle w:val="normal"/>
        <w:spacing w:after="0" w:line="360" w:lineRule="auto"/>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3E7D71" w:rsidRPr="00104B18" w:rsidRDefault="003E7D71">
      <w:pPr>
        <w:pStyle w:val="normal"/>
        <w:spacing w:after="0" w:line="360" w:lineRule="auto"/>
        <w:jc w:val="right"/>
        <w:rPr>
          <w:rFonts w:ascii="Times New Roman" w:eastAsia="Times New Roman" w:hAnsi="Times New Roman" w:cs="Times New Roman"/>
          <w:sz w:val="24"/>
          <w:szCs w:val="24"/>
        </w:rPr>
      </w:pPr>
    </w:p>
    <w:p w:rsidR="00104B18" w:rsidRPr="00104B18" w:rsidRDefault="00104B18" w:rsidP="00104B18">
      <w:pPr>
        <w:pStyle w:val="normal"/>
        <w:spacing w:after="0" w:line="360" w:lineRule="auto"/>
        <w:rPr>
          <w:rFonts w:ascii="Times New Roman" w:eastAsia="Times New Roman" w:hAnsi="Times New Roman" w:cs="Times New Roman"/>
          <w:sz w:val="24"/>
          <w:szCs w:val="24"/>
        </w:rPr>
      </w:pPr>
    </w:p>
    <w:p w:rsidR="008C7F15" w:rsidRDefault="008C7F15">
      <w:pPr>
        <w:pStyle w:val="normal"/>
        <w:spacing w:after="0" w:line="360" w:lineRule="auto"/>
        <w:jc w:val="right"/>
        <w:rPr>
          <w:rFonts w:ascii="Times New Roman" w:eastAsia="Times New Roman" w:hAnsi="Times New Roman" w:cs="Times New Roman"/>
          <w:sz w:val="24"/>
          <w:szCs w:val="24"/>
        </w:rPr>
      </w:pPr>
    </w:p>
    <w:p w:rsidR="00275B85" w:rsidRPr="00104B18" w:rsidRDefault="00EB4D8C">
      <w:pPr>
        <w:pStyle w:val="normal"/>
        <w:spacing w:after="0" w:line="360" w:lineRule="auto"/>
        <w:jc w:val="right"/>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lastRenderedPageBreak/>
        <w:t xml:space="preserve">  ПРИЛОЖЕНИЕ 1 </w:t>
      </w:r>
    </w:p>
    <w:p w:rsidR="00275B85" w:rsidRPr="00104B18" w:rsidRDefault="00EB4D8C">
      <w:pPr>
        <w:pStyle w:val="normal"/>
        <w:spacing w:after="0" w:line="360" w:lineRule="auto"/>
        <w:jc w:val="right"/>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к рабочей программе по учебному предмету</w:t>
      </w:r>
    </w:p>
    <w:p w:rsidR="00275B85" w:rsidRPr="00104B18" w:rsidRDefault="00EB4D8C">
      <w:pPr>
        <w:pStyle w:val="normal"/>
        <w:spacing w:after="0" w:line="360" w:lineRule="auto"/>
        <w:jc w:val="right"/>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«Окружающий социальный мир», 1 класс</w:t>
      </w:r>
    </w:p>
    <w:p w:rsidR="00275B85" w:rsidRPr="00104B18" w:rsidRDefault="00EB4D8C">
      <w:pPr>
        <w:pStyle w:val="normal"/>
        <w:spacing w:after="0" w:line="360" w:lineRule="auto"/>
        <w:jc w:val="right"/>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на 202</w:t>
      </w:r>
      <w:r w:rsidR="00051EBD">
        <w:rPr>
          <w:rFonts w:ascii="Times New Roman" w:eastAsia="Times New Roman" w:hAnsi="Times New Roman" w:cs="Times New Roman"/>
          <w:sz w:val="24"/>
          <w:szCs w:val="24"/>
        </w:rPr>
        <w:t>3</w:t>
      </w:r>
      <w:r w:rsidRPr="00104B18">
        <w:rPr>
          <w:rFonts w:ascii="Times New Roman" w:eastAsia="Times New Roman" w:hAnsi="Times New Roman" w:cs="Times New Roman"/>
          <w:sz w:val="24"/>
          <w:szCs w:val="24"/>
        </w:rPr>
        <w:t>-202</w:t>
      </w:r>
      <w:r w:rsidR="00051EBD">
        <w:rPr>
          <w:rFonts w:ascii="Times New Roman" w:eastAsia="Times New Roman" w:hAnsi="Times New Roman" w:cs="Times New Roman"/>
          <w:sz w:val="24"/>
          <w:szCs w:val="24"/>
        </w:rPr>
        <w:t>4</w:t>
      </w:r>
      <w:r w:rsidRPr="00104B18">
        <w:rPr>
          <w:rFonts w:ascii="Times New Roman" w:eastAsia="Times New Roman" w:hAnsi="Times New Roman" w:cs="Times New Roman"/>
          <w:sz w:val="24"/>
          <w:szCs w:val="24"/>
        </w:rPr>
        <w:t xml:space="preserve"> учебный год</w:t>
      </w:r>
    </w:p>
    <w:p w:rsidR="00275B85" w:rsidRPr="00104B18" w:rsidRDefault="00275B85">
      <w:pPr>
        <w:pStyle w:val="normal"/>
        <w:spacing w:after="0" w:line="360" w:lineRule="auto"/>
        <w:jc w:val="right"/>
        <w:rPr>
          <w:rFonts w:ascii="Times New Roman" w:eastAsia="Times New Roman" w:hAnsi="Times New Roman" w:cs="Times New Roman"/>
          <w:sz w:val="24"/>
          <w:szCs w:val="24"/>
        </w:rPr>
      </w:pPr>
    </w:p>
    <w:tbl>
      <w:tblPr>
        <w:tblStyle w:val="a7"/>
        <w:tblW w:w="10631" w:type="dxa"/>
        <w:tblInd w:w="-459" w:type="dxa"/>
        <w:tblBorders>
          <w:top w:val="nil"/>
          <w:left w:val="nil"/>
          <w:bottom w:val="nil"/>
          <w:right w:val="nil"/>
          <w:insideH w:val="nil"/>
          <w:insideV w:val="nil"/>
        </w:tblBorders>
        <w:tblLayout w:type="fixed"/>
        <w:tblLook w:val="0400"/>
      </w:tblPr>
      <w:tblGrid>
        <w:gridCol w:w="3968"/>
        <w:gridCol w:w="3119"/>
        <w:gridCol w:w="3544"/>
      </w:tblGrid>
      <w:tr w:rsidR="00275B85" w:rsidRPr="00104B18">
        <w:trPr>
          <w:cantSplit/>
          <w:tblHeader/>
        </w:trPr>
        <w:tc>
          <w:tcPr>
            <w:tcW w:w="3969" w:type="dxa"/>
          </w:tcPr>
          <w:p w:rsidR="00275B85" w:rsidRPr="00104B18" w:rsidRDefault="00EB4D8C">
            <w:pPr>
              <w:pStyle w:val="normal"/>
              <w:tabs>
                <w:tab w:val="center" w:pos="1876"/>
              </w:tabs>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Принято</w:t>
            </w:r>
            <w:r w:rsidRPr="00104B18">
              <w:rPr>
                <w:rFonts w:ascii="Times New Roman" w:eastAsia="Times New Roman" w:hAnsi="Times New Roman" w:cs="Times New Roman"/>
                <w:sz w:val="24"/>
                <w:szCs w:val="24"/>
              </w:rPr>
              <w:tab/>
            </w:r>
          </w:p>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на заседании методического объединения учителей и специалистов психолого-педагогического сопровождения </w:t>
            </w:r>
          </w:p>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Протокол </w:t>
            </w:r>
            <w:proofErr w:type="gramStart"/>
            <w:r w:rsidRPr="00104B18">
              <w:rPr>
                <w:rFonts w:ascii="Times New Roman" w:eastAsia="Times New Roman" w:hAnsi="Times New Roman" w:cs="Times New Roman"/>
                <w:sz w:val="24"/>
                <w:szCs w:val="24"/>
              </w:rPr>
              <w:t>от</w:t>
            </w:r>
            <w:proofErr w:type="gramEnd"/>
            <w:r w:rsidRPr="00104B18">
              <w:rPr>
                <w:rFonts w:ascii="Times New Roman" w:eastAsia="Times New Roman" w:hAnsi="Times New Roman" w:cs="Times New Roman"/>
                <w:sz w:val="24"/>
                <w:szCs w:val="24"/>
              </w:rPr>
              <w:t xml:space="preserve"> __________ №____</w:t>
            </w:r>
          </w:p>
        </w:tc>
        <w:tc>
          <w:tcPr>
            <w:tcW w:w="3119" w:type="dxa"/>
          </w:tcPr>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Согласовано:</w:t>
            </w:r>
          </w:p>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Заместитель</w:t>
            </w:r>
          </w:p>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 директора по учебно-воспитательной работе _________________</w:t>
            </w:r>
          </w:p>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«___»____________</w:t>
            </w:r>
          </w:p>
        </w:tc>
        <w:tc>
          <w:tcPr>
            <w:tcW w:w="3544" w:type="dxa"/>
          </w:tcPr>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Утверждено</w:t>
            </w:r>
          </w:p>
          <w:p w:rsidR="00051EBD" w:rsidRDefault="00EB4D8C">
            <w:pPr>
              <w:pStyle w:val="normal"/>
              <w:spacing w:line="360" w:lineRule="auto"/>
              <w:rPr>
                <w:rFonts w:ascii="Times New Roman" w:hAnsi="Times New Roman" w:cs="Times New Roman"/>
                <w:sz w:val="24"/>
                <w:szCs w:val="24"/>
              </w:rPr>
            </w:pPr>
            <w:r w:rsidRPr="00104B18">
              <w:rPr>
                <w:rFonts w:ascii="Times New Roman" w:eastAsia="Times New Roman" w:hAnsi="Times New Roman" w:cs="Times New Roman"/>
                <w:sz w:val="24"/>
                <w:szCs w:val="24"/>
              </w:rPr>
              <w:t xml:space="preserve"> Директором </w:t>
            </w:r>
            <w:r w:rsidR="00051EBD">
              <w:rPr>
                <w:rFonts w:ascii="Times New Roman" w:hAnsi="Times New Roman" w:cs="Times New Roman"/>
                <w:sz w:val="24"/>
                <w:szCs w:val="24"/>
              </w:rPr>
              <w:t>МКОУ</w:t>
            </w:r>
            <w:r w:rsidR="00051EBD" w:rsidRPr="00BF67D3">
              <w:rPr>
                <w:rFonts w:ascii="Times New Roman" w:hAnsi="Times New Roman" w:cs="Times New Roman"/>
                <w:sz w:val="24"/>
                <w:szCs w:val="24"/>
              </w:rPr>
              <w:t xml:space="preserve"> «</w:t>
            </w:r>
            <w:r w:rsidR="00051EBD">
              <w:rPr>
                <w:rFonts w:ascii="Times New Roman" w:hAnsi="Times New Roman" w:cs="Times New Roman"/>
                <w:sz w:val="24"/>
                <w:szCs w:val="24"/>
              </w:rPr>
              <w:t>Таборинская СОШ</w:t>
            </w:r>
            <w:r w:rsidR="00051EBD" w:rsidRPr="00BF67D3">
              <w:rPr>
                <w:rFonts w:ascii="Times New Roman" w:hAnsi="Times New Roman" w:cs="Times New Roman"/>
                <w:sz w:val="24"/>
                <w:szCs w:val="24"/>
              </w:rPr>
              <w:t>»</w:t>
            </w:r>
          </w:p>
          <w:p w:rsidR="00275B85" w:rsidRPr="00104B18" w:rsidRDefault="00EB4D8C">
            <w:pPr>
              <w:pStyle w:val="normal"/>
              <w:spacing w:line="360"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приказ </w:t>
            </w:r>
            <w:proofErr w:type="spellStart"/>
            <w:proofErr w:type="gramStart"/>
            <w:r w:rsidRPr="00104B18">
              <w:rPr>
                <w:rFonts w:ascii="Times New Roman" w:eastAsia="Times New Roman" w:hAnsi="Times New Roman" w:cs="Times New Roman"/>
                <w:sz w:val="24"/>
                <w:szCs w:val="24"/>
              </w:rPr>
              <w:t>от</w:t>
            </w:r>
            <w:proofErr w:type="gramEnd"/>
            <w:r w:rsidRPr="00104B18">
              <w:rPr>
                <w:rFonts w:ascii="Times New Roman" w:eastAsia="Times New Roman" w:hAnsi="Times New Roman" w:cs="Times New Roman"/>
                <w:sz w:val="24"/>
                <w:szCs w:val="24"/>
              </w:rPr>
              <w:t>____________№</w:t>
            </w:r>
            <w:proofErr w:type="spellEnd"/>
            <w:r w:rsidRPr="00104B18">
              <w:rPr>
                <w:rFonts w:ascii="Times New Roman" w:eastAsia="Times New Roman" w:hAnsi="Times New Roman" w:cs="Times New Roman"/>
                <w:sz w:val="24"/>
                <w:szCs w:val="24"/>
              </w:rPr>
              <w:t>____</w:t>
            </w:r>
          </w:p>
          <w:p w:rsidR="00275B85" w:rsidRPr="00104B18" w:rsidRDefault="00275B85">
            <w:pPr>
              <w:pStyle w:val="normal"/>
              <w:spacing w:line="360" w:lineRule="auto"/>
              <w:jc w:val="center"/>
              <w:rPr>
                <w:rFonts w:ascii="Times New Roman" w:eastAsia="Times New Roman" w:hAnsi="Times New Roman" w:cs="Times New Roman"/>
                <w:sz w:val="24"/>
                <w:szCs w:val="24"/>
              </w:rPr>
            </w:pPr>
          </w:p>
        </w:tc>
      </w:tr>
    </w:tbl>
    <w:p w:rsidR="00275B85" w:rsidRPr="00104B18" w:rsidRDefault="00275B85" w:rsidP="003E7D71">
      <w:pPr>
        <w:pStyle w:val="normal"/>
        <w:spacing w:after="0" w:line="276" w:lineRule="auto"/>
        <w:rPr>
          <w:rFonts w:ascii="Times New Roman" w:eastAsia="Times New Roman" w:hAnsi="Times New Roman" w:cs="Times New Roman"/>
          <w:b/>
          <w:sz w:val="24"/>
          <w:szCs w:val="24"/>
        </w:rPr>
      </w:pP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 xml:space="preserve">Календарно-тематическое планирование </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к рабочей программе по предмету</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 xml:space="preserve"> «Окружающий социальный мир»</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на 202</w:t>
      </w:r>
      <w:r w:rsidR="00051EBD">
        <w:rPr>
          <w:rFonts w:ascii="Times New Roman" w:eastAsia="Times New Roman" w:hAnsi="Times New Roman" w:cs="Times New Roman"/>
          <w:b/>
          <w:sz w:val="24"/>
          <w:szCs w:val="24"/>
        </w:rPr>
        <w:t>3</w:t>
      </w:r>
      <w:r w:rsidRPr="00104B18">
        <w:rPr>
          <w:rFonts w:ascii="Times New Roman" w:eastAsia="Times New Roman" w:hAnsi="Times New Roman" w:cs="Times New Roman"/>
          <w:b/>
          <w:sz w:val="24"/>
          <w:szCs w:val="24"/>
        </w:rPr>
        <w:t>-202</w:t>
      </w:r>
      <w:r w:rsidR="00051EBD">
        <w:rPr>
          <w:rFonts w:ascii="Times New Roman" w:eastAsia="Times New Roman" w:hAnsi="Times New Roman" w:cs="Times New Roman"/>
          <w:b/>
          <w:sz w:val="24"/>
          <w:szCs w:val="24"/>
        </w:rPr>
        <w:t>4</w:t>
      </w:r>
      <w:r w:rsidRPr="00104B18">
        <w:rPr>
          <w:rFonts w:ascii="Times New Roman" w:eastAsia="Times New Roman" w:hAnsi="Times New Roman" w:cs="Times New Roman"/>
          <w:b/>
          <w:sz w:val="24"/>
          <w:szCs w:val="24"/>
        </w:rPr>
        <w:t>учебный год</w:t>
      </w:r>
    </w:p>
    <w:p w:rsidR="00275B85" w:rsidRPr="00104B18" w:rsidRDefault="00EB4D8C" w:rsidP="003E7D71">
      <w:pPr>
        <w:pStyle w:val="normal"/>
        <w:spacing w:after="0"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1 класс</w:t>
      </w:r>
    </w:p>
    <w:tbl>
      <w:tblPr>
        <w:tblStyle w:val="a8"/>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6804"/>
        <w:gridCol w:w="709"/>
        <w:gridCol w:w="850"/>
        <w:gridCol w:w="851"/>
      </w:tblGrid>
      <w:tr w:rsidR="00275B85" w:rsidRPr="00104B18">
        <w:trPr>
          <w:cantSplit/>
          <w:trHeight w:val="158"/>
          <w:tblHeader/>
        </w:trPr>
        <w:tc>
          <w:tcPr>
            <w:tcW w:w="993" w:type="dxa"/>
            <w:vMerge w:val="restart"/>
          </w:tcPr>
          <w:p w:rsidR="00275B85" w:rsidRPr="00104B18" w:rsidRDefault="00EB4D8C">
            <w:pPr>
              <w:pStyle w:val="normal"/>
              <w:spacing w:line="360"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 xml:space="preserve">№ </w:t>
            </w:r>
            <w:proofErr w:type="spellStart"/>
            <w:proofErr w:type="gramStart"/>
            <w:r w:rsidRPr="00104B18">
              <w:rPr>
                <w:rFonts w:ascii="Times New Roman" w:eastAsia="Times New Roman" w:hAnsi="Times New Roman" w:cs="Times New Roman"/>
                <w:b/>
                <w:sz w:val="24"/>
                <w:szCs w:val="24"/>
              </w:rPr>
              <w:t>п</w:t>
            </w:r>
            <w:proofErr w:type="spellEnd"/>
            <w:proofErr w:type="gramEnd"/>
            <w:r w:rsidRPr="00104B18">
              <w:rPr>
                <w:rFonts w:ascii="Times New Roman" w:eastAsia="Times New Roman" w:hAnsi="Times New Roman" w:cs="Times New Roman"/>
                <w:b/>
                <w:sz w:val="24"/>
                <w:szCs w:val="24"/>
              </w:rPr>
              <w:t>/</w:t>
            </w:r>
            <w:proofErr w:type="spellStart"/>
            <w:r w:rsidRPr="00104B18">
              <w:rPr>
                <w:rFonts w:ascii="Times New Roman" w:eastAsia="Times New Roman" w:hAnsi="Times New Roman" w:cs="Times New Roman"/>
                <w:b/>
                <w:sz w:val="24"/>
                <w:szCs w:val="24"/>
              </w:rPr>
              <w:t>п</w:t>
            </w:r>
            <w:proofErr w:type="spellEnd"/>
          </w:p>
        </w:tc>
        <w:tc>
          <w:tcPr>
            <w:tcW w:w="6804" w:type="dxa"/>
            <w:vMerge w:val="restart"/>
          </w:tcPr>
          <w:p w:rsidR="00275B85" w:rsidRPr="00104B18" w:rsidRDefault="00EB4D8C">
            <w:pPr>
              <w:pStyle w:val="normal"/>
              <w:spacing w:line="360"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Тема</w:t>
            </w:r>
          </w:p>
        </w:tc>
        <w:tc>
          <w:tcPr>
            <w:tcW w:w="709" w:type="dxa"/>
            <w:vMerge w:val="restart"/>
          </w:tcPr>
          <w:p w:rsidR="00275B85" w:rsidRPr="00104B18" w:rsidRDefault="00EB4D8C">
            <w:pPr>
              <w:pStyle w:val="normal"/>
              <w:spacing w:line="360"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Часы</w:t>
            </w:r>
          </w:p>
        </w:tc>
        <w:tc>
          <w:tcPr>
            <w:tcW w:w="1701" w:type="dxa"/>
            <w:gridSpan w:val="2"/>
          </w:tcPr>
          <w:p w:rsidR="00275B85" w:rsidRPr="00104B18" w:rsidRDefault="00EB4D8C"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Календарные сроки</w:t>
            </w:r>
          </w:p>
        </w:tc>
      </w:tr>
      <w:tr w:rsidR="00275B85" w:rsidRPr="00104B18">
        <w:trPr>
          <w:cantSplit/>
          <w:trHeight w:val="157"/>
          <w:tblHeader/>
        </w:trPr>
        <w:tc>
          <w:tcPr>
            <w:tcW w:w="993" w:type="dxa"/>
            <w:vMerge/>
          </w:tcPr>
          <w:p w:rsidR="00275B85" w:rsidRPr="00104B18" w:rsidRDefault="00275B85">
            <w:pPr>
              <w:pStyle w:val="normal"/>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804" w:type="dxa"/>
            <w:vMerge/>
          </w:tcPr>
          <w:p w:rsidR="00275B85" w:rsidRPr="00104B18" w:rsidRDefault="00275B85">
            <w:pPr>
              <w:pStyle w:val="normal"/>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709" w:type="dxa"/>
            <w:vMerge/>
          </w:tcPr>
          <w:p w:rsidR="00275B85" w:rsidRPr="00104B18" w:rsidRDefault="00275B85">
            <w:pPr>
              <w:pStyle w:val="normal"/>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850" w:type="dxa"/>
          </w:tcPr>
          <w:p w:rsidR="00275B85" w:rsidRPr="00104B18" w:rsidRDefault="00EB4D8C">
            <w:pPr>
              <w:pStyle w:val="normal"/>
              <w:spacing w:line="360"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План</w:t>
            </w:r>
          </w:p>
        </w:tc>
        <w:tc>
          <w:tcPr>
            <w:tcW w:w="851" w:type="dxa"/>
          </w:tcPr>
          <w:p w:rsidR="00275B85" w:rsidRPr="00104B18" w:rsidRDefault="00EB4D8C">
            <w:pPr>
              <w:pStyle w:val="normal"/>
              <w:spacing w:line="360"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Факт</w:t>
            </w:r>
          </w:p>
        </w:tc>
      </w:tr>
      <w:tr w:rsidR="00275B85" w:rsidRPr="00104B18">
        <w:trPr>
          <w:cantSplit/>
          <w:tblHeader/>
        </w:trPr>
        <w:tc>
          <w:tcPr>
            <w:tcW w:w="10207" w:type="dxa"/>
            <w:gridSpan w:val="5"/>
          </w:tcPr>
          <w:p w:rsidR="00275B85" w:rsidRPr="00104B18" w:rsidRDefault="003E7D71"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I четверть (9</w:t>
            </w:r>
            <w:r w:rsidR="00EB4D8C" w:rsidRPr="00104B18">
              <w:rPr>
                <w:rFonts w:ascii="Times New Roman" w:eastAsia="Times New Roman" w:hAnsi="Times New Roman" w:cs="Times New Roman"/>
                <w:b/>
                <w:sz w:val="24"/>
                <w:szCs w:val="24"/>
              </w:rPr>
              <w:t xml:space="preserve"> часов)</w:t>
            </w:r>
          </w:p>
          <w:p w:rsidR="00275B85" w:rsidRPr="00104B18" w:rsidRDefault="00EB4D8C"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Повторение. Школа. Школьные предметы</w:t>
            </w: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Мой класс. Мое учебное место.</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Классная комната и ее назначение</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Правила поведения в классе.</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Учебные вещи (карандаш, тетрадь, книга, ручка), умение ими пользоваться</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proofErr w:type="gramStart"/>
            <w:r w:rsidRPr="00104B18">
              <w:rPr>
                <w:rFonts w:ascii="Times New Roman" w:eastAsia="Times New Roman" w:hAnsi="Times New Roman" w:cs="Times New Roman"/>
                <w:sz w:val="24"/>
                <w:szCs w:val="24"/>
              </w:rPr>
              <w:t>Учебные принадлежности для рисования (альбом, цветные карандаши, косточка, краски, фломастеры, мелки)</w:t>
            </w:r>
            <w:proofErr w:type="gramEnd"/>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Обучение произношению и применению слов: здравствуйте, до свидания</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Обучение произношению и применению слов: спасибо, пожалуйста</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Правила поведения в школе. Правила общения со сверстниками</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Правила поведения в общественных местах</w:t>
            </w:r>
          </w:p>
        </w:tc>
        <w:tc>
          <w:tcPr>
            <w:tcW w:w="709" w:type="dxa"/>
          </w:tcPr>
          <w:p w:rsidR="00275B85" w:rsidRPr="00104B18" w:rsidRDefault="00EB4D8C">
            <w:pPr>
              <w:pStyle w:val="normal"/>
              <w:spacing w:line="360" w:lineRule="auto"/>
              <w:jc w:val="center"/>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10207" w:type="dxa"/>
            <w:gridSpan w:val="5"/>
          </w:tcPr>
          <w:p w:rsidR="00275B85" w:rsidRPr="00104B18" w:rsidRDefault="00EB4D8C" w:rsidP="003E7D71">
            <w:pPr>
              <w:pStyle w:val="normal"/>
              <w:spacing w:line="276" w:lineRule="auto"/>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 xml:space="preserve">                                   </w:t>
            </w:r>
            <w:r w:rsidR="003E7D71" w:rsidRPr="00104B18">
              <w:rPr>
                <w:rFonts w:ascii="Times New Roman" w:eastAsia="Times New Roman" w:hAnsi="Times New Roman" w:cs="Times New Roman"/>
                <w:b/>
                <w:sz w:val="24"/>
                <w:szCs w:val="24"/>
              </w:rPr>
              <w:t xml:space="preserve">                 II четверть (8 </w:t>
            </w:r>
            <w:r w:rsidRPr="00104B18">
              <w:rPr>
                <w:rFonts w:ascii="Times New Roman" w:eastAsia="Times New Roman" w:hAnsi="Times New Roman" w:cs="Times New Roman"/>
                <w:b/>
                <w:sz w:val="24"/>
                <w:szCs w:val="24"/>
              </w:rPr>
              <w:t>часов)</w:t>
            </w:r>
          </w:p>
          <w:p w:rsidR="00275B85" w:rsidRPr="00104B18" w:rsidRDefault="00EB4D8C"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Раздел: «</w:t>
            </w:r>
            <w:r w:rsidRPr="00104B18">
              <w:rPr>
                <w:sz w:val="24"/>
                <w:szCs w:val="24"/>
              </w:rPr>
              <w:t xml:space="preserve"> </w:t>
            </w:r>
            <w:r w:rsidRPr="00104B18">
              <w:rPr>
                <w:rFonts w:ascii="Times New Roman" w:eastAsia="Times New Roman" w:hAnsi="Times New Roman" w:cs="Times New Roman"/>
                <w:b/>
                <w:sz w:val="24"/>
                <w:szCs w:val="24"/>
              </w:rPr>
              <w:t>Дом, в котором я живу» «Город»</w:t>
            </w:r>
            <w:r w:rsidRPr="00104B18">
              <w:rPr>
                <w:sz w:val="24"/>
                <w:szCs w:val="24"/>
              </w:rPr>
              <w:t xml:space="preserve"> «</w:t>
            </w:r>
            <w:r w:rsidRPr="00104B18">
              <w:rPr>
                <w:rFonts w:ascii="Times New Roman" w:eastAsia="Times New Roman" w:hAnsi="Times New Roman" w:cs="Times New Roman"/>
                <w:b/>
                <w:sz w:val="24"/>
                <w:szCs w:val="24"/>
              </w:rPr>
              <w:t>Транспорт»</w:t>
            </w: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«Дом, в котором я живу».</w:t>
            </w:r>
            <w:r w:rsidRPr="00104B18">
              <w:rPr>
                <w:sz w:val="24"/>
                <w:szCs w:val="24"/>
              </w:rPr>
              <w:t xml:space="preserve"> </w:t>
            </w:r>
            <w:r w:rsidRPr="00104B18">
              <w:rPr>
                <w:rFonts w:ascii="Times New Roman" w:eastAsia="Times New Roman" w:hAnsi="Times New Roman" w:cs="Times New Roman"/>
                <w:sz w:val="24"/>
                <w:szCs w:val="24"/>
              </w:rPr>
              <w:t>Помещения моего отделения (игровая, класс, спальни, кухня, санузел). Их назначение.</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Дом, в котором я живу». Помещения:</w:t>
            </w:r>
            <w:r w:rsidR="002370A7">
              <w:rPr>
                <w:rFonts w:ascii="Times New Roman" w:eastAsia="Times New Roman" w:hAnsi="Times New Roman" w:cs="Times New Roman"/>
                <w:sz w:val="24"/>
                <w:szCs w:val="24"/>
              </w:rPr>
              <w:t xml:space="preserve"> </w:t>
            </w:r>
            <w:r w:rsidRPr="00104B18">
              <w:rPr>
                <w:rFonts w:ascii="Times New Roman" w:eastAsia="Times New Roman" w:hAnsi="Times New Roman" w:cs="Times New Roman"/>
                <w:sz w:val="24"/>
                <w:szCs w:val="24"/>
              </w:rPr>
              <w:t>игровая, класс, спальни, кухня, санузел. Их назначение. Закрепление</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bookmarkStart w:id="0" w:name="_gjdgxs" w:colFirst="0" w:colLast="0"/>
            <w:bookmarkEnd w:id="0"/>
            <w:r w:rsidRPr="00104B18">
              <w:rPr>
                <w:rFonts w:ascii="Times New Roman" w:eastAsia="Times New Roman" w:hAnsi="Times New Roman" w:cs="Times New Roman"/>
                <w:sz w:val="24"/>
                <w:szCs w:val="24"/>
              </w:rPr>
              <w:t>Дом, в котором я живу». Помещения моего отделения (игровая, класс, спальни, кухня, санузел). Обобщение.</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Типы  домов: одноэтажные, многоэтажные.</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Транспорт: пассажирский, грузовой, водный, воздушный</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Город, в котором я живу. Достопримечательности Нижнего Новгорода: планетарий.</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Город, в котором я живу. Достопримечательности Нижнего Новгорода:  цирк, планетарий, зоопарк, кукольный театр</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ПДД.</w:t>
            </w:r>
            <w:r w:rsidRPr="00104B18">
              <w:rPr>
                <w:sz w:val="24"/>
                <w:szCs w:val="24"/>
              </w:rPr>
              <w:t xml:space="preserve"> </w:t>
            </w:r>
            <w:r w:rsidRPr="00104B18">
              <w:rPr>
                <w:rFonts w:ascii="Times New Roman" w:eastAsia="Times New Roman" w:hAnsi="Times New Roman" w:cs="Times New Roman"/>
                <w:sz w:val="24"/>
                <w:szCs w:val="24"/>
              </w:rPr>
              <w:t>Безопасность на улице и на дороге. Светофор.</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10207" w:type="dxa"/>
            <w:gridSpan w:val="5"/>
          </w:tcPr>
          <w:p w:rsidR="00275B85" w:rsidRPr="00104B18" w:rsidRDefault="003E7D71"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 xml:space="preserve">III четверть (9 </w:t>
            </w:r>
            <w:r w:rsidR="00EB4D8C" w:rsidRPr="00104B18">
              <w:rPr>
                <w:rFonts w:ascii="Times New Roman" w:eastAsia="Times New Roman" w:hAnsi="Times New Roman" w:cs="Times New Roman"/>
                <w:b/>
                <w:sz w:val="24"/>
                <w:szCs w:val="24"/>
              </w:rPr>
              <w:t>часов)</w:t>
            </w:r>
          </w:p>
          <w:p w:rsidR="00275B85" w:rsidRPr="00104B18" w:rsidRDefault="00EB4D8C"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Раздел: «Предметы быта», «Профессии»</w:t>
            </w: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Электроприборы (телевизор, утюг, чайник)</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Предметы мебели (стол, стул, диван, кровать)</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Предметы посуды (ложка, вилка, тарелка, нож)</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Профессия «Продавец»</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3E7D71"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Профессия «Учитель»</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Профессия «Врач»</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3E7D71"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Профессия «Повар»</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Профессия «Парикмахер»</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6804" w:type="dxa"/>
          </w:tcPr>
          <w:p w:rsidR="00275B85" w:rsidRPr="00104B18" w:rsidRDefault="003E7D71"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Профессия «Шофер»</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10207" w:type="dxa"/>
            <w:gridSpan w:val="5"/>
          </w:tcPr>
          <w:p w:rsidR="00275B85" w:rsidRPr="00104B18" w:rsidRDefault="00104B18"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IV четверть (</w:t>
            </w:r>
            <w:r w:rsidR="00B338D9">
              <w:rPr>
                <w:rFonts w:ascii="Times New Roman" w:eastAsia="Times New Roman" w:hAnsi="Times New Roman" w:cs="Times New Roman"/>
                <w:b/>
                <w:sz w:val="24"/>
                <w:szCs w:val="24"/>
              </w:rPr>
              <w:t>7</w:t>
            </w:r>
            <w:r w:rsidR="00EB4D8C" w:rsidRPr="00104B18">
              <w:rPr>
                <w:rFonts w:ascii="Times New Roman" w:eastAsia="Times New Roman" w:hAnsi="Times New Roman" w:cs="Times New Roman"/>
                <w:b/>
                <w:sz w:val="24"/>
                <w:szCs w:val="24"/>
              </w:rPr>
              <w:t xml:space="preserve"> часа)</w:t>
            </w:r>
          </w:p>
          <w:p w:rsidR="00275B85" w:rsidRPr="00104B18" w:rsidRDefault="00EB4D8C" w:rsidP="003E7D71">
            <w:pPr>
              <w:pStyle w:val="normal"/>
              <w:spacing w:line="276" w:lineRule="auto"/>
              <w:jc w:val="center"/>
              <w:rPr>
                <w:rFonts w:ascii="Times New Roman" w:eastAsia="Times New Roman" w:hAnsi="Times New Roman" w:cs="Times New Roman"/>
                <w:b/>
                <w:sz w:val="24"/>
                <w:szCs w:val="24"/>
              </w:rPr>
            </w:pPr>
            <w:r w:rsidRPr="00104B18">
              <w:rPr>
                <w:rFonts w:ascii="Times New Roman" w:eastAsia="Times New Roman" w:hAnsi="Times New Roman" w:cs="Times New Roman"/>
                <w:b/>
                <w:sz w:val="24"/>
                <w:szCs w:val="24"/>
              </w:rPr>
              <w:t>Раздел: «Продукты питания» Повторение  за год</w:t>
            </w: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Полезные продукты: фрукты и овощи</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 xml:space="preserve">Самые полезные продукты: молочные и мясные, рыба </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Самые полезные продукты: хлеб и крупы</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Самые полезные продукты: соки, морсы, компоты</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Как правильно есть.</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Из чего варят каши. Как сделать кашу вкусной.</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r w:rsidR="00275B85" w:rsidRPr="00104B18">
        <w:trPr>
          <w:cantSplit/>
          <w:tblHeader/>
        </w:trPr>
        <w:tc>
          <w:tcPr>
            <w:tcW w:w="993" w:type="dxa"/>
          </w:tcPr>
          <w:p w:rsidR="00275B85" w:rsidRPr="00104B18" w:rsidRDefault="00275B85" w:rsidP="003E7D71">
            <w:pPr>
              <w:pStyle w:val="normal"/>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c>
        <w:tc>
          <w:tcPr>
            <w:tcW w:w="6804" w:type="dxa"/>
          </w:tcPr>
          <w:p w:rsidR="00275B85" w:rsidRPr="00104B18" w:rsidRDefault="00EB4D8C" w:rsidP="003E7D71">
            <w:pPr>
              <w:pStyle w:val="normal"/>
              <w:spacing w:line="276" w:lineRule="auto"/>
              <w:rPr>
                <w:rFonts w:ascii="Times New Roman" w:eastAsia="Times New Roman" w:hAnsi="Times New Roman" w:cs="Times New Roman"/>
                <w:sz w:val="24"/>
                <w:szCs w:val="24"/>
              </w:rPr>
            </w:pPr>
            <w:r w:rsidRPr="00104B18">
              <w:rPr>
                <w:rFonts w:ascii="Times New Roman" w:eastAsia="Times New Roman" w:hAnsi="Times New Roman" w:cs="Times New Roman"/>
                <w:sz w:val="24"/>
                <w:szCs w:val="24"/>
              </w:rPr>
              <w:t>Ролевая игра: « Мы пьем  чай»</w:t>
            </w:r>
          </w:p>
        </w:tc>
        <w:tc>
          <w:tcPr>
            <w:tcW w:w="709" w:type="dxa"/>
          </w:tcPr>
          <w:p w:rsidR="00275B85" w:rsidRPr="00104B18" w:rsidRDefault="00EB4D8C">
            <w:pPr>
              <w:pStyle w:val="normal"/>
              <w:spacing w:line="360" w:lineRule="auto"/>
              <w:jc w:val="center"/>
              <w:rPr>
                <w:sz w:val="24"/>
                <w:szCs w:val="24"/>
              </w:rPr>
            </w:pPr>
            <w:r w:rsidRPr="00104B18">
              <w:rPr>
                <w:sz w:val="24"/>
                <w:szCs w:val="24"/>
              </w:rPr>
              <w:t>1</w:t>
            </w:r>
          </w:p>
        </w:tc>
        <w:tc>
          <w:tcPr>
            <w:tcW w:w="850" w:type="dxa"/>
          </w:tcPr>
          <w:p w:rsidR="00275B85" w:rsidRPr="00104B18" w:rsidRDefault="00275B85">
            <w:pPr>
              <w:pStyle w:val="normal"/>
              <w:spacing w:line="360" w:lineRule="auto"/>
              <w:rPr>
                <w:rFonts w:ascii="Times New Roman" w:eastAsia="Times New Roman" w:hAnsi="Times New Roman" w:cs="Times New Roman"/>
                <w:sz w:val="24"/>
                <w:szCs w:val="24"/>
              </w:rPr>
            </w:pPr>
          </w:p>
        </w:tc>
        <w:tc>
          <w:tcPr>
            <w:tcW w:w="851" w:type="dxa"/>
          </w:tcPr>
          <w:p w:rsidR="00275B85" w:rsidRPr="00104B18" w:rsidRDefault="00275B85">
            <w:pPr>
              <w:pStyle w:val="normal"/>
              <w:spacing w:line="360" w:lineRule="auto"/>
              <w:rPr>
                <w:rFonts w:ascii="Times New Roman" w:eastAsia="Times New Roman" w:hAnsi="Times New Roman" w:cs="Times New Roman"/>
                <w:sz w:val="24"/>
                <w:szCs w:val="24"/>
              </w:rPr>
            </w:pPr>
          </w:p>
        </w:tc>
      </w:tr>
    </w:tbl>
    <w:p w:rsidR="00275B85" w:rsidRPr="00104B18" w:rsidRDefault="00275B85">
      <w:pPr>
        <w:pStyle w:val="normal"/>
        <w:spacing w:after="0" w:line="360" w:lineRule="auto"/>
        <w:rPr>
          <w:rFonts w:ascii="Times New Roman" w:eastAsia="Times New Roman" w:hAnsi="Times New Roman" w:cs="Times New Roman"/>
          <w:sz w:val="24"/>
          <w:szCs w:val="24"/>
        </w:rPr>
      </w:pPr>
    </w:p>
    <w:p w:rsidR="00275B85" w:rsidRPr="00104B18" w:rsidRDefault="00104B18">
      <w:pPr>
        <w:pStyle w:val="normal"/>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4D8C" w:rsidRPr="00104B18">
        <w:rPr>
          <w:rFonts w:ascii="Times New Roman" w:eastAsia="Times New Roman" w:hAnsi="Times New Roman" w:cs="Times New Roman"/>
          <w:sz w:val="24"/>
          <w:szCs w:val="24"/>
        </w:rPr>
        <w:t xml:space="preserve">Учитель:         </w:t>
      </w:r>
      <w:r>
        <w:rPr>
          <w:rFonts w:ascii="Times New Roman" w:eastAsia="Times New Roman" w:hAnsi="Times New Roman" w:cs="Times New Roman"/>
          <w:sz w:val="24"/>
          <w:szCs w:val="24"/>
        </w:rPr>
        <w:t xml:space="preserve">                     </w:t>
      </w:r>
      <w:r w:rsidR="00051EBD">
        <w:rPr>
          <w:rFonts w:ascii="Times New Roman" w:eastAsia="Times New Roman" w:hAnsi="Times New Roman" w:cs="Times New Roman"/>
          <w:sz w:val="24"/>
          <w:szCs w:val="24"/>
        </w:rPr>
        <w:t>Иванова Кристина Олеговна</w:t>
      </w:r>
    </w:p>
    <w:sectPr w:rsidR="00275B85" w:rsidRPr="00104B18" w:rsidSect="00275B85">
      <w:pgSz w:w="11906" w:h="16838"/>
      <w:pgMar w:top="567" w:right="567" w:bottom="56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3E20"/>
    <w:multiLevelType w:val="hybridMultilevel"/>
    <w:tmpl w:val="151E71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A87D8D"/>
    <w:multiLevelType w:val="multilevel"/>
    <w:tmpl w:val="BB2C1B8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nsid w:val="2F661535"/>
    <w:multiLevelType w:val="multilevel"/>
    <w:tmpl w:val="70DE61C4"/>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407B0E"/>
    <w:multiLevelType w:val="multilevel"/>
    <w:tmpl w:val="12C6AC6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502" w:hanging="360"/>
      </w:pPr>
      <w:rPr>
        <w:rFonts w:ascii="Noto Sans Symbols" w:eastAsia="Noto Sans Symbols" w:hAnsi="Noto Sans Symbols" w:cs="Noto Sans Symbols"/>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nsid w:val="448A1396"/>
    <w:multiLevelType w:val="multilevel"/>
    <w:tmpl w:val="0F101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BC44BE"/>
    <w:multiLevelType w:val="multilevel"/>
    <w:tmpl w:val="FED27A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7C3C5C0B"/>
    <w:multiLevelType w:val="multilevel"/>
    <w:tmpl w:val="AD203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5B85"/>
    <w:rsid w:val="00051EBD"/>
    <w:rsid w:val="000E375D"/>
    <w:rsid w:val="00104B18"/>
    <w:rsid w:val="002370A7"/>
    <w:rsid w:val="00275B85"/>
    <w:rsid w:val="003E7D71"/>
    <w:rsid w:val="00752EA3"/>
    <w:rsid w:val="007C1380"/>
    <w:rsid w:val="008C7F15"/>
    <w:rsid w:val="00A455DF"/>
    <w:rsid w:val="00B338D9"/>
    <w:rsid w:val="00EB4D8C"/>
    <w:rsid w:val="00F32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75D"/>
  </w:style>
  <w:style w:type="paragraph" w:styleId="1">
    <w:name w:val="heading 1"/>
    <w:basedOn w:val="normal"/>
    <w:next w:val="normal"/>
    <w:rsid w:val="00275B85"/>
    <w:pPr>
      <w:keepNext/>
      <w:keepLines/>
      <w:spacing w:before="480" w:after="120"/>
      <w:outlineLvl w:val="0"/>
    </w:pPr>
    <w:rPr>
      <w:b/>
      <w:sz w:val="48"/>
      <w:szCs w:val="48"/>
    </w:rPr>
  </w:style>
  <w:style w:type="paragraph" w:styleId="2">
    <w:name w:val="heading 2"/>
    <w:basedOn w:val="normal"/>
    <w:next w:val="normal"/>
    <w:rsid w:val="00275B85"/>
    <w:pPr>
      <w:keepNext/>
      <w:keepLines/>
      <w:spacing w:before="360" w:after="80"/>
      <w:outlineLvl w:val="1"/>
    </w:pPr>
    <w:rPr>
      <w:b/>
      <w:sz w:val="36"/>
      <w:szCs w:val="36"/>
    </w:rPr>
  </w:style>
  <w:style w:type="paragraph" w:styleId="3">
    <w:name w:val="heading 3"/>
    <w:basedOn w:val="normal"/>
    <w:next w:val="normal"/>
    <w:rsid w:val="00275B85"/>
    <w:pPr>
      <w:keepNext/>
      <w:keepLines/>
      <w:spacing w:before="280" w:after="80"/>
      <w:outlineLvl w:val="2"/>
    </w:pPr>
    <w:rPr>
      <w:b/>
      <w:sz w:val="28"/>
      <w:szCs w:val="28"/>
    </w:rPr>
  </w:style>
  <w:style w:type="paragraph" w:styleId="4">
    <w:name w:val="heading 4"/>
    <w:basedOn w:val="normal"/>
    <w:next w:val="normal"/>
    <w:rsid w:val="00275B85"/>
    <w:pPr>
      <w:keepNext/>
      <w:keepLines/>
      <w:spacing w:before="240" w:after="40"/>
      <w:outlineLvl w:val="3"/>
    </w:pPr>
    <w:rPr>
      <w:b/>
      <w:sz w:val="24"/>
      <w:szCs w:val="24"/>
    </w:rPr>
  </w:style>
  <w:style w:type="paragraph" w:styleId="5">
    <w:name w:val="heading 5"/>
    <w:basedOn w:val="normal"/>
    <w:next w:val="normal"/>
    <w:rsid w:val="00275B85"/>
    <w:pPr>
      <w:keepNext/>
      <w:keepLines/>
      <w:spacing w:before="220" w:after="40"/>
      <w:outlineLvl w:val="4"/>
    </w:pPr>
    <w:rPr>
      <w:b/>
    </w:rPr>
  </w:style>
  <w:style w:type="paragraph" w:styleId="6">
    <w:name w:val="heading 6"/>
    <w:basedOn w:val="normal"/>
    <w:next w:val="normal"/>
    <w:rsid w:val="00275B8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75B85"/>
  </w:style>
  <w:style w:type="table" w:customStyle="1" w:styleId="TableNormal">
    <w:name w:val="Table Normal"/>
    <w:rsid w:val="00275B85"/>
    <w:tblPr>
      <w:tblCellMar>
        <w:top w:w="0" w:type="dxa"/>
        <w:left w:w="0" w:type="dxa"/>
        <w:bottom w:w="0" w:type="dxa"/>
        <w:right w:w="0" w:type="dxa"/>
      </w:tblCellMar>
    </w:tblPr>
  </w:style>
  <w:style w:type="paragraph" w:styleId="a3">
    <w:name w:val="Title"/>
    <w:basedOn w:val="normal"/>
    <w:next w:val="normal"/>
    <w:rsid w:val="00275B85"/>
    <w:pPr>
      <w:keepNext/>
      <w:keepLines/>
      <w:spacing w:before="480" w:after="120"/>
    </w:pPr>
    <w:rPr>
      <w:b/>
      <w:sz w:val="72"/>
      <w:szCs w:val="72"/>
    </w:rPr>
  </w:style>
  <w:style w:type="paragraph" w:styleId="a4">
    <w:name w:val="Subtitle"/>
    <w:basedOn w:val="normal"/>
    <w:next w:val="normal"/>
    <w:rsid w:val="00275B85"/>
    <w:pPr>
      <w:keepNext/>
      <w:keepLines/>
      <w:spacing w:before="360" w:after="80"/>
    </w:pPr>
    <w:rPr>
      <w:rFonts w:ascii="Georgia" w:eastAsia="Georgia" w:hAnsi="Georgia" w:cs="Georgia"/>
      <w:i/>
      <w:color w:val="666666"/>
      <w:sz w:val="48"/>
      <w:szCs w:val="48"/>
    </w:rPr>
  </w:style>
  <w:style w:type="table" w:customStyle="1" w:styleId="a5">
    <w:basedOn w:val="TableNormal"/>
    <w:rsid w:val="00275B85"/>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rsid w:val="00275B85"/>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275B85"/>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rsid w:val="00275B85"/>
    <w:pPr>
      <w:spacing w:after="0" w:line="240" w:lineRule="auto"/>
    </w:pPr>
    <w:tblPr>
      <w:tblStyleRowBandSize w:val="1"/>
      <w:tblStyleColBandSize w:val="1"/>
      <w:tblCellMar>
        <w:top w:w="0" w:type="dxa"/>
        <w:left w:w="108" w:type="dxa"/>
        <w:bottom w:w="0" w:type="dxa"/>
        <w:right w:w="108" w:type="dxa"/>
      </w:tblCellMar>
    </w:tblPr>
  </w:style>
  <w:style w:type="character" w:styleId="a9">
    <w:name w:val="line number"/>
    <w:basedOn w:val="a0"/>
    <w:uiPriority w:val="99"/>
    <w:semiHidden/>
    <w:unhideWhenUsed/>
    <w:rsid w:val="008C7F15"/>
  </w:style>
  <w:style w:type="paragraph" w:styleId="aa">
    <w:name w:val="Normal (Web)"/>
    <w:basedOn w:val="a"/>
    <w:uiPriority w:val="99"/>
    <w:rsid w:val="00051EB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51EBD"/>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04C5-5BD0-41E4-928D-349A54B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ShadowTM</cp:lastModifiedBy>
  <cp:revision>7</cp:revision>
  <cp:lastPrinted>2022-10-12T08:14:00Z</cp:lastPrinted>
  <dcterms:created xsi:type="dcterms:W3CDTF">2022-10-12T07:46:00Z</dcterms:created>
  <dcterms:modified xsi:type="dcterms:W3CDTF">2023-08-23T13:09:00Z</dcterms:modified>
</cp:coreProperties>
</file>