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DC" w:rsidRPr="00DA64EF" w:rsidRDefault="009C42DC" w:rsidP="009C42DC">
      <w:pPr>
        <w:jc w:val="center"/>
        <w:rPr>
          <w:rFonts w:ascii="Times New Roman" w:hAnsi="Times New Roman" w:cs="Times New Roman"/>
          <w:b/>
          <w:bCs/>
          <w:sz w:val="24"/>
          <w:szCs w:val="24"/>
        </w:rPr>
      </w:pPr>
      <w:r w:rsidRPr="00DA64EF">
        <w:rPr>
          <w:rFonts w:ascii="Times New Roman" w:hAnsi="Times New Roman" w:cs="Times New Roman"/>
          <w:b/>
          <w:bCs/>
          <w:sz w:val="24"/>
          <w:szCs w:val="24"/>
        </w:rPr>
        <w:t>Муниципальное казённое  общеобразовательное учреждение</w:t>
      </w:r>
    </w:p>
    <w:p w:rsidR="009C42DC" w:rsidRPr="00DA64EF" w:rsidRDefault="009C42DC" w:rsidP="009C42DC">
      <w:pPr>
        <w:jc w:val="center"/>
        <w:rPr>
          <w:rFonts w:ascii="Times New Roman" w:hAnsi="Times New Roman" w:cs="Times New Roman"/>
          <w:b/>
          <w:bCs/>
          <w:sz w:val="24"/>
          <w:szCs w:val="24"/>
        </w:rPr>
      </w:pPr>
      <w:r w:rsidRPr="00DA64EF">
        <w:rPr>
          <w:rFonts w:ascii="Times New Roman" w:hAnsi="Times New Roman" w:cs="Times New Roman"/>
          <w:b/>
          <w:bCs/>
          <w:sz w:val="24"/>
          <w:szCs w:val="24"/>
        </w:rPr>
        <w:t>«Таборинская средняя общеобразовательная школа»</w:t>
      </w:r>
    </w:p>
    <w:p w:rsidR="009C42DC" w:rsidRPr="00DA64EF" w:rsidRDefault="009C42DC" w:rsidP="009C42DC">
      <w:pPr>
        <w:pStyle w:val="a4"/>
        <w:spacing w:before="0" w:beforeAutospacing="0" w:after="0" w:afterAutospacing="0"/>
        <w:jc w:val="center"/>
      </w:pPr>
    </w:p>
    <w:tbl>
      <w:tblPr>
        <w:tblW w:w="11037" w:type="dxa"/>
        <w:tblInd w:w="-1265" w:type="dxa"/>
        <w:tblLook w:val="04A0"/>
      </w:tblPr>
      <w:tblGrid>
        <w:gridCol w:w="5116"/>
        <w:gridCol w:w="804"/>
        <w:gridCol w:w="5117"/>
      </w:tblGrid>
      <w:tr w:rsidR="009C42DC" w:rsidRPr="00DA64EF" w:rsidTr="00DA64EF">
        <w:trPr>
          <w:trHeight w:val="2219"/>
        </w:trPr>
        <w:tc>
          <w:tcPr>
            <w:tcW w:w="5116" w:type="dxa"/>
          </w:tcPr>
          <w:p w:rsidR="009C42DC" w:rsidRPr="00DA64EF" w:rsidRDefault="009C42DC" w:rsidP="00AB0FA4">
            <w:pPr>
              <w:pStyle w:val="a4"/>
              <w:spacing w:before="0" w:beforeAutospacing="0" w:after="0" w:afterAutospacing="0" w:line="276" w:lineRule="auto"/>
            </w:pPr>
            <w:r w:rsidRPr="00DA64EF">
              <w:t xml:space="preserve">РАССМОТРЕНО  на заседании РМО </w:t>
            </w:r>
          </w:p>
          <w:p w:rsidR="009C42DC" w:rsidRPr="00DA64EF" w:rsidRDefault="009C42DC" w:rsidP="00AB0FA4">
            <w:pPr>
              <w:pStyle w:val="a4"/>
              <w:spacing w:before="0" w:beforeAutospacing="0" w:after="0" w:afterAutospacing="0" w:line="276" w:lineRule="auto"/>
            </w:pPr>
          </w:p>
          <w:p w:rsidR="009C42DC" w:rsidRPr="00DA64EF" w:rsidRDefault="009C42DC" w:rsidP="00AB0FA4">
            <w:pPr>
              <w:pStyle w:val="a4"/>
              <w:spacing w:before="0" w:beforeAutospacing="0" w:after="0" w:afterAutospacing="0" w:line="276" w:lineRule="auto"/>
            </w:pPr>
            <w:r w:rsidRPr="00DA64EF">
              <w:t xml:space="preserve">  «___» ________________ 2023 г </w:t>
            </w:r>
          </w:p>
          <w:p w:rsidR="009C42DC" w:rsidRPr="00DA64EF" w:rsidRDefault="009C42DC" w:rsidP="00AB0FA4">
            <w:pPr>
              <w:pStyle w:val="a4"/>
              <w:spacing w:before="0" w:beforeAutospacing="0" w:after="0" w:afterAutospacing="0" w:line="276" w:lineRule="auto"/>
            </w:pPr>
            <w:r w:rsidRPr="00DA64EF">
              <w:t xml:space="preserve">Руководитель </w:t>
            </w:r>
            <w:proofErr w:type="gramStart"/>
            <w:r w:rsidRPr="00DA64EF">
              <w:t>Р</w:t>
            </w:r>
            <w:proofErr w:type="gramEnd"/>
            <w:r w:rsidRPr="00DA64EF">
              <w:t xml:space="preserve"> МО___________ </w:t>
            </w:r>
          </w:p>
        </w:tc>
        <w:tc>
          <w:tcPr>
            <w:tcW w:w="804" w:type="dxa"/>
            <w:hideMark/>
          </w:tcPr>
          <w:p w:rsidR="009C42DC" w:rsidRPr="00DA64EF" w:rsidRDefault="009C42DC" w:rsidP="00AB0FA4">
            <w:pPr>
              <w:rPr>
                <w:rFonts w:ascii="Times New Roman" w:eastAsiaTheme="minorEastAsia" w:hAnsi="Times New Roman" w:cs="Times New Roman"/>
                <w:sz w:val="24"/>
                <w:szCs w:val="24"/>
                <w:lang w:eastAsia="ru-RU"/>
              </w:rPr>
            </w:pPr>
          </w:p>
        </w:tc>
        <w:tc>
          <w:tcPr>
            <w:tcW w:w="5117" w:type="dxa"/>
            <w:hideMark/>
          </w:tcPr>
          <w:p w:rsidR="009C42DC" w:rsidRPr="00DA64EF" w:rsidRDefault="009C42DC" w:rsidP="00AB0FA4">
            <w:pPr>
              <w:pStyle w:val="a4"/>
              <w:spacing w:before="0" w:beforeAutospacing="0" w:after="0" w:afterAutospacing="0" w:line="276" w:lineRule="auto"/>
              <w:rPr>
                <w:caps/>
              </w:rPr>
            </w:pPr>
            <w:r w:rsidRPr="00DA64EF">
              <w:rPr>
                <w:caps/>
              </w:rPr>
              <w:t>Утверждено:</w:t>
            </w:r>
          </w:p>
          <w:p w:rsidR="009C42DC" w:rsidRPr="00DA64EF" w:rsidRDefault="009C42DC" w:rsidP="00AB0FA4">
            <w:pPr>
              <w:pStyle w:val="a4"/>
              <w:spacing w:before="0" w:beforeAutospacing="0" w:after="0" w:afterAutospacing="0" w:line="276" w:lineRule="auto"/>
            </w:pPr>
            <w:r w:rsidRPr="00DA64EF">
              <w:t>Директор МКОУ «Таборинская СОШ»</w:t>
            </w:r>
          </w:p>
          <w:p w:rsidR="009C42DC" w:rsidRPr="00DA64EF" w:rsidRDefault="009C42DC" w:rsidP="00AB0FA4">
            <w:pPr>
              <w:pStyle w:val="a4"/>
              <w:spacing w:before="0" w:beforeAutospacing="0" w:after="0" w:afterAutospacing="0" w:line="276" w:lineRule="auto"/>
              <w:rPr>
                <w:color w:val="FF0000"/>
              </w:rPr>
            </w:pPr>
            <w:proofErr w:type="spellStart"/>
            <w:r w:rsidRPr="00DA64EF">
              <w:t>___________</w:t>
            </w:r>
            <w:r w:rsidR="00056F9D">
              <w:rPr>
                <w:color w:val="000000" w:themeColor="text1"/>
                <w:sz w:val="22"/>
                <w:szCs w:val="22"/>
              </w:rPr>
              <w:t>А.В.Белоусов</w:t>
            </w:r>
            <w:proofErr w:type="spellEnd"/>
          </w:p>
          <w:p w:rsidR="009C42DC" w:rsidRPr="00DA64EF" w:rsidRDefault="009C42DC" w:rsidP="00AB0FA4">
            <w:pPr>
              <w:pStyle w:val="a4"/>
              <w:spacing w:before="0" w:beforeAutospacing="0" w:after="0" w:afterAutospacing="0" w:line="276" w:lineRule="auto"/>
            </w:pPr>
            <w:r w:rsidRPr="00DA64EF">
              <w:t>Приказ №</w:t>
            </w:r>
            <w:proofErr w:type="spellStart"/>
            <w:r w:rsidRPr="00DA64EF">
              <w:t>___о</w:t>
            </w:r>
            <w:proofErr w:type="spellEnd"/>
            <w:r w:rsidRPr="00DA64EF">
              <w:t>/</w:t>
            </w:r>
            <w:proofErr w:type="spellStart"/>
            <w:r w:rsidRPr="00DA64EF">
              <w:t>д</w:t>
            </w:r>
            <w:proofErr w:type="spellEnd"/>
            <w:r w:rsidRPr="00DA64EF">
              <w:t xml:space="preserve">   от «    » _________2023г.</w:t>
            </w:r>
          </w:p>
          <w:p w:rsidR="009C42DC" w:rsidRPr="00DA64EF" w:rsidRDefault="009C42DC" w:rsidP="00AB0FA4">
            <w:pPr>
              <w:pStyle w:val="a4"/>
              <w:spacing w:before="0" w:beforeAutospacing="0" w:after="0" w:afterAutospacing="0" w:line="276" w:lineRule="auto"/>
            </w:pPr>
            <w:r w:rsidRPr="00DA64EF">
              <w:t xml:space="preserve"> </w:t>
            </w:r>
          </w:p>
        </w:tc>
      </w:tr>
    </w:tbl>
    <w:p w:rsidR="009C42DC" w:rsidRPr="00DA64EF" w:rsidRDefault="009C42DC" w:rsidP="009C42DC">
      <w:pPr>
        <w:jc w:val="center"/>
        <w:rPr>
          <w:rFonts w:ascii="Times New Roman" w:hAnsi="Times New Roman" w:cs="Times New Roman"/>
          <w:sz w:val="24"/>
          <w:szCs w:val="24"/>
        </w:rPr>
      </w:pPr>
    </w:p>
    <w:p w:rsidR="009C42DC" w:rsidRPr="00DA64EF" w:rsidRDefault="009C42DC" w:rsidP="009C42DC">
      <w:pPr>
        <w:jc w:val="center"/>
        <w:rPr>
          <w:rFonts w:ascii="Times New Roman" w:hAnsi="Times New Roman" w:cs="Times New Roman"/>
          <w:sz w:val="24"/>
          <w:szCs w:val="24"/>
        </w:rPr>
      </w:pPr>
    </w:p>
    <w:p w:rsidR="009C42DC" w:rsidRPr="00DA64EF" w:rsidRDefault="009C42DC" w:rsidP="009C42DC">
      <w:pPr>
        <w:jc w:val="center"/>
        <w:rPr>
          <w:rFonts w:ascii="Times New Roman" w:hAnsi="Times New Roman" w:cs="Times New Roman"/>
          <w:b/>
          <w:sz w:val="24"/>
          <w:szCs w:val="24"/>
        </w:rPr>
      </w:pPr>
    </w:p>
    <w:p w:rsidR="009C42DC" w:rsidRPr="00DA64EF" w:rsidRDefault="009C42DC" w:rsidP="009C42DC">
      <w:pPr>
        <w:jc w:val="center"/>
        <w:rPr>
          <w:rFonts w:ascii="Times New Roman" w:hAnsi="Times New Roman" w:cs="Times New Roman"/>
          <w:b/>
          <w:sz w:val="24"/>
          <w:szCs w:val="24"/>
        </w:rPr>
      </w:pPr>
    </w:p>
    <w:p w:rsidR="009C42DC" w:rsidRPr="00DA64EF" w:rsidRDefault="009C42DC" w:rsidP="009C42DC">
      <w:pPr>
        <w:rPr>
          <w:rFonts w:ascii="Times New Roman" w:hAnsi="Times New Roman" w:cs="Times New Roman"/>
          <w:b/>
          <w:sz w:val="24"/>
          <w:szCs w:val="24"/>
        </w:rPr>
      </w:pPr>
    </w:p>
    <w:p w:rsidR="009C42DC" w:rsidRPr="00DA64EF" w:rsidRDefault="009C42DC" w:rsidP="009C42DC">
      <w:pPr>
        <w:jc w:val="center"/>
        <w:rPr>
          <w:rFonts w:ascii="Times New Roman" w:hAnsi="Times New Roman" w:cs="Times New Roman"/>
          <w:b/>
          <w:sz w:val="24"/>
          <w:szCs w:val="24"/>
        </w:rPr>
      </w:pPr>
    </w:p>
    <w:p w:rsidR="009C42DC" w:rsidRPr="00DA64EF" w:rsidRDefault="009C42DC" w:rsidP="009C42DC">
      <w:pPr>
        <w:jc w:val="center"/>
        <w:rPr>
          <w:rFonts w:ascii="Times New Roman" w:hAnsi="Times New Roman" w:cs="Times New Roman"/>
          <w:b/>
          <w:sz w:val="24"/>
          <w:szCs w:val="24"/>
        </w:rPr>
      </w:pPr>
      <w:r w:rsidRPr="00DA64EF">
        <w:rPr>
          <w:rFonts w:ascii="Times New Roman" w:hAnsi="Times New Roman" w:cs="Times New Roman"/>
          <w:b/>
          <w:sz w:val="24"/>
          <w:szCs w:val="24"/>
        </w:rPr>
        <w:t xml:space="preserve">Рабочая программа </w:t>
      </w:r>
    </w:p>
    <w:p w:rsidR="009C42DC" w:rsidRPr="00DA64EF" w:rsidRDefault="009C42DC" w:rsidP="009C42DC">
      <w:pPr>
        <w:jc w:val="center"/>
        <w:rPr>
          <w:rFonts w:ascii="Times New Roman" w:hAnsi="Times New Roman" w:cs="Times New Roman"/>
          <w:b/>
          <w:sz w:val="24"/>
          <w:szCs w:val="24"/>
        </w:rPr>
      </w:pPr>
      <w:r w:rsidRPr="00DA64EF">
        <w:rPr>
          <w:rFonts w:ascii="Times New Roman" w:hAnsi="Times New Roman" w:cs="Times New Roman"/>
          <w:b/>
          <w:sz w:val="24"/>
          <w:szCs w:val="24"/>
        </w:rPr>
        <w:t xml:space="preserve">по учебному предмету </w:t>
      </w:r>
    </w:p>
    <w:p w:rsidR="009C42DC" w:rsidRPr="00DA64EF" w:rsidRDefault="009C42DC" w:rsidP="009C42DC">
      <w:pPr>
        <w:jc w:val="center"/>
        <w:rPr>
          <w:rFonts w:ascii="Times New Roman" w:hAnsi="Times New Roman" w:cs="Times New Roman"/>
          <w:b/>
          <w:sz w:val="24"/>
          <w:szCs w:val="24"/>
        </w:rPr>
      </w:pPr>
      <w:r w:rsidRPr="00DA64EF">
        <w:rPr>
          <w:rFonts w:ascii="Times New Roman" w:hAnsi="Times New Roman" w:cs="Times New Roman"/>
          <w:b/>
          <w:sz w:val="24"/>
          <w:szCs w:val="24"/>
        </w:rPr>
        <w:t>«</w:t>
      </w:r>
      <w:r w:rsidR="00DA64EF">
        <w:rPr>
          <w:rFonts w:ascii="Times New Roman" w:hAnsi="Times New Roman" w:cs="Times New Roman"/>
          <w:b/>
          <w:sz w:val="24"/>
          <w:szCs w:val="24"/>
        </w:rPr>
        <w:t xml:space="preserve"> М</w:t>
      </w:r>
      <w:r w:rsidRPr="00DA64EF">
        <w:rPr>
          <w:rFonts w:ascii="Times New Roman" w:hAnsi="Times New Roman" w:cs="Times New Roman"/>
          <w:b/>
          <w:bCs/>
          <w:kern w:val="2"/>
          <w:sz w:val="24"/>
          <w:szCs w:val="24"/>
        </w:rPr>
        <w:t>узыка</w:t>
      </w:r>
      <w:r w:rsidRPr="00DA64EF">
        <w:rPr>
          <w:rFonts w:ascii="Times New Roman" w:hAnsi="Times New Roman" w:cs="Times New Roman"/>
          <w:b/>
          <w:sz w:val="24"/>
          <w:szCs w:val="24"/>
        </w:rPr>
        <w:t>»</w:t>
      </w:r>
    </w:p>
    <w:p w:rsidR="009C42DC" w:rsidRPr="00DA64EF" w:rsidRDefault="009C42DC" w:rsidP="009C42DC">
      <w:pPr>
        <w:jc w:val="center"/>
        <w:rPr>
          <w:rFonts w:ascii="Times New Roman" w:hAnsi="Times New Roman" w:cs="Times New Roman"/>
          <w:b/>
          <w:sz w:val="24"/>
          <w:szCs w:val="24"/>
        </w:rPr>
      </w:pPr>
      <w:r w:rsidRPr="00DA64EF">
        <w:rPr>
          <w:rFonts w:ascii="Times New Roman" w:hAnsi="Times New Roman" w:cs="Times New Roman"/>
          <w:b/>
          <w:sz w:val="24"/>
          <w:szCs w:val="24"/>
        </w:rPr>
        <w:t>для 3 класса</w:t>
      </w:r>
    </w:p>
    <w:p w:rsidR="009C42DC" w:rsidRPr="00DA64EF" w:rsidRDefault="009C42DC" w:rsidP="009C42DC">
      <w:pPr>
        <w:jc w:val="center"/>
        <w:rPr>
          <w:rFonts w:ascii="Times New Roman" w:hAnsi="Times New Roman" w:cs="Times New Roman"/>
          <w:b/>
          <w:sz w:val="24"/>
          <w:szCs w:val="24"/>
        </w:rPr>
      </w:pPr>
    </w:p>
    <w:p w:rsidR="009C42DC" w:rsidRPr="00DA64EF" w:rsidRDefault="009C42DC" w:rsidP="009C42DC">
      <w:pPr>
        <w:jc w:val="center"/>
        <w:rPr>
          <w:rFonts w:ascii="Times New Roman" w:hAnsi="Times New Roman" w:cs="Times New Roman"/>
          <w:b/>
          <w:sz w:val="24"/>
          <w:szCs w:val="24"/>
        </w:rPr>
      </w:pPr>
      <w:r w:rsidRPr="00DA64EF">
        <w:rPr>
          <w:rFonts w:ascii="Times New Roman" w:hAnsi="Times New Roman" w:cs="Times New Roman"/>
          <w:b/>
          <w:sz w:val="24"/>
          <w:szCs w:val="24"/>
        </w:rPr>
        <w:t>на 2023-2024учебный год</w:t>
      </w:r>
    </w:p>
    <w:p w:rsidR="009C42DC" w:rsidRPr="00DA64EF" w:rsidRDefault="009C42DC" w:rsidP="009C42DC">
      <w:pPr>
        <w:jc w:val="center"/>
        <w:rPr>
          <w:rFonts w:ascii="Times New Roman" w:hAnsi="Times New Roman" w:cs="Times New Roman"/>
          <w:b/>
          <w:sz w:val="24"/>
          <w:szCs w:val="24"/>
        </w:rPr>
      </w:pPr>
    </w:p>
    <w:p w:rsidR="009C42DC" w:rsidRPr="00DA64EF" w:rsidRDefault="009C42DC" w:rsidP="009C42DC">
      <w:pPr>
        <w:jc w:val="both"/>
        <w:rPr>
          <w:rFonts w:ascii="Times New Roman" w:hAnsi="Times New Roman" w:cs="Times New Roman"/>
          <w:b/>
          <w:sz w:val="24"/>
          <w:szCs w:val="24"/>
        </w:rPr>
      </w:pPr>
      <w:r w:rsidRPr="00DA64EF">
        <w:rPr>
          <w:rFonts w:ascii="Times New Roman" w:hAnsi="Times New Roman" w:cs="Times New Roman"/>
          <w:b/>
          <w:sz w:val="24"/>
          <w:szCs w:val="24"/>
        </w:rPr>
        <w:tab/>
      </w:r>
      <w:r w:rsidRPr="00DA64EF">
        <w:rPr>
          <w:rFonts w:ascii="Times New Roman" w:hAnsi="Times New Roman" w:cs="Times New Roman"/>
          <w:b/>
          <w:sz w:val="24"/>
          <w:szCs w:val="24"/>
        </w:rPr>
        <w:tab/>
      </w:r>
      <w:r w:rsidRPr="00DA64EF">
        <w:rPr>
          <w:rFonts w:ascii="Times New Roman" w:hAnsi="Times New Roman" w:cs="Times New Roman"/>
          <w:b/>
          <w:sz w:val="24"/>
          <w:szCs w:val="24"/>
        </w:rPr>
        <w:tab/>
      </w:r>
      <w:r w:rsidRPr="00DA64EF">
        <w:rPr>
          <w:rFonts w:ascii="Times New Roman" w:hAnsi="Times New Roman" w:cs="Times New Roman"/>
          <w:b/>
          <w:sz w:val="24"/>
          <w:szCs w:val="24"/>
        </w:rPr>
        <w:tab/>
      </w:r>
      <w:r w:rsidRPr="00DA64EF">
        <w:rPr>
          <w:rFonts w:ascii="Times New Roman" w:hAnsi="Times New Roman" w:cs="Times New Roman"/>
          <w:b/>
          <w:sz w:val="24"/>
          <w:szCs w:val="24"/>
        </w:rPr>
        <w:tab/>
      </w:r>
      <w:r w:rsidRPr="00DA64EF">
        <w:rPr>
          <w:rFonts w:ascii="Times New Roman" w:hAnsi="Times New Roman" w:cs="Times New Roman"/>
          <w:b/>
          <w:sz w:val="24"/>
          <w:szCs w:val="24"/>
        </w:rPr>
        <w:tab/>
      </w:r>
      <w:r w:rsidRPr="00DA64EF">
        <w:rPr>
          <w:rFonts w:ascii="Times New Roman" w:hAnsi="Times New Roman" w:cs="Times New Roman"/>
          <w:b/>
          <w:sz w:val="24"/>
          <w:szCs w:val="24"/>
        </w:rPr>
        <w:tab/>
      </w:r>
      <w:r w:rsidRPr="00DA64EF">
        <w:rPr>
          <w:rFonts w:ascii="Times New Roman" w:hAnsi="Times New Roman" w:cs="Times New Roman"/>
          <w:b/>
          <w:sz w:val="24"/>
          <w:szCs w:val="24"/>
        </w:rPr>
        <w:tab/>
      </w:r>
    </w:p>
    <w:p w:rsidR="009C42DC" w:rsidRPr="00DA64EF" w:rsidRDefault="009C42DC" w:rsidP="009C42DC">
      <w:pPr>
        <w:ind w:left="4956" w:firstLine="708"/>
        <w:jc w:val="both"/>
        <w:rPr>
          <w:rFonts w:ascii="Times New Roman" w:hAnsi="Times New Roman" w:cs="Times New Roman"/>
          <w:sz w:val="24"/>
          <w:szCs w:val="24"/>
        </w:rPr>
      </w:pPr>
    </w:p>
    <w:p w:rsidR="009C42DC" w:rsidRPr="00DA64EF" w:rsidRDefault="009C42DC" w:rsidP="009C42DC">
      <w:pPr>
        <w:jc w:val="both"/>
        <w:rPr>
          <w:rFonts w:ascii="Times New Roman" w:hAnsi="Times New Roman" w:cs="Times New Roman"/>
          <w:sz w:val="24"/>
          <w:szCs w:val="24"/>
        </w:rPr>
      </w:pPr>
      <w:r w:rsidRPr="00DA64EF">
        <w:rPr>
          <w:rFonts w:ascii="Times New Roman" w:hAnsi="Times New Roman" w:cs="Times New Roman"/>
          <w:sz w:val="24"/>
          <w:szCs w:val="24"/>
        </w:rPr>
        <w:t xml:space="preserve">                                                                                     Автор-составитель:</w:t>
      </w:r>
    </w:p>
    <w:p w:rsidR="009C42DC" w:rsidRPr="00DA64EF" w:rsidRDefault="009C42DC" w:rsidP="009C42DC">
      <w:pPr>
        <w:jc w:val="both"/>
        <w:rPr>
          <w:rFonts w:ascii="Times New Roman" w:hAnsi="Times New Roman" w:cs="Times New Roman"/>
          <w:sz w:val="24"/>
          <w:szCs w:val="24"/>
        </w:rPr>
      </w:pPr>
      <w:r w:rsidRPr="00DA64EF">
        <w:rPr>
          <w:rFonts w:ascii="Times New Roman" w:hAnsi="Times New Roman" w:cs="Times New Roman"/>
          <w:sz w:val="24"/>
          <w:szCs w:val="24"/>
        </w:rPr>
        <w:tab/>
      </w:r>
      <w:r w:rsidRPr="00DA64EF">
        <w:rPr>
          <w:rFonts w:ascii="Times New Roman" w:hAnsi="Times New Roman" w:cs="Times New Roman"/>
          <w:sz w:val="24"/>
          <w:szCs w:val="24"/>
        </w:rPr>
        <w:tab/>
      </w:r>
      <w:r w:rsidRPr="00DA64EF">
        <w:rPr>
          <w:rFonts w:ascii="Times New Roman" w:hAnsi="Times New Roman" w:cs="Times New Roman"/>
          <w:sz w:val="24"/>
          <w:szCs w:val="24"/>
        </w:rPr>
        <w:tab/>
      </w:r>
      <w:r w:rsidRPr="00DA64EF">
        <w:rPr>
          <w:rFonts w:ascii="Times New Roman" w:hAnsi="Times New Roman" w:cs="Times New Roman"/>
          <w:sz w:val="24"/>
          <w:szCs w:val="24"/>
        </w:rPr>
        <w:tab/>
      </w:r>
      <w:r w:rsidRPr="00DA64EF">
        <w:rPr>
          <w:rFonts w:ascii="Times New Roman" w:hAnsi="Times New Roman" w:cs="Times New Roman"/>
          <w:sz w:val="24"/>
          <w:szCs w:val="24"/>
        </w:rPr>
        <w:tab/>
      </w:r>
      <w:r w:rsidRPr="00DA64EF">
        <w:rPr>
          <w:rFonts w:ascii="Times New Roman" w:hAnsi="Times New Roman" w:cs="Times New Roman"/>
          <w:sz w:val="24"/>
          <w:szCs w:val="24"/>
        </w:rPr>
        <w:tab/>
        <w:t xml:space="preserve">              учитель Иванова Кристина Олеговна</w:t>
      </w:r>
    </w:p>
    <w:p w:rsidR="009C42DC" w:rsidRPr="00DA64EF" w:rsidRDefault="009C42DC" w:rsidP="009C42DC">
      <w:pPr>
        <w:jc w:val="center"/>
        <w:rPr>
          <w:rFonts w:ascii="Times New Roman" w:hAnsi="Times New Roman" w:cs="Times New Roman"/>
          <w:sz w:val="24"/>
          <w:szCs w:val="24"/>
        </w:rPr>
      </w:pPr>
    </w:p>
    <w:p w:rsidR="009C42DC" w:rsidRPr="00DA64EF" w:rsidRDefault="009C42DC" w:rsidP="009C42DC">
      <w:pPr>
        <w:jc w:val="center"/>
        <w:rPr>
          <w:rFonts w:ascii="Times New Roman" w:hAnsi="Times New Roman" w:cs="Times New Roman"/>
          <w:b/>
          <w:sz w:val="24"/>
          <w:szCs w:val="24"/>
        </w:rPr>
      </w:pPr>
      <w:r w:rsidRPr="00DA64EF">
        <w:rPr>
          <w:rFonts w:ascii="Times New Roman" w:hAnsi="Times New Roman" w:cs="Times New Roman"/>
          <w:b/>
          <w:sz w:val="24"/>
          <w:szCs w:val="24"/>
        </w:rPr>
        <w:t>с. Таборы</w:t>
      </w:r>
    </w:p>
    <w:p w:rsidR="009C42DC" w:rsidRPr="00DA64EF" w:rsidRDefault="009C42DC" w:rsidP="009C42DC">
      <w:pPr>
        <w:jc w:val="center"/>
        <w:rPr>
          <w:rFonts w:ascii="Times New Roman" w:hAnsi="Times New Roman" w:cs="Times New Roman"/>
          <w:b/>
          <w:sz w:val="24"/>
          <w:szCs w:val="24"/>
        </w:rPr>
      </w:pPr>
      <w:r w:rsidRPr="00DA64EF">
        <w:rPr>
          <w:rFonts w:ascii="Times New Roman" w:hAnsi="Times New Roman" w:cs="Times New Roman"/>
          <w:b/>
          <w:sz w:val="24"/>
          <w:szCs w:val="24"/>
        </w:rPr>
        <w:t>2023 г.</w:t>
      </w:r>
    </w:p>
    <w:p w:rsidR="009C42DC" w:rsidRDefault="009C42DC" w:rsidP="009C42DC">
      <w:pPr>
        <w:jc w:val="center"/>
        <w:rPr>
          <w:b/>
        </w:rPr>
      </w:pPr>
    </w:p>
    <w:p w:rsidR="009C42DC" w:rsidRDefault="009C42DC" w:rsidP="009C42DC">
      <w:pPr>
        <w:rPr>
          <w:b/>
          <w:sz w:val="28"/>
          <w:szCs w:val="28"/>
        </w:rPr>
      </w:pPr>
    </w:p>
    <w:p w:rsidR="00FB335D" w:rsidRPr="00871DAC" w:rsidRDefault="00FB335D" w:rsidP="009A7937">
      <w:pPr>
        <w:jc w:val="center"/>
        <w:rPr>
          <w:rFonts w:ascii="Times New Roman" w:hAnsi="Times New Roman" w:cs="Times New Roman"/>
          <w:sz w:val="28"/>
          <w:szCs w:val="28"/>
        </w:rPr>
      </w:pPr>
      <w:r w:rsidRPr="00871DAC">
        <w:rPr>
          <w:rFonts w:ascii="Times New Roman" w:hAnsi="Times New Roman" w:cs="Times New Roman"/>
          <w:sz w:val="28"/>
          <w:szCs w:val="28"/>
        </w:rPr>
        <w:t>ПОЯСНИТЕЛЬНАЯ ЗАПИСКА</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Музыкально – 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Целью музыкального воспитания является овладение детьми музыкальной культурой, развитие музыкальности учащихся. Под музыкальностью подразумевается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 Исходя из целей музыкального воспитания, выделяется комплекс задач, стоящих перед преподавателем на уроках музыки и пения.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Задачи образовательные:</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формировать знания о музыке с помощью изучения произведений различных жанров, а также в процессе собственной музыкально</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 исполнительской деятельности;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формировать музыкально</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–эстетический словарь;</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формировать ориентировку в средствах музыкальной выразительности. Задачи коррекционные:</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развитие основных психических функций;</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коррекция нарушений звукопроизношения в речи;</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предупреждение и преодоление негативных черт личности и формирующегося характера;</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lastRenderedPageBreak/>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коррекция эмоционально- волевой сферы;</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коррекция моторной сферы.</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создание условий для </w:t>
      </w:r>
      <w:proofErr w:type="spellStart"/>
      <w:r w:rsidRPr="00871DAC">
        <w:rPr>
          <w:rFonts w:ascii="Times New Roman" w:hAnsi="Times New Roman" w:cs="Times New Roman"/>
          <w:sz w:val="28"/>
          <w:szCs w:val="28"/>
        </w:rPr>
        <w:t>социокультурной</w:t>
      </w:r>
      <w:proofErr w:type="spellEnd"/>
      <w:r w:rsidRPr="00871DAC">
        <w:rPr>
          <w:rFonts w:ascii="Times New Roman" w:hAnsi="Times New Roman" w:cs="Times New Roman"/>
          <w:sz w:val="28"/>
          <w:szCs w:val="28"/>
        </w:rPr>
        <w:t xml:space="preserve"> адаптации ребенка посредством общения с музыкальным искусством.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Задачи развивающие: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совершенствовать певческие навыки;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развивать чувство ритма, речевую активность, </w:t>
      </w:r>
      <w:proofErr w:type="spellStart"/>
      <w:r w:rsidRPr="00871DAC">
        <w:rPr>
          <w:rFonts w:ascii="Times New Roman" w:hAnsi="Times New Roman" w:cs="Times New Roman"/>
          <w:sz w:val="28"/>
          <w:szCs w:val="28"/>
        </w:rPr>
        <w:t>звуковысотный</w:t>
      </w:r>
      <w:proofErr w:type="spellEnd"/>
      <w:r w:rsidRPr="00871DAC">
        <w:rPr>
          <w:rFonts w:ascii="Times New Roman" w:hAnsi="Times New Roman" w:cs="Times New Roman"/>
          <w:sz w:val="28"/>
          <w:szCs w:val="28"/>
        </w:rPr>
        <w:t xml:space="preserve"> слух, музыкальную память, эмоциональную отзывчивость и способность реагировать на музыку, музыкально – исполнительские навыки;</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активизировать творческие способности. </w:t>
      </w:r>
    </w:p>
    <w:p w:rsidR="009A7937" w:rsidRPr="00871DAC" w:rsidRDefault="00FB335D" w:rsidP="009A7937">
      <w:pPr>
        <w:jc w:val="center"/>
        <w:rPr>
          <w:rFonts w:ascii="Times New Roman" w:hAnsi="Times New Roman" w:cs="Times New Roman"/>
          <w:sz w:val="28"/>
          <w:szCs w:val="28"/>
        </w:rPr>
      </w:pPr>
      <w:r w:rsidRPr="00871DAC">
        <w:rPr>
          <w:rFonts w:ascii="Times New Roman" w:hAnsi="Times New Roman" w:cs="Times New Roman"/>
          <w:sz w:val="28"/>
          <w:szCs w:val="28"/>
        </w:rPr>
        <w:t>Общая характеристика учебного предмета</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Основной задачей подготовительной части урока является уравновешивание деструктивных нервно – 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 – 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Дополнительно применяются методы прямого коррекционного воздействия – убеждение и внушение. После достижения состояния готовности класса происходит главный переход к основному этапу урока, в ходе которого используются все традиционные разделы музыкального воспитания, каждый из которых </w:t>
      </w:r>
      <w:proofErr w:type="spellStart"/>
      <w:r w:rsidRPr="00871DAC">
        <w:rPr>
          <w:rFonts w:ascii="Times New Roman" w:hAnsi="Times New Roman" w:cs="Times New Roman"/>
          <w:sz w:val="28"/>
          <w:szCs w:val="28"/>
        </w:rPr>
        <w:t>многосоставен</w:t>
      </w:r>
      <w:proofErr w:type="spellEnd"/>
      <w:r w:rsidRPr="00871DAC">
        <w:rPr>
          <w:rFonts w:ascii="Times New Roman" w:hAnsi="Times New Roman" w:cs="Times New Roman"/>
          <w:sz w:val="28"/>
          <w:szCs w:val="28"/>
        </w:rPr>
        <w:t xml:space="preserve">. Выбор музыкальных сочинений для использования в повседневной жизни осуществляет учитель музыки. Он должен следить не только за тем, чтобы дети воспринимали и исполняли специально подобранные музыкальные произведения, но и ограничивать музыкально – звуковую информацию, негативно влияющую на общее развитие учащихся. Благородное воздействие классической и детской музыки проявляется в формировании положительных эмоций, которые активизируют мышление, помять, воображение, снижают возбудимость, агрессивность. </w:t>
      </w:r>
      <w:r w:rsidRPr="00871DAC">
        <w:rPr>
          <w:rFonts w:ascii="Times New Roman" w:hAnsi="Times New Roman" w:cs="Times New Roman"/>
          <w:sz w:val="28"/>
          <w:szCs w:val="28"/>
        </w:rPr>
        <w:lastRenderedPageBreak/>
        <w:t xml:space="preserve">Негативное воздействие на умственно отсталого ребенка оказывает музыка, предельно эмоционально напряженная, трагедийная, мрачная.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Главными требованиями, </w:t>
      </w:r>
      <w:proofErr w:type="gramStart"/>
      <w:r w:rsidRPr="00871DAC">
        <w:rPr>
          <w:rFonts w:ascii="Times New Roman" w:hAnsi="Times New Roman" w:cs="Times New Roman"/>
          <w:sz w:val="28"/>
          <w:szCs w:val="28"/>
        </w:rPr>
        <w:t>предъявляемые</w:t>
      </w:r>
      <w:proofErr w:type="gramEnd"/>
      <w:r w:rsidRPr="00871DAC">
        <w:rPr>
          <w:rFonts w:ascii="Times New Roman" w:hAnsi="Times New Roman" w:cs="Times New Roman"/>
          <w:sz w:val="28"/>
          <w:szCs w:val="28"/>
        </w:rPr>
        <w:t xml:space="preserve"> к музыкальным произведениям, являются: художественность, доступность и </w:t>
      </w:r>
      <w:proofErr w:type="spellStart"/>
      <w:r w:rsidRPr="00871DAC">
        <w:rPr>
          <w:rFonts w:ascii="Times New Roman" w:hAnsi="Times New Roman" w:cs="Times New Roman"/>
          <w:sz w:val="28"/>
          <w:szCs w:val="28"/>
        </w:rPr>
        <w:t>коррекционно</w:t>
      </w:r>
      <w:proofErr w:type="spellEnd"/>
      <w:r w:rsidRPr="00871DAC">
        <w:rPr>
          <w:rFonts w:ascii="Times New Roman" w:hAnsi="Times New Roman" w:cs="Times New Roman"/>
          <w:sz w:val="28"/>
          <w:szCs w:val="28"/>
        </w:rPr>
        <w:t xml:space="preserve">–развивающая направленность. Обязательным условием является </w:t>
      </w:r>
      <w:proofErr w:type="gramStart"/>
      <w:r w:rsidRPr="00871DAC">
        <w:rPr>
          <w:rFonts w:ascii="Times New Roman" w:hAnsi="Times New Roman" w:cs="Times New Roman"/>
          <w:sz w:val="28"/>
          <w:szCs w:val="28"/>
        </w:rPr>
        <w:t>учет</w:t>
      </w:r>
      <w:proofErr w:type="gramEnd"/>
      <w:r w:rsidRPr="00871DAC">
        <w:rPr>
          <w:rFonts w:ascii="Times New Roman" w:hAnsi="Times New Roman" w:cs="Times New Roman"/>
          <w:sz w:val="28"/>
          <w:szCs w:val="28"/>
        </w:rPr>
        <w:t xml:space="preserve">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достаточно специфичен: игры и игрушки, примитивно воспринимаемые образы животных, сказочно – героические персонажи и ситуации, картины природы – это наиболее любимые детьми объекты, отраженные в музыке.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Музыка, рекомендуемая для обучения умственно отсталых школьников, большей частью создана для детей. Однако диапазон музыкального репертуара, доступного им, гораздо шире. Ознакомление учащихся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 Музыкальный репертуар для пения и слушания дан на выбор в зависимости от степени подготовленности, личностных особенностей учащихся, может быть изменен в зависимости от местных условий. </w:t>
      </w:r>
    </w:p>
    <w:p w:rsidR="009A7937" w:rsidRPr="00871DAC" w:rsidRDefault="00FB335D" w:rsidP="009A7937">
      <w:pPr>
        <w:jc w:val="center"/>
        <w:rPr>
          <w:rFonts w:ascii="Times New Roman" w:hAnsi="Times New Roman" w:cs="Times New Roman"/>
          <w:sz w:val="28"/>
          <w:szCs w:val="28"/>
        </w:rPr>
      </w:pPr>
      <w:r w:rsidRPr="00871DAC">
        <w:rPr>
          <w:rFonts w:ascii="Times New Roman" w:hAnsi="Times New Roman" w:cs="Times New Roman"/>
          <w:sz w:val="28"/>
          <w:szCs w:val="28"/>
        </w:rPr>
        <w:t>Описание места учебного предмета в учебном плане</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На изучение курса «Музыка» выделяется: - 34 часа (1 час из обязательной части учебного плана, 34 учебных недели). </w:t>
      </w:r>
    </w:p>
    <w:p w:rsidR="009A7937" w:rsidRPr="00871DAC" w:rsidRDefault="00FB335D" w:rsidP="009A7937">
      <w:pPr>
        <w:jc w:val="center"/>
        <w:rPr>
          <w:rFonts w:ascii="Times New Roman" w:hAnsi="Times New Roman" w:cs="Times New Roman"/>
          <w:sz w:val="28"/>
          <w:szCs w:val="28"/>
        </w:rPr>
      </w:pPr>
      <w:r w:rsidRPr="00871DAC">
        <w:rPr>
          <w:rFonts w:ascii="Times New Roman" w:hAnsi="Times New Roman" w:cs="Times New Roman"/>
          <w:sz w:val="28"/>
          <w:szCs w:val="28"/>
        </w:rPr>
        <w:t>Личностные и предметные результаты освоения предмета</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Личностные результаты отражаются в индивидуальных качественных свойствах учащихся, которые они должны приобрести: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осознание себя гражданином России, гордящимся своей Родиной;</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умение наблюдать за разнообразными явлениями жизни и искусства в учебной и внеурочной деятельности, их понимание и оценка;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умение ориентироваться в культурном многообразии окружающей действительности, участие в музыкальной жизни класса, школы, города;</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уважительное отношение к культуре других народов;</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lastRenderedPageBreak/>
        <w:t xml:space="preserve"> </w:t>
      </w:r>
      <w:proofErr w:type="spellStart"/>
      <w:r w:rsidRPr="00871DAC">
        <w:rPr>
          <w:rFonts w:ascii="Times New Roman" w:hAnsi="Times New Roman" w:cs="Times New Roman"/>
          <w:sz w:val="28"/>
          <w:szCs w:val="28"/>
        </w:rPr>
        <w:t>сформированность</w:t>
      </w:r>
      <w:proofErr w:type="spellEnd"/>
      <w:r w:rsidRPr="00871DAC">
        <w:rPr>
          <w:rFonts w:ascii="Times New Roman" w:hAnsi="Times New Roman" w:cs="Times New Roman"/>
          <w:sz w:val="28"/>
          <w:szCs w:val="28"/>
        </w:rPr>
        <w:t xml:space="preserve"> эстетических потребностей, ценностей и чувств;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сформированное этическое чувство доброжелательности </w:t>
      </w:r>
      <w:proofErr w:type="spellStart"/>
      <w:r w:rsidRPr="00871DAC">
        <w:rPr>
          <w:rFonts w:ascii="Times New Roman" w:hAnsi="Times New Roman" w:cs="Times New Roman"/>
          <w:sz w:val="28"/>
          <w:szCs w:val="28"/>
        </w:rPr>
        <w:t>эмоциональнонравственной</w:t>
      </w:r>
      <w:proofErr w:type="spellEnd"/>
      <w:r w:rsidRPr="00871DAC">
        <w:rPr>
          <w:rFonts w:ascii="Times New Roman" w:hAnsi="Times New Roman" w:cs="Times New Roman"/>
          <w:sz w:val="28"/>
          <w:szCs w:val="28"/>
        </w:rPr>
        <w:t xml:space="preserve"> отзывчивости, понимания и сопереживания чувствам других людей;</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развитое музыкально-эстетическое чувство, проявляющееся в </w:t>
      </w:r>
      <w:proofErr w:type="spellStart"/>
      <w:r w:rsidRPr="00871DAC">
        <w:rPr>
          <w:rFonts w:ascii="Times New Roman" w:hAnsi="Times New Roman" w:cs="Times New Roman"/>
          <w:sz w:val="28"/>
          <w:szCs w:val="28"/>
        </w:rPr>
        <w:t>эмоциональноценностном</w:t>
      </w:r>
      <w:proofErr w:type="spellEnd"/>
      <w:r w:rsidRPr="00871DAC">
        <w:rPr>
          <w:rFonts w:ascii="Times New Roman" w:hAnsi="Times New Roman" w:cs="Times New Roman"/>
          <w:sz w:val="28"/>
          <w:szCs w:val="28"/>
        </w:rPr>
        <w:t xml:space="preserve"> отношении к искусству, понимании его функций в жизни человека и общества.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Предметные результаты изучения музыки отражают опыт учащихся в </w:t>
      </w:r>
      <w:proofErr w:type="spellStart"/>
      <w:r w:rsidRPr="00871DAC">
        <w:rPr>
          <w:rFonts w:ascii="Times New Roman" w:hAnsi="Times New Roman" w:cs="Times New Roman"/>
          <w:sz w:val="28"/>
          <w:szCs w:val="28"/>
        </w:rPr>
        <w:t>музыкальнотворческой</w:t>
      </w:r>
      <w:proofErr w:type="spellEnd"/>
      <w:r w:rsidRPr="00871DAC">
        <w:rPr>
          <w:rFonts w:ascii="Times New Roman" w:hAnsi="Times New Roman" w:cs="Times New Roman"/>
          <w:sz w:val="28"/>
          <w:szCs w:val="28"/>
        </w:rPr>
        <w:t xml:space="preserve"> деятельности: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формирование представления о роли музыки в жизни человека;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формирование общего представления о музыкальной картине мира;</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знание основных закономерностей музыкального искусства на примере изучаемых музыкальных произведений;</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умение воспринимать музыку и выражать своё отношение к музыкальным произведениям. </w:t>
      </w:r>
    </w:p>
    <w:p w:rsidR="009A7937" w:rsidRPr="00871DAC" w:rsidRDefault="00FB335D" w:rsidP="009A7937">
      <w:pPr>
        <w:jc w:val="center"/>
        <w:rPr>
          <w:rFonts w:ascii="Times New Roman" w:hAnsi="Times New Roman" w:cs="Times New Roman"/>
          <w:sz w:val="28"/>
          <w:szCs w:val="28"/>
        </w:rPr>
      </w:pPr>
      <w:r w:rsidRPr="00871DAC">
        <w:rPr>
          <w:rFonts w:ascii="Times New Roman" w:hAnsi="Times New Roman" w:cs="Times New Roman"/>
          <w:sz w:val="28"/>
          <w:szCs w:val="28"/>
        </w:rPr>
        <w:t>Предметные результаты</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К концу 3 класса </w:t>
      </w:r>
      <w:proofErr w:type="gramStart"/>
      <w:r w:rsidRPr="00871DAC">
        <w:rPr>
          <w:rFonts w:ascii="Times New Roman" w:hAnsi="Times New Roman" w:cs="Times New Roman"/>
          <w:sz w:val="28"/>
          <w:szCs w:val="28"/>
        </w:rPr>
        <w:t>обучающиеся</w:t>
      </w:r>
      <w:proofErr w:type="gramEnd"/>
      <w:r w:rsidRPr="00871DAC">
        <w:rPr>
          <w:rFonts w:ascii="Times New Roman" w:hAnsi="Times New Roman" w:cs="Times New Roman"/>
          <w:sz w:val="28"/>
          <w:szCs w:val="28"/>
        </w:rPr>
        <w:t xml:space="preserve"> научатся:</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размышлять об отечественной музыке, её характере и средствах выразительности;</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с помощью учителя подбирать слова, отражающие содержание музыкальных произведений (словарь эмоций);</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воплощать художественно-образное содержание музыки в пении, слове (по возможности);</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распознавать и эмоционально откликаться на выразительные и изобразительные особенности музыки;</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К концу 3 класса </w:t>
      </w:r>
      <w:proofErr w:type="gramStart"/>
      <w:r w:rsidRPr="00871DAC">
        <w:rPr>
          <w:rFonts w:ascii="Times New Roman" w:hAnsi="Times New Roman" w:cs="Times New Roman"/>
          <w:sz w:val="28"/>
          <w:szCs w:val="28"/>
        </w:rPr>
        <w:t>обучающиеся</w:t>
      </w:r>
      <w:proofErr w:type="gramEnd"/>
      <w:r w:rsidRPr="00871DAC">
        <w:rPr>
          <w:rFonts w:ascii="Times New Roman" w:hAnsi="Times New Roman" w:cs="Times New Roman"/>
          <w:sz w:val="28"/>
          <w:szCs w:val="28"/>
        </w:rPr>
        <w:t xml:space="preserve"> получат возможность научиться:</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воплощать характер и настроение песен о Родине в своём исполнении на уроках;</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называть и объяснять основные термины и понятия музыкального искусства;</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lastRenderedPageBreak/>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расширять запас музыкальных впечатлений;</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участвовать в хоровом исполнении гимнов своей страны, своего края, города, школы;</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выявлять различные по смыслу музыкальные интонации;</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w:t>
      </w:r>
      <w:r w:rsidRPr="00871DAC">
        <w:rPr>
          <w:rFonts w:ascii="Times New Roman" w:hAnsi="Times New Roman" w:cs="Times New Roman"/>
          <w:sz w:val="28"/>
          <w:szCs w:val="28"/>
        </w:rPr>
        <w:sym w:font="Symbol" w:char="F0BE"/>
      </w:r>
      <w:r w:rsidRPr="00871DAC">
        <w:rPr>
          <w:rFonts w:ascii="Times New Roman" w:hAnsi="Times New Roman" w:cs="Times New Roman"/>
          <w:sz w:val="28"/>
          <w:szCs w:val="28"/>
        </w:rPr>
        <w:t xml:space="preserve"> воплощать эмоциональные состояния в различных видах музыкально-творческой деятельности: пение, игра на детских элементарных музыкальных инструментах, импровизация соло, в ансамбле, оркестре, хоре. </w:t>
      </w:r>
    </w:p>
    <w:p w:rsidR="009A7937" w:rsidRPr="00871DAC" w:rsidRDefault="00FB335D">
      <w:pPr>
        <w:rPr>
          <w:rFonts w:ascii="Times New Roman" w:hAnsi="Times New Roman" w:cs="Times New Roman"/>
          <w:sz w:val="28"/>
          <w:szCs w:val="28"/>
        </w:rPr>
      </w:pPr>
      <w:r w:rsidRPr="00871DAC">
        <w:rPr>
          <w:rFonts w:ascii="Times New Roman" w:hAnsi="Times New Roman" w:cs="Times New Roman"/>
          <w:b/>
          <w:sz w:val="28"/>
          <w:szCs w:val="28"/>
        </w:rPr>
        <w:t>Планируемые результаты к концу 3 класса:</w:t>
      </w:r>
      <w:r w:rsidRPr="00871DAC">
        <w:rPr>
          <w:rFonts w:ascii="Times New Roman" w:hAnsi="Times New Roman" w:cs="Times New Roman"/>
          <w:sz w:val="28"/>
          <w:szCs w:val="28"/>
        </w:rPr>
        <w:t xml:space="preserve"> </w:t>
      </w:r>
    </w:p>
    <w:p w:rsidR="00645C5B" w:rsidRPr="00871DAC" w:rsidRDefault="00FB335D">
      <w:pPr>
        <w:rPr>
          <w:rFonts w:ascii="Times New Roman" w:hAnsi="Times New Roman" w:cs="Times New Roman"/>
          <w:b/>
          <w:sz w:val="28"/>
          <w:szCs w:val="28"/>
        </w:rPr>
      </w:pPr>
      <w:r w:rsidRPr="00871DAC">
        <w:rPr>
          <w:rFonts w:ascii="Times New Roman" w:hAnsi="Times New Roman" w:cs="Times New Roman"/>
          <w:b/>
          <w:sz w:val="28"/>
          <w:szCs w:val="28"/>
        </w:rPr>
        <w:t xml:space="preserve">Минимальные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Понимать различия жанров песен и романсов;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Уметь рассказать о героях прошлого – Александре Невском и Иване Сусанине; </w:t>
      </w:r>
    </w:p>
    <w:p w:rsidR="00645C5B" w:rsidRPr="00871DAC" w:rsidRDefault="00FB335D">
      <w:pPr>
        <w:rPr>
          <w:rFonts w:ascii="Times New Roman" w:hAnsi="Times New Roman" w:cs="Times New Roman"/>
          <w:b/>
          <w:sz w:val="28"/>
          <w:szCs w:val="28"/>
        </w:rPr>
      </w:pPr>
      <w:r w:rsidRPr="00871DAC">
        <w:rPr>
          <w:rFonts w:ascii="Times New Roman" w:hAnsi="Times New Roman" w:cs="Times New Roman"/>
          <w:b/>
          <w:sz w:val="28"/>
          <w:szCs w:val="28"/>
        </w:rPr>
        <w:t xml:space="preserve">Достаточные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Понимать образ Богоматери и Князя Владимира и Княгини Ольги;</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Уметь кратко пересказать былину;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Усвоить образы Садко;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Масленица;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Запомнить героев опер «Руслан и Людмила», «Снегурочка»;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Разбираться в тембрах симфонического оркестра;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Разбираться в музыке композиторов эпохи классицизма.</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Ввиду особенностей детей с НОДА и интеллектуальной недостаточностью по учебному предмету «Искусство (Музыка)» оценивание в ходе промежуточной аттестации осуществляется по системе </w:t>
      </w:r>
      <w:proofErr w:type="gramStart"/>
      <w:r w:rsidRPr="00871DAC">
        <w:rPr>
          <w:rFonts w:ascii="Times New Roman" w:hAnsi="Times New Roman" w:cs="Times New Roman"/>
          <w:sz w:val="28"/>
          <w:szCs w:val="28"/>
        </w:rPr>
        <w:t>усвоил</w:t>
      </w:r>
      <w:proofErr w:type="gramEnd"/>
      <w:r w:rsidRPr="00871DAC">
        <w:rPr>
          <w:rFonts w:ascii="Times New Roman" w:hAnsi="Times New Roman" w:cs="Times New Roman"/>
          <w:sz w:val="28"/>
          <w:szCs w:val="28"/>
        </w:rPr>
        <w:t xml:space="preserve">/не усвоил на основании индивидуальных достижений учащегося. </w:t>
      </w:r>
    </w:p>
    <w:p w:rsidR="00645C5B" w:rsidRPr="00871DAC" w:rsidRDefault="00FB335D">
      <w:pPr>
        <w:rPr>
          <w:rFonts w:ascii="Times New Roman" w:hAnsi="Times New Roman" w:cs="Times New Roman"/>
          <w:sz w:val="28"/>
          <w:szCs w:val="28"/>
        </w:rPr>
      </w:pPr>
      <w:r w:rsidRPr="00BC03B0">
        <w:rPr>
          <w:rFonts w:ascii="Times New Roman" w:hAnsi="Times New Roman" w:cs="Times New Roman"/>
          <w:b/>
          <w:sz w:val="28"/>
          <w:szCs w:val="28"/>
        </w:rPr>
        <w:t>Список методической литературы</w:t>
      </w:r>
      <w:r w:rsidRPr="00871DAC">
        <w:rPr>
          <w:rFonts w:ascii="Times New Roman" w:hAnsi="Times New Roman" w:cs="Times New Roman"/>
          <w:sz w:val="28"/>
          <w:szCs w:val="28"/>
        </w:rPr>
        <w:t xml:space="preserve">: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1. </w:t>
      </w:r>
      <w:proofErr w:type="spellStart"/>
      <w:r w:rsidRPr="00871DAC">
        <w:rPr>
          <w:rFonts w:ascii="Times New Roman" w:hAnsi="Times New Roman" w:cs="Times New Roman"/>
          <w:sz w:val="28"/>
          <w:szCs w:val="28"/>
        </w:rPr>
        <w:t>Аникушина</w:t>
      </w:r>
      <w:proofErr w:type="spellEnd"/>
      <w:r w:rsidRPr="00871DAC">
        <w:rPr>
          <w:rFonts w:ascii="Times New Roman" w:hAnsi="Times New Roman" w:cs="Times New Roman"/>
          <w:sz w:val="28"/>
          <w:szCs w:val="28"/>
        </w:rPr>
        <w:t xml:space="preserve"> Е.А. Применение альтернативных средств коммуникации (пиктограмм) в обучении детей с умеренной и тяжелой интеллектуальной недостаточностью, 129 с. / «Образование детей с множественными нарушениями развития».</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lastRenderedPageBreak/>
        <w:t xml:space="preserve">Материалы международной научно – практической конференции «Обучение детей с тяжелыми множественными нарушениями развития» 27-29 ноября 2013 г./ Под </w:t>
      </w:r>
      <w:proofErr w:type="spellStart"/>
      <w:r w:rsidRPr="00871DAC">
        <w:rPr>
          <w:rFonts w:ascii="Times New Roman" w:hAnsi="Times New Roman" w:cs="Times New Roman"/>
          <w:sz w:val="28"/>
          <w:szCs w:val="28"/>
        </w:rPr>
        <w:t>научн</w:t>
      </w:r>
      <w:proofErr w:type="spellEnd"/>
      <w:r w:rsidRPr="00871DAC">
        <w:rPr>
          <w:rFonts w:ascii="Times New Roman" w:hAnsi="Times New Roman" w:cs="Times New Roman"/>
          <w:sz w:val="28"/>
          <w:szCs w:val="28"/>
        </w:rPr>
        <w:t>. ред. Яковлевой Н.Н. – СПб</w:t>
      </w:r>
      <w:proofErr w:type="gramStart"/>
      <w:r w:rsidRPr="00871DAC">
        <w:rPr>
          <w:rFonts w:ascii="Times New Roman" w:hAnsi="Times New Roman" w:cs="Times New Roman"/>
          <w:sz w:val="28"/>
          <w:szCs w:val="28"/>
        </w:rPr>
        <w:t xml:space="preserve">., </w:t>
      </w:r>
      <w:proofErr w:type="gramEnd"/>
      <w:r w:rsidRPr="00871DAC">
        <w:rPr>
          <w:rFonts w:ascii="Times New Roman" w:hAnsi="Times New Roman" w:cs="Times New Roman"/>
          <w:sz w:val="28"/>
          <w:szCs w:val="28"/>
        </w:rPr>
        <w:t xml:space="preserve">2014. – 352 с. 2. </w:t>
      </w:r>
      <w:proofErr w:type="spellStart"/>
      <w:r w:rsidRPr="00871DAC">
        <w:rPr>
          <w:rFonts w:ascii="Times New Roman" w:hAnsi="Times New Roman" w:cs="Times New Roman"/>
          <w:sz w:val="28"/>
          <w:szCs w:val="28"/>
        </w:rPr>
        <w:t>Головчиц</w:t>
      </w:r>
      <w:proofErr w:type="spellEnd"/>
      <w:r w:rsidRPr="00871DAC">
        <w:rPr>
          <w:rFonts w:ascii="Times New Roman" w:hAnsi="Times New Roman" w:cs="Times New Roman"/>
          <w:sz w:val="28"/>
          <w:szCs w:val="28"/>
        </w:rPr>
        <w:t xml:space="preserve">, Л.А., Царев, А.М. </w:t>
      </w:r>
    </w:p>
    <w:p w:rsidR="009A7937" w:rsidRPr="00871DAC" w:rsidRDefault="00FB335D">
      <w:pPr>
        <w:rPr>
          <w:rFonts w:ascii="Times New Roman" w:hAnsi="Times New Roman" w:cs="Times New Roman"/>
          <w:sz w:val="28"/>
          <w:szCs w:val="28"/>
        </w:rPr>
      </w:pPr>
      <w:proofErr w:type="gramStart"/>
      <w:r w:rsidRPr="00871DAC">
        <w:rPr>
          <w:rFonts w:ascii="Times New Roman" w:hAnsi="Times New Roman" w:cs="Times New Roman"/>
          <w:sz w:val="28"/>
          <w:szCs w:val="28"/>
        </w:rPr>
        <w:t xml:space="preserve">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w:t>
      </w:r>
      <w:proofErr w:type="spellStart"/>
      <w:r w:rsidRPr="00871DAC">
        <w:rPr>
          <w:rFonts w:ascii="Times New Roman" w:hAnsi="Times New Roman" w:cs="Times New Roman"/>
          <w:sz w:val="28"/>
          <w:szCs w:val="28"/>
        </w:rPr>
        <w:t>Головчиц</w:t>
      </w:r>
      <w:proofErr w:type="spellEnd"/>
      <w:r w:rsidRPr="00871DAC">
        <w:rPr>
          <w:rFonts w:ascii="Times New Roman" w:hAnsi="Times New Roman" w:cs="Times New Roman"/>
          <w:sz w:val="28"/>
          <w:szCs w:val="28"/>
        </w:rPr>
        <w:t>, А.М. Царев // Дефектология, 2014. - № 1.</w:t>
      </w:r>
      <w:proofErr w:type="gramEnd"/>
      <w:r w:rsidRPr="00871DAC">
        <w:rPr>
          <w:rFonts w:ascii="Times New Roman" w:hAnsi="Times New Roman" w:cs="Times New Roman"/>
          <w:sz w:val="28"/>
          <w:szCs w:val="28"/>
        </w:rPr>
        <w:t xml:space="preserve"> – С. 3-13. 3. Алексеева Е.А. Пение в системе музыкального воспитания детей с ДЦП / Е.А. Алексеева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Коррекционная педагогика. – 2005. – № 1 (7). – С. 55-58. 4. Алексеева Е.А. Рекомендации к использованию </w:t>
      </w:r>
      <w:proofErr w:type="spellStart"/>
      <w:r w:rsidRPr="00871DAC">
        <w:rPr>
          <w:rFonts w:ascii="Times New Roman" w:hAnsi="Times New Roman" w:cs="Times New Roman"/>
          <w:sz w:val="28"/>
          <w:szCs w:val="28"/>
        </w:rPr>
        <w:t>вокалотерапии</w:t>
      </w:r>
      <w:proofErr w:type="spellEnd"/>
      <w:r w:rsidRPr="00871DAC">
        <w:rPr>
          <w:rFonts w:ascii="Times New Roman" w:hAnsi="Times New Roman" w:cs="Times New Roman"/>
          <w:sz w:val="28"/>
          <w:szCs w:val="28"/>
        </w:rPr>
        <w:t xml:space="preserve"> в комплексе коррекционно-педагогической работе с детьми с детским церебральным параличом / Е.А. Алексеева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Коррекционная педагогика. – 2004. – № 1. – С. 47-52. 5. Левченко И.Ю., Приходько О.Г., Гусейнова А.А. ФГОС обучающихся с ОВЗ: обучение детей и подростков с нарушениями опорно-двигательного аппарата. – Москва, НКЦ – 2018.</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Основное содержание учебного предмета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1. «Мелодия — музыка души»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2. «Природа и музыка. Звучащие картины»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3. «Виват, Россия! Наша слава — Русская держава»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Тема 4. «Кантата «Александр Невский»».</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Тема 5. «Опера «Иван Сусанин»»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Тема 6. «Утро» - 1 час.</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Тема 7. «Портрет в музыке. В каждой интонации спрятан человек». - 1 час. Тема 8. «В детской. Игры в игрушки. На прогулке»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9. «Вечер». Обобщающий урок I четверти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10. «Радуйся, Мария!». «Богородице </w:t>
      </w:r>
      <w:proofErr w:type="spellStart"/>
      <w:r w:rsidRPr="00871DAC">
        <w:rPr>
          <w:rFonts w:ascii="Times New Roman" w:hAnsi="Times New Roman" w:cs="Times New Roman"/>
          <w:sz w:val="28"/>
          <w:szCs w:val="28"/>
        </w:rPr>
        <w:t>Дево</w:t>
      </w:r>
      <w:proofErr w:type="spellEnd"/>
      <w:r w:rsidRPr="00871DAC">
        <w:rPr>
          <w:rFonts w:ascii="Times New Roman" w:hAnsi="Times New Roman" w:cs="Times New Roman"/>
          <w:sz w:val="28"/>
          <w:szCs w:val="28"/>
        </w:rPr>
        <w:t xml:space="preserve">, радуйся!»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11. «Древнейшая песнь материнства». «Тихая моя, нежная моя, добрая моя мама»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Тема 12. «Вербное воскресенье. «</w:t>
      </w:r>
      <w:proofErr w:type="spellStart"/>
      <w:r w:rsidRPr="00871DAC">
        <w:rPr>
          <w:rFonts w:ascii="Times New Roman" w:hAnsi="Times New Roman" w:cs="Times New Roman"/>
          <w:sz w:val="28"/>
          <w:szCs w:val="28"/>
        </w:rPr>
        <w:t>Вербочки</w:t>
      </w:r>
      <w:proofErr w:type="spellEnd"/>
      <w:r w:rsidRPr="00871DAC">
        <w:rPr>
          <w:rFonts w:ascii="Times New Roman" w:hAnsi="Times New Roman" w:cs="Times New Roman"/>
          <w:sz w:val="28"/>
          <w:szCs w:val="28"/>
        </w:rPr>
        <w:t xml:space="preserve">»».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lastRenderedPageBreak/>
        <w:t>Тема 13. «Святые земли русской» - 1 час.</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Тема 14. «Настрою гусли на старинный лад» (Былины)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Тема 15. «Певцы русской старины (Баян, Садко). «Лель, мой Лель»» - 1 час. Тема 16. «Звучащие картины. Прощание с Масленицей. Обобщающий урок II четверти» - 1 час.</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17. «Опера «Руслан и Людмила». Увертюра. </w:t>
      </w:r>
      <w:proofErr w:type="spellStart"/>
      <w:r w:rsidRPr="00871DAC">
        <w:rPr>
          <w:rFonts w:ascii="Times New Roman" w:hAnsi="Times New Roman" w:cs="Times New Roman"/>
          <w:sz w:val="28"/>
          <w:szCs w:val="28"/>
        </w:rPr>
        <w:t>Фарлаф</w:t>
      </w:r>
      <w:proofErr w:type="spellEnd"/>
      <w:r w:rsidRPr="00871DAC">
        <w:rPr>
          <w:rFonts w:ascii="Times New Roman" w:hAnsi="Times New Roman" w:cs="Times New Roman"/>
          <w:sz w:val="28"/>
          <w:szCs w:val="28"/>
        </w:rPr>
        <w:t xml:space="preserve">» - 2 часа.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18. «Опера «Орфей и </w:t>
      </w:r>
      <w:proofErr w:type="spellStart"/>
      <w:r w:rsidRPr="00871DAC">
        <w:rPr>
          <w:rFonts w:ascii="Times New Roman" w:hAnsi="Times New Roman" w:cs="Times New Roman"/>
          <w:sz w:val="28"/>
          <w:szCs w:val="28"/>
        </w:rPr>
        <w:t>Эвридика</w:t>
      </w:r>
      <w:proofErr w:type="spellEnd"/>
      <w:r w:rsidRPr="00871DAC">
        <w:rPr>
          <w:rFonts w:ascii="Times New Roman" w:hAnsi="Times New Roman" w:cs="Times New Roman"/>
          <w:sz w:val="28"/>
          <w:szCs w:val="28"/>
        </w:rPr>
        <w:t xml:space="preserve">»» - 2 часа.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19. «Опера «Снегурочка»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20. «Океан — море синее»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21. «Балет «Спящая красавица». Две феи. Сцена на балу»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22. «В современных ритмах (мюзиклы)»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23. «Музыка состязания (концерт)»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24. «Музыка инструментальная (флейта). Звучащие картины. Обобщающий урок за </w:t>
      </w:r>
      <w:proofErr w:type="spellStart"/>
      <w:r w:rsidRPr="00871DAC">
        <w:rPr>
          <w:rFonts w:ascii="Times New Roman" w:hAnsi="Times New Roman" w:cs="Times New Roman"/>
          <w:sz w:val="28"/>
          <w:szCs w:val="28"/>
        </w:rPr>
        <w:t>iii</w:t>
      </w:r>
      <w:proofErr w:type="spellEnd"/>
      <w:r w:rsidRPr="00871DAC">
        <w:rPr>
          <w:rFonts w:ascii="Times New Roman" w:hAnsi="Times New Roman" w:cs="Times New Roman"/>
          <w:sz w:val="28"/>
          <w:szCs w:val="28"/>
        </w:rPr>
        <w:t xml:space="preserve"> четверть»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Тема 25. «Музыкальные инструменты. Скрипка» - 1 час.</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 Тема 26. «Сюита «Пер </w:t>
      </w:r>
      <w:proofErr w:type="spellStart"/>
      <w:r w:rsidRPr="00871DAC">
        <w:rPr>
          <w:rFonts w:ascii="Times New Roman" w:hAnsi="Times New Roman" w:cs="Times New Roman"/>
          <w:sz w:val="28"/>
          <w:szCs w:val="28"/>
        </w:rPr>
        <w:t>Гюнт</w:t>
      </w:r>
      <w:proofErr w:type="spellEnd"/>
      <w:r w:rsidRPr="00871DAC">
        <w:rPr>
          <w:rFonts w:ascii="Times New Roman" w:hAnsi="Times New Roman" w:cs="Times New Roman"/>
          <w:sz w:val="28"/>
          <w:szCs w:val="28"/>
        </w:rPr>
        <w:t xml:space="preserve">»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27. «Мир Бетховена. «Героическая». Призыв к </w:t>
      </w:r>
      <w:proofErr w:type="spellStart"/>
      <w:r w:rsidRPr="00871DAC">
        <w:rPr>
          <w:rFonts w:ascii="Times New Roman" w:hAnsi="Times New Roman" w:cs="Times New Roman"/>
          <w:sz w:val="28"/>
          <w:szCs w:val="28"/>
        </w:rPr>
        <w:t>мужествуц</w:t>
      </w:r>
      <w:proofErr w:type="spellEnd"/>
      <w:r w:rsidRPr="00871DAC">
        <w:rPr>
          <w:rFonts w:ascii="Times New Roman" w:hAnsi="Times New Roman" w:cs="Times New Roman"/>
          <w:sz w:val="28"/>
          <w:szCs w:val="28"/>
        </w:rPr>
        <w:t xml:space="preserve">»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28. «Чудо-музыка. Острый ритм — джаза звуки» - 1 час. </w:t>
      </w:r>
    </w:p>
    <w:p w:rsidR="009A7937"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29. «Люблю я грусть твоих просторов. Мир Прокофьева» - 1 час. </w:t>
      </w:r>
    </w:p>
    <w:p w:rsidR="00BB5AB9" w:rsidRPr="00871DAC" w:rsidRDefault="00FB335D">
      <w:pPr>
        <w:rPr>
          <w:rFonts w:ascii="Times New Roman" w:hAnsi="Times New Roman" w:cs="Times New Roman"/>
          <w:sz w:val="28"/>
          <w:szCs w:val="28"/>
        </w:rPr>
      </w:pPr>
      <w:r w:rsidRPr="00871DAC">
        <w:rPr>
          <w:rFonts w:ascii="Times New Roman" w:hAnsi="Times New Roman" w:cs="Times New Roman"/>
          <w:sz w:val="28"/>
          <w:szCs w:val="28"/>
        </w:rPr>
        <w:t xml:space="preserve">Тема 30. «Певцы родной природы (Э. Григ, П. Чайковский). Прославим радость на земле! «Радость к солнцу нас зовет! Обобщающий урок» - 3 часа. </w:t>
      </w:r>
      <w:r w:rsidRPr="00871DAC">
        <w:rPr>
          <w:rFonts w:ascii="Times New Roman" w:hAnsi="Times New Roman" w:cs="Times New Roman"/>
          <w:b/>
          <w:sz w:val="28"/>
          <w:szCs w:val="28"/>
        </w:rPr>
        <w:t>Основная форма организации учебного процесса</w:t>
      </w:r>
      <w:r w:rsidRPr="00871DAC">
        <w:rPr>
          <w:rFonts w:ascii="Times New Roman" w:hAnsi="Times New Roman" w:cs="Times New Roman"/>
          <w:sz w:val="28"/>
          <w:szCs w:val="28"/>
        </w:rPr>
        <w:t xml:space="preserve"> – урок.</w:t>
      </w:r>
    </w:p>
    <w:p w:rsidR="00592346" w:rsidRPr="00871DAC" w:rsidRDefault="00592346">
      <w:pPr>
        <w:rPr>
          <w:rFonts w:ascii="Times New Roman" w:hAnsi="Times New Roman" w:cs="Times New Roman"/>
          <w:sz w:val="28"/>
          <w:szCs w:val="28"/>
        </w:rPr>
      </w:pPr>
    </w:p>
    <w:p w:rsidR="00592346" w:rsidRPr="00871DAC" w:rsidRDefault="00592346">
      <w:pPr>
        <w:rPr>
          <w:rFonts w:ascii="Times New Roman" w:hAnsi="Times New Roman" w:cs="Times New Roman"/>
          <w:sz w:val="28"/>
          <w:szCs w:val="28"/>
        </w:rPr>
      </w:pPr>
    </w:p>
    <w:p w:rsidR="00592346" w:rsidRPr="00871DAC" w:rsidRDefault="00592346">
      <w:pPr>
        <w:rPr>
          <w:rFonts w:ascii="Times New Roman" w:hAnsi="Times New Roman" w:cs="Times New Roman"/>
          <w:sz w:val="28"/>
          <w:szCs w:val="28"/>
        </w:rPr>
      </w:pPr>
    </w:p>
    <w:p w:rsidR="00592346" w:rsidRPr="00871DAC" w:rsidRDefault="00592346">
      <w:pPr>
        <w:rPr>
          <w:rFonts w:ascii="Times New Roman" w:hAnsi="Times New Roman" w:cs="Times New Roman"/>
          <w:sz w:val="28"/>
          <w:szCs w:val="28"/>
        </w:rPr>
      </w:pPr>
    </w:p>
    <w:p w:rsidR="00592346" w:rsidRPr="00871DAC" w:rsidRDefault="00592346">
      <w:pPr>
        <w:rPr>
          <w:rFonts w:ascii="Times New Roman" w:hAnsi="Times New Roman" w:cs="Times New Roman"/>
          <w:sz w:val="28"/>
          <w:szCs w:val="28"/>
        </w:rPr>
      </w:pPr>
    </w:p>
    <w:p w:rsidR="00592346" w:rsidRPr="00871DAC" w:rsidRDefault="00592346" w:rsidP="00592346">
      <w:pPr>
        <w:jc w:val="center"/>
        <w:rPr>
          <w:rFonts w:ascii="Times New Roman" w:hAnsi="Times New Roman" w:cs="Times New Roman"/>
          <w:sz w:val="28"/>
          <w:szCs w:val="28"/>
        </w:rPr>
      </w:pPr>
      <w:r w:rsidRPr="00871DAC">
        <w:rPr>
          <w:rFonts w:ascii="Times New Roman" w:hAnsi="Times New Roman" w:cs="Times New Roman"/>
          <w:b/>
          <w:bCs/>
          <w:sz w:val="28"/>
          <w:szCs w:val="28"/>
        </w:rPr>
        <w:lastRenderedPageBreak/>
        <w:t>МУЗЫКА ТЕМАТИЧЕСКОЕ ПЛАНИРОВАНИЕ</w:t>
      </w:r>
    </w:p>
    <w:p w:rsidR="00592346" w:rsidRPr="00871DAC" w:rsidRDefault="00592346">
      <w:pPr>
        <w:rPr>
          <w:rFonts w:ascii="Times New Roman" w:hAnsi="Times New Roman" w:cs="Times New Roman"/>
          <w:sz w:val="28"/>
          <w:szCs w:val="28"/>
        </w:rPr>
      </w:pPr>
    </w:p>
    <w:p w:rsidR="00592346" w:rsidRPr="00871DAC" w:rsidRDefault="00592346">
      <w:pPr>
        <w:rPr>
          <w:rFonts w:ascii="Times New Roman" w:hAnsi="Times New Roman" w:cs="Times New Roman"/>
          <w:sz w:val="28"/>
          <w:szCs w:val="28"/>
        </w:rPr>
      </w:pPr>
    </w:p>
    <w:tbl>
      <w:tblPr>
        <w:tblStyle w:val="a3"/>
        <w:tblW w:w="0" w:type="auto"/>
        <w:tblLayout w:type="fixed"/>
        <w:tblLook w:val="04A0"/>
      </w:tblPr>
      <w:tblGrid>
        <w:gridCol w:w="577"/>
        <w:gridCol w:w="2083"/>
        <w:gridCol w:w="2069"/>
        <w:gridCol w:w="2360"/>
        <w:gridCol w:w="2482"/>
      </w:tblGrid>
      <w:tr w:rsidR="00BB5AB9" w:rsidRPr="00871DAC" w:rsidTr="00871DAC">
        <w:trPr>
          <w:trHeight w:val="821"/>
        </w:trPr>
        <w:tc>
          <w:tcPr>
            <w:tcW w:w="577" w:type="dxa"/>
            <w:vMerge w:val="restart"/>
          </w:tcPr>
          <w:p w:rsidR="00592346" w:rsidRPr="00871DAC" w:rsidRDefault="00592346">
            <w:pPr>
              <w:pStyle w:val="Default"/>
              <w:rPr>
                <w:sz w:val="28"/>
                <w:szCs w:val="28"/>
              </w:rPr>
            </w:pPr>
            <w:r w:rsidRPr="00871DAC">
              <w:rPr>
                <w:b/>
                <w:bCs/>
                <w:sz w:val="28"/>
                <w:szCs w:val="28"/>
              </w:rPr>
              <w:t xml:space="preserve">№ </w:t>
            </w:r>
            <w:proofErr w:type="spellStart"/>
            <w:proofErr w:type="gramStart"/>
            <w:r w:rsidRPr="00871DAC">
              <w:rPr>
                <w:b/>
                <w:bCs/>
                <w:sz w:val="28"/>
                <w:szCs w:val="28"/>
              </w:rPr>
              <w:t>п</w:t>
            </w:r>
            <w:proofErr w:type="spellEnd"/>
            <w:proofErr w:type="gramEnd"/>
            <w:r w:rsidRPr="00871DAC">
              <w:rPr>
                <w:b/>
                <w:bCs/>
                <w:sz w:val="28"/>
                <w:szCs w:val="28"/>
              </w:rPr>
              <w:t>/</w:t>
            </w:r>
            <w:proofErr w:type="spellStart"/>
            <w:r w:rsidRPr="00871DAC">
              <w:rPr>
                <w:b/>
                <w:bCs/>
                <w:sz w:val="28"/>
                <w:szCs w:val="28"/>
              </w:rPr>
              <w:t>п</w:t>
            </w:r>
            <w:proofErr w:type="spellEnd"/>
            <w:r w:rsidRPr="00871DAC">
              <w:rPr>
                <w:b/>
                <w:bCs/>
                <w:sz w:val="28"/>
                <w:szCs w:val="28"/>
              </w:rPr>
              <w:t xml:space="preserve"> </w:t>
            </w:r>
          </w:p>
        </w:tc>
        <w:tc>
          <w:tcPr>
            <w:tcW w:w="2083" w:type="dxa"/>
            <w:vMerge w:val="restart"/>
          </w:tcPr>
          <w:p w:rsidR="00592346" w:rsidRPr="00871DAC" w:rsidRDefault="00592346">
            <w:pPr>
              <w:pStyle w:val="Default"/>
              <w:rPr>
                <w:sz w:val="28"/>
                <w:szCs w:val="28"/>
              </w:rPr>
            </w:pPr>
            <w:r w:rsidRPr="00871DAC">
              <w:rPr>
                <w:b/>
                <w:bCs/>
                <w:sz w:val="28"/>
                <w:szCs w:val="28"/>
              </w:rPr>
              <w:t xml:space="preserve">тема урока </w:t>
            </w:r>
          </w:p>
        </w:tc>
        <w:tc>
          <w:tcPr>
            <w:tcW w:w="2069" w:type="dxa"/>
            <w:vMerge w:val="restart"/>
          </w:tcPr>
          <w:p w:rsidR="00592346" w:rsidRPr="00871DAC" w:rsidRDefault="00592346">
            <w:pPr>
              <w:pStyle w:val="Default"/>
              <w:rPr>
                <w:sz w:val="28"/>
                <w:szCs w:val="28"/>
              </w:rPr>
            </w:pPr>
            <w:r w:rsidRPr="00871DAC">
              <w:rPr>
                <w:b/>
                <w:bCs/>
                <w:sz w:val="28"/>
                <w:szCs w:val="28"/>
              </w:rPr>
              <w:t xml:space="preserve">тип/форма </w:t>
            </w:r>
          </w:p>
          <w:p w:rsidR="00592346" w:rsidRPr="00871DAC" w:rsidRDefault="00592346">
            <w:pPr>
              <w:pStyle w:val="Default"/>
              <w:rPr>
                <w:sz w:val="28"/>
                <w:szCs w:val="28"/>
              </w:rPr>
            </w:pPr>
            <w:r w:rsidRPr="00871DAC">
              <w:rPr>
                <w:b/>
                <w:bCs/>
                <w:sz w:val="28"/>
                <w:szCs w:val="28"/>
              </w:rPr>
              <w:t xml:space="preserve">урока </w:t>
            </w:r>
          </w:p>
        </w:tc>
        <w:tc>
          <w:tcPr>
            <w:tcW w:w="4842" w:type="dxa"/>
            <w:gridSpan w:val="2"/>
          </w:tcPr>
          <w:tbl>
            <w:tblPr>
              <w:tblW w:w="0" w:type="auto"/>
              <w:tblBorders>
                <w:top w:val="nil"/>
                <w:left w:val="nil"/>
                <w:bottom w:val="nil"/>
                <w:right w:val="nil"/>
              </w:tblBorders>
              <w:tblLayout w:type="fixed"/>
              <w:tblLook w:val="0000"/>
            </w:tblPr>
            <w:tblGrid>
              <w:gridCol w:w="3876"/>
            </w:tblGrid>
            <w:tr w:rsidR="00592346" w:rsidRPr="00871DAC" w:rsidTr="00871DAC">
              <w:trPr>
                <w:trHeight w:val="107"/>
              </w:trPr>
              <w:tc>
                <w:tcPr>
                  <w:tcW w:w="3876" w:type="dxa"/>
                </w:tcPr>
                <w:p w:rsidR="00592346" w:rsidRPr="00871DAC" w:rsidRDefault="00592346" w:rsidP="00BB5AB9">
                  <w:pPr>
                    <w:pStyle w:val="Default"/>
                    <w:rPr>
                      <w:sz w:val="28"/>
                      <w:szCs w:val="28"/>
                    </w:rPr>
                  </w:pPr>
                  <w:r w:rsidRPr="00871DAC">
                    <w:rPr>
                      <w:b/>
                      <w:bCs/>
                      <w:sz w:val="28"/>
                      <w:szCs w:val="28"/>
                    </w:rPr>
                    <w:t xml:space="preserve">планируемые результаты обучения </w:t>
                  </w:r>
                </w:p>
              </w:tc>
            </w:tr>
          </w:tbl>
          <w:p w:rsidR="00592346" w:rsidRPr="00871DAC" w:rsidRDefault="00592346" w:rsidP="00592346">
            <w:pPr>
              <w:rPr>
                <w:rFonts w:ascii="Times New Roman" w:hAnsi="Times New Roman" w:cs="Times New Roman"/>
                <w:sz w:val="28"/>
                <w:szCs w:val="28"/>
              </w:rPr>
            </w:pPr>
          </w:p>
          <w:p w:rsidR="00592346" w:rsidRPr="00871DAC" w:rsidRDefault="00592346">
            <w:pPr>
              <w:rPr>
                <w:rFonts w:ascii="Times New Roman" w:hAnsi="Times New Roman" w:cs="Times New Roman"/>
                <w:sz w:val="28"/>
                <w:szCs w:val="28"/>
              </w:rPr>
            </w:pPr>
          </w:p>
        </w:tc>
      </w:tr>
      <w:tr w:rsidR="00BB5AB9" w:rsidRPr="00871DAC" w:rsidTr="00871DAC">
        <w:tc>
          <w:tcPr>
            <w:tcW w:w="577" w:type="dxa"/>
            <w:vMerge/>
          </w:tcPr>
          <w:p w:rsidR="00592346" w:rsidRPr="00871DAC" w:rsidRDefault="00592346">
            <w:pPr>
              <w:rPr>
                <w:rFonts w:ascii="Times New Roman" w:hAnsi="Times New Roman" w:cs="Times New Roman"/>
                <w:sz w:val="28"/>
                <w:szCs w:val="28"/>
              </w:rPr>
            </w:pPr>
          </w:p>
        </w:tc>
        <w:tc>
          <w:tcPr>
            <w:tcW w:w="2083" w:type="dxa"/>
            <w:vMerge/>
          </w:tcPr>
          <w:p w:rsidR="00592346" w:rsidRPr="00871DAC" w:rsidRDefault="00592346">
            <w:pPr>
              <w:rPr>
                <w:rFonts w:ascii="Times New Roman" w:hAnsi="Times New Roman" w:cs="Times New Roman"/>
                <w:sz w:val="28"/>
                <w:szCs w:val="28"/>
              </w:rPr>
            </w:pPr>
          </w:p>
        </w:tc>
        <w:tc>
          <w:tcPr>
            <w:tcW w:w="2069" w:type="dxa"/>
            <w:vMerge/>
          </w:tcPr>
          <w:p w:rsidR="00592346" w:rsidRPr="00871DAC" w:rsidRDefault="00592346">
            <w:pPr>
              <w:rPr>
                <w:rFonts w:ascii="Times New Roman" w:hAnsi="Times New Roman" w:cs="Times New Roman"/>
                <w:sz w:val="28"/>
                <w:szCs w:val="28"/>
              </w:rPr>
            </w:pPr>
          </w:p>
        </w:tc>
        <w:tc>
          <w:tcPr>
            <w:tcW w:w="2360" w:type="dxa"/>
          </w:tcPr>
          <w:p w:rsidR="00592346" w:rsidRPr="00871DAC" w:rsidRDefault="00592346">
            <w:pPr>
              <w:pStyle w:val="Default"/>
              <w:rPr>
                <w:sz w:val="28"/>
                <w:szCs w:val="28"/>
              </w:rPr>
            </w:pPr>
            <w:r w:rsidRPr="00871DAC">
              <w:rPr>
                <w:b/>
                <w:bCs/>
                <w:sz w:val="28"/>
                <w:szCs w:val="28"/>
              </w:rPr>
              <w:t xml:space="preserve">предметные </w:t>
            </w:r>
          </w:p>
          <w:p w:rsidR="00592346" w:rsidRPr="00871DAC" w:rsidRDefault="00592346">
            <w:pPr>
              <w:pStyle w:val="Default"/>
              <w:rPr>
                <w:sz w:val="28"/>
                <w:szCs w:val="28"/>
              </w:rPr>
            </w:pPr>
            <w:r w:rsidRPr="00871DAC">
              <w:rPr>
                <w:b/>
                <w:bCs/>
                <w:sz w:val="28"/>
                <w:szCs w:val="28"/>
              </w:rPr>
              <w:t xml:space="preserve">знания, виды деятельности </w:t>
            </w:r>
          </w:p>
        </w:tc>
        <w:tc>
          <w:tcPr>
            <w:tcW w:w="2482" w:type="dxa"/>
          </w:tcPr>
          <w:p w:rsidR="00592346" w:rsidRPr="00871DAC" w:rsidRDefault="00592346">
            <w:pPr>
              <w:pStyle w:val="Default"/>
              <w:rPr>
                <w:sz w:val="28"/>
                <w:szCs w:val="28"/>
              </w:rPr>
            </w:pPr>
            <w:r w:rsidRPr="00871DAC">
              <w:rPr>
                <w:b/>
                <w:bCs/>
                <w:sz w:val="28"/>
                <w:szCs w:val="28"/>
              </w:rPr>
              <w:t xml:space="preserve">БУД </w:t>
            </w:r>
          </w:p>
        </w:tc>
      </w:tr>
      <w:tr w:rsidR="00C05B08" w:rsidRPr="00871DAC" w:rsidTr="00871DAC">
        <w:tc>
          <w:tcPr>
            <w:tcW w:w="577" w:type="dxa"/>
          </w:tcPr>
          <w:p w:rsidR="00C05B08" w:rsidRPr="00871DAC" w:rsidRDefault="00C05B08">
            <w:pPr>
              <w:rPr>
                <w:rFonts w:ascii="Times New Roman" w:hAnsi="Times New Roman" w:cs="Times New Roman"/>
                <w:sz w:val="28"/>
                <w:szCs w:val="28"/>
              </w:rPr>
            </w:pPr>
            <w:r w:rsidRPr="00871DAC">
              <w:rPr>
                <w:rFonts w:ascii="Times New Roman" w:hAnsi="Times New Roman" w:cs="Times New Roman"/>
                <w:sz w:val="28"/>
                <w:szCs w:val="28"/>
              </w:rPr>
              <w:t>1</w:t>
            </w:r>
          </w:p>
        </w:tc>
        <w:tc>
          <w:tcPr>
            <w:tcW w:w="2083" w:type="dxa"/>
          </w:tcPr>
          <w:p w:rsidR="00C05B08" w:rsidRPr="00871DAC" w:rsidRDefault="00C05B08">
            <w:pPr>
              <w:rPr>
                <w:rFonts w:ascii="Times New Roman" w:hAnsi="Times New Roman" w:cs="Times New Roman"/>
                <w:sz w:val="28"/>
                <w:szCs w:val="28"/>
              </w:rPr>
            </w:pPr>
            <w:r w:rsidRPr="00871DAC">
              <w:rPr>
                <w:rFonts w:ascii="Times New Roman" w:hAnsi="Times New Roman" w:cs="Times New Roman"/>
                <w:sz w:val="28"/>
                <w:szCs w:val="28"/>
              </w:rPr>
              <w:t>Мелодия - музыка души.</w:t>
            </w:r>
          </w:p>
        </w:tc>
        <w:tc>
          <w:tcPr>
            <w:tcW w:w="2069" w:type="dxa"/>
          </w:tcPr>
          <w:p w:rsidR="00C05B08" w:rsidRPr="00871DAC" w:rsidRDefault="00C05B08">
            <w:pPr>
              <w:rPr>
                <w:rFonts w:ascii="Times New Roman" w:hAnsi="Times New Roman" w:cs="Times New Roman"/>
                <w:sz w:val="28"/>
                <w:szCs w:val="28"/>
              </w:rPr>
            </w:pPr>
            <w:r w:rsidRPr="00871DAC">
              <w:rPr>
                <w:rFonts w:ascii="Times New Roman" w:hAnsi="Times New Roman" w:cs="Times New Roman"/>
                <w:sz w:val="28"/>
                <w:szCs w:val="28"/>
              </w:rPr>
              <w:t>Вводный</w:t>
            </w:r>
          </w:p>
        </w:tc>
        <w:tc>
          <w:tcPr>
            <w:tcW w:w="2360" w:type="dxa"/>
          </w:tcPr>
          <w:p w:rsidR="00C05B08" w:rsidRPr="00871DAC" w:rsidRDefault="00C05B08" w:rsidP="00592346">
            <w:pPr>
              <w:pStyle w:val="Default"/>
              <w:rPr>
                <w:sz w:val="28"/>
                <w:szCs w:val="28"/>
              </w:rPr>
            </w:pPr>
            <w:r w:rsidRPr="00871DAC">
              <w:rPr>
                <w:sz w:val="28"/>
                <w:szCs w:val="28"/>
              </w:rPr>
              <w:t xml:space="preserve">П.И. Чайковский «Симфония № 40» (2 часть) </w:t>
            </w:r>
          </w:p>
          <w:p w:rsidR="00C05B08" w:rsidRPr="00871DAC" w:rsidRDefault="00C05B08" w:rsidP="00592346">
            <w:pPr>
              <w:rPr>
                <w:rFonts w:ascii="Times New Roman" w:hAnsi="Times New Roman" w:cs="Times New Roman"/>
                <w:sz w:val="28"/>
                <w:szCs w:val="28"/>
              </w:rPr>
            </w:pPr>
            <w:r w:rsidRPr="00871DAC">
              <w:rPr>
                <w:rFonts w:ascii="Times New Roman" w:hAnsi="Times New Roman" w:cs="Times New Roman"/>
                <w:sz w:val="28"/>
                <w:szCs w:val="28"/>
              </w:rPr>
              <w:t>Выявлять настроения и чувства человека, выраженные в музыке. Выражать свое эмоциональное отношение к искусству.</w:t>
            </w:r>
          </w:p>
        </w:tc>
        <w:tc>
          <w:tcPr>
            <w:tcW w:w="2482" w:type="dxa"/>
            <w:vMerge w:val="restart"/>
          </w:tcPr>
          <w:p w:rsidR="00C05B08" w:rsidRPr="00871DAC" w:rsidRDefault="00C05B08" w:rsidP="00C05B08">
            <w:pPr>
              <w:pStyle w:val="Default"/>
              <w:rPr>
                <w:sz w:val="28"/>
                <w:szCs w:val="28"/>
              </w:rPr>
            </w:pPr>
            <w:r w:rsidRPr="00871DAC">
              <w:rPr>
                <w:b/>
                <w:bCs/>
                <w:sz w:val="28"/>
                <w:szCs w:val="28"/>
              </w:rPr>
              <w:t xml:space="preserve">Личностные: </w:t>
            </w:r>
          </w:p>
          <w:p w:rsidR="00C05B08" w:rsidRPr="00871DAC" w:rsidRDefault="00C05B08" w:rsidP="00C05B08">
            <w:pPr>
              <w:pStyle w:val="Default"/>
              <w:rPr>
                <w:sz w:val="28"/>
                <w:szCs w:val="28"/>
              </w:rPr>
            </w:pPr>
            <w:r w:rsidRPr="00871DAC">
              <w:rPr>
                <w:sz w:val="28"/>
                <w:szCs w:val="28"/>
              </w:rPr>
              <w:t xml:space="preserve">формирование эстетических и ценностных ориентаций учащихся, формирование позитивной самооценки, потребности в творческом самовыражении, приобщение к достижениям национальной культуры; </w:t>
            </w:r>
          </w:p>
          <w:p w:rsidR="00C05B08" w:rsidRPr="00871DAC" w:rsidRDefault="00C05B08" w:rsidP="00C05B08">
            <w:pPr>
              <w:pStyle w:val="Default"/>
              <w:rPr>
                <w:sz w:val="28"/>
                <w:szCs w:val="28"/>
              </w:rPr>
            </w:pPr>
            <w:r w:rsidRPr="00871DAC">
              <w:rPr>
                <w:b/>
                <w:bCs/>
                <w:sz w:val="28"/>
                <w:szCs w:val="28"/>
              </w:rPr>
              <w:t>Предметные</w:t>
            </w:r>
            <w:r w:rsidRPr="00871DAC">
              <w:rPr>
                <w:sz w:val="28"/>
                <w:szCs w:val="28"/>
              </w:rPr>
              <w:t xml:space="preserve">: классическая музыка XIX – XX </w:t>
            </w:r>
            <w:proofErr w:type="gramStart"/>
            <w:r w:rsidRPr="00871DAC">
              <w:rPr>
                <w:sz w:val="28"/>
                <w:szCs w:val="28"/>
              </w:rPr>
              <w:t>в</w:t>
            </w:r>
            <w:proofErr w:type="gramEnd"/>
            <w:r w:rsidRPr="00871DAC">
              <w:rPr>
                <w:sz w:val="28"/>
                <w:szCs w:val="28"/>
              </w:rPr>
              <w:t>.</w:t>
            </w:r>
            <w:proofErr w:type="gramStart"/>
            <w:r w:rsidRPr="00871DAC">
              <w:rPr>
                <w:sz w:val="28"/>
                <w:szCs w:val="28"/>
              </w:rPr>
              <w:t>в</w:t>
            </w:r>
            <w:proofErr w:type="gramEnd"/>
            <w:r w:rsidRPr="00871DAC">
              <w:rPr>
                <w:sz w:val="28"/>
                <w:szCs w:val="28"/>
              </w:rPr>
              <w:t xml:space="preserve">.; жанры духовной музыки </w:t>
            </w:r>
          </w:p>
          <w:p w:rsidR="00C05B08" w:rsidRPr="00871DAC" w:rsidRDefault="00C05B08" w:rsidP="00C05B08">
            <w:pPr>
              <w:rPr>
                <w:rFonts w:ascii="Times New Roman" w:hAnsi="Times New Roman" w:cs="Times New Roman"/>
                <w:sz w:val="28"/>
                <w:szCs w:val="28"/>
              </w:rPr>
            </w:pPr>
            <w:proofErr w:type="gramStart"/>
            <w:r w:rsidRPr="00871DAC">
              <w:rPr>
                <w:rFonts w:ascii="Times New Roman" w:hAnsi="Times New Roman" w:cs="Times New Roman"/>
                <w:b/>
                <w:bCs/>
                <w:sz w:val="28"/>
                <w:szCs w:val="28"/>
              </w:rPr>
              <w:t>Коммуникативные</w:t>
            </w:r>
            <w:proofErr w:type="gramEnd"/>
            <w:r w:rsidRPr="00871DAC">
              <w:rPr>
                <w:rFonts w:ascii="Times New Roman" w:hAnsi="Times New Roman" w:cs="Times New Roman"/>
                <w:sz w:val="28"/>
                <w:szCs w:val="28"/>
              </w:rPr>
              <w:t>: слушать и понимать речь других, договариваться с одноклассниками, уметь высказывать свое мнение о себе.</w:t>
            </w:r>
          </w:p>
        </w:tc>
      </w:tr>
      <w:tr w:rsidR="00C05B08" w:rsidRPr="00871DAC" w:rsidTr="00871DAC">
        <w:tc>
          <w:tcPr>
            <w:tcW w:w="577" w:type="dxa"/>
          </w:tcPr>
          <w:p w:rsidR="00C05B08" w:rsidRPr="00871DAC" w:rsidRDefault="00C05B08">
            <w:pPr>
              <w:rPr>
                <w:rFonts w:ascii="Times New Roman" w:hAnsi="Times New Roman" w:cs="Times New Roman"/>
                <w:sz w:val="28"/>
                <w:szCs w:val="28"/>
              </w:rPr>
            </w:pPr>
            <w:r w:rsidRPr="00871DAC">
              <w:rPr>
                <w:rFonts w:ascii="Times New Roman" w:hAnsi="Times New Roman" w:cs="Times New Roman"/>
                <w:sz w:val="28"/>
                <w:szCs w:val="28"/>
              </w:rPr>
              <w:t>2</w:t>
            </w:r>
          </w:p>
        </w:tc>
        <w:tc>
          <w:tcPr>
            <w:tcW w:w="2083" w:type="dxa"/>
          </w:tcPr>
          <w:p w:rsidR="00C05B08" w:rsidRPr="00871DAC" w:rsidRDefault="00C05B08" w:rsidP="00592346">
            <w:pPr>
              <w:pStyle w:val="Default"/>
              <w:rPr>
                <w:sz w:val="28"/>
                <w:szCs w:val="28"/>
              </w:rPr>
            </w:pPr>
            <w:r w:rsidRPr="00871DAC">
              <w:rPr>
                <w:sz w:val="28"/>
                <w:szCs w:val="28"/>
              </w:rPr>
              <w:t xml:space="preserve">Природа и музыка. Звучащие картины </w:t>
            </w:r>
          </w:p>
          <w:p w:rsidR="00C05B08" w:rsidRPr="00871DAC" w:rsidRDefault="00C05B08">
            <w:pPr>
              <w:rPr>
                <w:rFonts w:ascii="Times New Roman" w:hAnsi="Times New Roman" w:cs="Times New Roman"/>
                <w:sz w:val="28"/>
                <w:szCs w:val="28"/>
              </w:rPr>
            </w:pPr>
          </w:p>
        </w:tc>
        <w:tc>
          <w:tcPr>
            <w:tcW w:w="2069" w:type="dxa"/>
          </w:tcPr>
          <w:p w:rsidR="00C05B08" w:rsidRPr="00871DAC" w:rsidRDefault="00C05B08">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tcPr>
          <w:tbl>
            <w:tblPr>
              <w:tblW w:w="0" w:type="auto"/>
              <w:tblBorders>
                <w:top w:val="nil"/>
                <w:left w:val="nil"/>
                <w:bottom w:val="nil"/>
                <w:right w:val="nil"/>
              </w:tblBorders>
              <w:tblLayout w:type="fixed"/>
              <w:tblLook w:val="0000"/>
            </w:tblPr>
            <w:tblGrid>
              <w:gridCol w:w="3184"/>
            </w:tblGrid>
            <w:tr w:rsidR="00C05B08" w:rsidRPr="00871DAC" w:rsidTr="00871DAC">
              <w:trPr>
                <w:trHeight w:val="1765"/>
              </w:trPr>
              <w:tc>
                <w:tcPr>
                  <w:tcW w:w="3184" w:type="dxa"/>
                </w:tcPr>
                <w:p w:rsidR="00C05B08" w:rsidRPr="00871DAC" w:rsidRDefault="00C05B08" w:rsidP="00BB5AB9">
                  <w:pPr>
                    <w:pStyle w:val="Default"/>
                    <w:rPr>
                      <w:sz w:val="28"/>
                      <w:szCs w:val="28"/>
                    </w:rPr>
                  </w:pPr>
                  <w:r w:rsidRPr="00871DAC">
                    <w:rPr>
                      <w:sz w:val="28"/>
                      <w:szCs w:val="28"/>
                    </w:rPr>
                    <w:t xml:space="preserve">Н. Римский-Корсаков «Звонче жаворонка пенье», П.И. Чайковский «Благословляю вас, леса» </w:t>
                  </w:r>
                </w:p>
                <w:p w:rsidR="00C05B08" w:rsidRPr="00871DAC" w:rsidRDefault="00C05B08" w:rsidP="00BB5AB9">
                  <w:pPr>
                    <w:pStyle w:val="Default"/>
                    <w:rPr>
                      <w:sz w:val="28"/>
                      <w:szCs w:val="28"/>
                    </w:rPr>
                  </w:pPr>
                  <w:r w:rsidRPr="00871DAC">
                    <w:rPr>
                      <w:sz w:val="28"/>
                      <w:szCs w:val="28"/>
                    </w:rPr>
                    <w:t xml:space="preserve">Выявлять настроения и чувства человека, выраженные в музыке. Выражать свое эмоциональное отношение к искусству. </w:t>
                  </w:r>
                </w:p>
              </w:tc>
            </w:tr>
          </w:tbl>
          <w:p w:rsidR="00C05B08" w:rsidRPr="00871DAC" w:rsidRDefault="00C05B08" w:rsidP="00592346">
            <w:pPr>
              <w:rPr>
                <w:rFonts w:ascii="Times New Roman" w:hAnsi="Times New Roman" w:cs="Times New Roman"/>
                <w:sz w:val="28"/>
                <w:szCs w:val="28"/>
              </w:rPr>
            </w:pPr>
          </w:p>
          <w:p w:rsidR="00C05B08" w:rsidRPr="00871DAC" w:rsidRDefault="00C05B08">
            <w:pPr>
              <w:rPr>
                <w:rFonts w:ascii="Times New Roman" w:hAnsi="Times New Roman" w:cs="Times New Roman"/>
                <w:sz w:val="28"/>
                <w:szCs w:val="28"/>
              </w:rPr>
            </w:pPr>
          </w:p>
        </w:tc>
        <w:tc>
          <w:tcPr>
            <w:tcW w:w="2482" w:type="dxa"/>
            <w:vMerge/>
          </w:tcPr>
          <w:p w:rsidR="00C05B08" w:rsidRPr="00871DAC" w:rsidRDefault="00C05B08">
            <w:pPr>
              <w:rPr>
                <w:rFonts w:ascii="Times New Roman" w:hAnsi="Times New Roman" w:cs="Times New Roman"/>
                <w:sz w:val="28"/>
                <w:szCs w:val="28"/>
              </w:rPr>
            </w:pPr>
          </w:p>
        </w:tc>
      </w:tr>
      <w:tr w:rsidR="00C05B08" w:rsidRPr="00871DAC" w:rsidTr="00871DAC">
        <w:tc>
          <w:tcPr>
            <w:tcW w:w="577" w:type="dxa"/>
          </w:tcPr>
          <w:p w:rsidR="00C05B08" w:rsidRPr="00871DAC" w:rsidRDefault="00C05B08">
            <w:pPr>
              <w:rPr>
                <w:rFonts w:ascii="Times New Roman" w:hAnsi="Times New Roman" w:cs="Times New Roman"/>
                <w:sz w:val="28"/>
                <w:szCs w:val="28"/>
              </w:rPr>
            </w:pPr>
            <w:r w:rsidRPr="00871DAC">
              <w:rPr>
                <w:rFonts w:ascii="Times New Roman" w:hAnsi="Times New Roman" w:cs="Times New Roman"/>
                <w:sz w:val="28"/>
                <w:szCs w:val="28"/>
              </w:rPr>
              <w:t>3</w:t>
            </w:r>
          </w:p>
        </w:tc>
        <w:tc>
          <w:tcPr>
            <w:tcW w:w="2083" w:type="dxa"/>
          </w:tcPr>
          <w:tbl>
            <w:tblPr>
              <w:tblW w:w="0" w:type="auto"/>
              <w:tblBorders>
                <w:top w:val="nil"/>
                <w:left w:val="nil"/>
                <w:bottom w:val="nil"/>
                <w:right w:val="nil"/>
              </w:tblBorders>
              <w:tblLayout w:type="fixed"/>
              <w:tblLook w:val="0000"/>
            </w:tblPr>
            <w:tblGrid>
              <w:gridCol w:w="1456"/>
              <w:gridCol w:w="236"/>
            </w:tblGrid>
            <w:tr w:rsidR="00C05B08" w:rsidRPr="00871DAC" w:rsidTr="00871DAC">
              <w:trPr>
                <w:trHeight w:val="109"/>
              </w:trPr>
              <w:tc>
                <w:tcPr>
                  <w:tcW w:w="1456" w:type="dxa"/>
                </w:tcPr>
                <w:p w:rsidR="00871DAC" w:rsidRDefault="00871DAC">
                  <w:pPr>
                    <w:pStyle w:val="Default"/>
                    <w:rPr>
                      <w:sz w:val="28"/>
                      <w:szCs w:val="28"/>
                    </w:rPr>
                  </w:pPr>
                  <w:r>
                    <w:rPr>
                      <w:sz w:val="28"/>
                      <w:szCs w:val="28"/>
                    </w:rPr>
                    <w:t>Виват, Россия!</w:t>
                  </w:r>
                </w:p>
                <w:p w:rsidR="00C05B08" w:rsidRPr="00871DAC" w:rsidRDefault="00C05B08">
                  <w:pPr>
                    <w:pStyle w:val="Default"/>
                    <w:rPr>
                      <w:sz w:val="28"/>
                      <w:szCs w:val="28"/>
                    </w:rPr>
                  </w:pPr>
                  <w:r w:rsidRPr="00871DAC">
                    <w:rPr>
                      <w:sz w:val="28"/>
                      <w:szCs w:val="28"/>
                    </w:rPr>
                    <w:t>Наша слава – Русская держава.</w:t>
                  </w:r>
                </w:p>
              </w:tc>
              <w:tc>
                <w:tcPr>
                  <w:tcW w:w="222" w:type="dxa"/>
                </w:tcPr>
                <w:p w:rsidR="00C05B08" w:rsidRPr="00871DAC" w:rsidRDefault="00C05B08">
                  <w:pPr>
                    <w:pStyle w:val="Default"/>
                    <w:rPr>
                      <w:sz w:val="28"/>
                      <w:szCs w:val="28"/>
                    </w:rPr>
                  </w:pPr>
                </w:p>
              </w:tc>
            </w:tr>
          </w:tbl>
          <w:p w:rsidR="00C05B08" w:rsidRPr="00871DAC" w:rsidRDefault="00C05B08">
            <w:pPr>
              <w:rPr>
                <w:rFonts w:ascii="Times New Roman" w:hAnsi="Times New Roman" w:cs="Times New Roman"/>
                <w:sz w:val="28"/>
                <w:szCs w:val="28"/>
              </w:rPr>
            </w:pPr>
          </w:p>
        </w:tc>
        <w:tc>
          <w:tcPr>
            <w:tcW w:w="2069" w:type="dxa"/>
          </w:tcPr>
          <w:p w:rsidR="00C05B08" w:rsidRPr="00871DAC" w:rsidRDefault="00C05B08">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tcPr>
          <w:p w:rsidR="00C05B08" w:rsidRPr="00871DAC" w:rsidRDefault="00C05B08" w:rsidP="00C05B08">
            <w:pPr>
              <w:rPr>
                <w:rFonts w:ascii="Times New Roman" w:hAnsi="Times New Roman" w:cs="Times New Roman"/>
                <w:sz w:val="28"/>
                <w:szCs w:val="28"/>
              </w:rPr>
            </w:pPr>
            <w:r w:rsidRPr="00871DAC">
              <w:rPr>
                <w:rFonts w:ascii="Times New Roman" w:hAnsi="Times New Roman" w:cs="Times New Roman"/>
                <w:sz w:val="28"/>
                <w:szCs w:val="28"/>
              </w:rPr>
              <w:t xml:space="preserve">«Радуйся, </w:t>
            </w:r>
            <w:proofErr w:type="spellStart"/>
            <w:r w:rsidRPr="00871DAC">
              <w:rPr>
                <w:rFonts w:ascii="Times New Roman" w:hAnsi="Times New Roman" w:cs="Times New Roman"/>
                <w:sz w:val="28"/>
                <w:szCs w:val="28"/>
              </w:rPr>
              <w:t>Росско</w:t>
            </w:r>
            <w:proofErr w:type="spellEnd"/>
            <w:r w:rsidRPr="00871DAC">
              <w:rPr>
                <w:rFonts w:ascii="Times New Roman" w:hAnsi="Times New Roman" w:cs="Times New Roman"/>
                <w:sz w:val="28"/>
                <w:szCs w:val="28"/>
              </w:rPr>
              <w:t xml:space="preserve"> земле»</w:t>
            </w:r>
            <w:proofErr w:type="gramStart"/>
            <w:r w:rsidRPr="00871DAC">
              <w:rPr>
                <w:rFonts w:ascii="Times New Roman" w:hAnsi="Times New Roman" w:cs="Times New Roman"/>
                <w:sz w:val="28"/>
                <w:szCs w:val="28"/>
              </w:rPr>
              <w:t>,«</w:t>
            </w:r>
            <w:proofErr w:type="gramEnd"/>
            <w:r w:rsidRPr="00871DAC">
              <w:rPr>
                <w:rFonts w:ascii="Times New Roman" w:hAnsi="Times New Roman" w:cs="Times New Roman"/>
                <w:sz w:val="28"/>
                <w:szCs w:val="28"/>
              </w:rPr>
              <w:t>Орле Российский» (кантаты), «</w:t>
            </w:r>
            <w:proofErr w:type="spellStart"/>
            <w:r w:rsidRPr="00871DAC">
              <w:rPr>
                <w:rFonts w:ascii="Times New Roman" w:hAnsi="Times New Roman" w:cs="Times New Roman"/>
                <w:sz w:val="28"/>
                <w:szCs w:val="28"/>
              </w:rPr>
              <w:t>Солдатушки</w:t>
            </w:r>
            <w:proofErr w:type="spellEnd"/>
            <w:r w:rsidRPr="00871DAC">
              <w:rPr>
                <w:rFonts w:ascii="Times New Roman" w:hAnsi="Times New Roman" w:cs="Times New Roman"/>
                <w:sz w:val="28"/>
                <w:szCs w:val="28"/>
              </w:rPr>
              <w:t xml:space="preserve">, бравы </w:t>
            </w:r>
            <w:r w:rsidRPr="00871DAC">
              <w:rPr>
                <w:rFonts w:ascii="Times New Roman" w:hAnsi="Times New Roman" w:cs="Times New Roman"/>
                <w:sz w:val="28"/>
                <w:szCs w:val="28"/>
              </w:rPr>
              <w:lastRenderedPageBreak/>
              <w:t xml:space="preserve">ребятушки» (р.н.п.) </w:t>
            </w:r>
          </w:p>
          <w:p w:rsidR="00C05B08" w:rsidRPr="00871DAC" w:rsidRDefault="00C05B08" w:rsidP="00C05B08">
            <w:pPr>
              <w:pStyle w:val="Default"/>
              <w:rPr>
                <w:sz w:val="28"/>
                <w:szCs w:val="28"/>
              </w:rPr>
            </w:pPr>
            <w:r w:rsidRPr="00871DAC">
              <w:rPr>
                <w:sz w:val="28"/>
                <w:szCs w:val="28"/>
              </w:rPr>
              <w:t xml:space="preserve">Знать песни о героических событиях истории </w:t>
            </w:r>
          </w:p>
          <w:p w:rsidR="00C05B08" w:rsidRPr="00871DAC" w:rsidRDefault="00C05B08" w:rsidP="00C05B08">
            <w:pPr>
              <w:rPr>
                <w:rFonts w:ascii="Times New Roman" w:hAnsi="Times New Roman" w:cs="Times New Roman"/>
                <w:sz w:val="28"/>
                <w:szCs w:val="28"/>
              </w:rPr>
            </w:pPr>
            <w:r w:rsidRPr="00871DAC">
              <w:rPr>
                <w:rFonts w:ascii="Times New Roman" w:hAnsi="Times New Roman" w:cs="Times New Roman"/>
                <w:sz w:val="28"/>
                <w:szCs w:val="28"/>
              </w:rPr>
              <w:t xml:space="preserve">Выражать свое эмоциональное отношение к искусству. </w:t>
            </w:r>
          </w:p>
        </w:tc>
        <w:tc>
          <w:tcPr>
            <w:tcW w:w="2482" w:type="dxa"/>
            <w:vMerge/>
          </w:tcPr>
          <w:p w:rsidR="00C05B08" w:rsidRPr="00871DAC" w:rsidRDefault="00C05B08">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lastRenderedPageBreak/>
              <w:t>4</w:t>
            </w:r>
          </w:p>
        </w:tc>
        <w:tc>
          <w:tcPr>
            <w:tcW w:w="2083" w:type="dxa"/>
          </w:tcPr>
          <w:p w:rsidR="00BB5AB9" w:rsidRPr="00871DAC" w:rsidRDefault="00BB5AB9" w:rsidP="00C05B08">
            <w:pPr>
              <w:pStyle w:val="Default"/>
              <w:rPr>
                <w:sz w:val="28"/>
                <w:szCs w:val="28"/>
              </w:rPr>
            </w:pPr>
            <w:r w:rsidRPr="00871DAC">
              <w:rPr>
                <w:sz w:val="28"/>
                <w:szCs w:val="28"/>
              </w:rPr>
              <w:t xml:space="preserve">Кантата «Александр Невский». </w:t>
            </w:r>
          </w:p>
          <w:p w:rsidR="00BB5AB9" w:rsidRPr="00871DAC" w:rsidRDefault="00BB5AB9">
            <w:pPr>
              <w:rPr>
                <w:rFonts w:ascii="Times New Roman" w:hAnsi="Times New Roman" w:cs="Times New Roman"/>
                <w:sz w:val="28"/>
                <w:szCs w:val="28"/>
              </w:rPr>
            </w:pPr>
          </w:p>
        </w:tc>
        <w:tc>
          <w:tcPr>
            <w:tcW w:w="2069" w:type="dxa"/>
          </w:tcPr>
          <w:p w:rsidR="00BB5AB9" w:rsidRPr="00871DAC" w:rsidRDefault="00BB5AB9" w:rsidP="00BB5AB9">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tcPr>
          <w:tbl>
            <w:tblPr>
              <w:tblW w:w="0" w:type="auto"/>
              <w:tblBorders>
                <w:top w:val="nil"/>
                <w:left w:val="nil"/>
                <w:bottom w:val="nil"/>
                <w:right w:val="nil"/>
              </w:tblBorders>
              <w:tblLayout w:type="fixed"/>
              <w:tblLook w:val="0000"/>
            </w:tblPr>
            <w:tblGrid>
              <w:gridCol w:w="3186"/>
            </w:tblGrid>
            <w:tr w:rsidR="00BB5AB9" w:rsidRPr="00871DAC" w:rsidTr="00871DAC">
              <w:trPr>
                <w:trHeight w:val="1144"/>
              </w:trPr>
              <w:tc>
                <w:tcPr>
                  <w:tcW w:w="3186" w:type="dxa"/>
                </w:tcPr>
                <w:p w:rsidR="00BB5AB9" w:rsidRPr="00871DAC" w:rsidRDefault="00BB5AB9" w:rsidP="00BB5AB9">
                  <w:pPr>
                    <w:pStyle w:val="Default"/>
                    <w:rPr>
                      <w:sz w:val="28"/>
                      <w:szCs w:val="28"/>
                    </w:rPr>
                  </w:pPr>
                  <w:r w:rsidRPr="00871DAC">
                    <w:rPr>
                      <w:sz w:val="28"/>
                      <w:szCs w:val="28"/>
                    </w:rPr>
                    <w:t xml:space="preserve">С. Прокофьев «Александр Невский» </w:t>
                  </w:r>
                </w:p>
                <w:p w:rsidR="00BB5AB9" w:rsidRPr="00871DAC" w:rsidRDefault="00BB5AB9" w:rsidP="00BB5AB9">
                  <w:pPr>
                    <w:pStyle w:val="Default"/>
                    <w:rPr>
                      <w:sz w:val="28"/>
                      <w:szCs w:val="28"/>
                    </w:rPr>
                  </w:pPr>
                  <w:r w:rsidRPr="00871DAC">
                    <w:rPr>
                      <w:sz w:val="28"/>
                      <w:szCs w:val="28"/>
                    </w:rPr>
                    <w:t xml:space="preserve">Знать песни о героических событиях истории </w:t>
                  </w:r>
                </w:p>
                <w:p w:rsidR="00BB5AB9" w:rsidRPr="00871DAC" w:rsidRDefault="00BB5AB9" w:rsidP="00BB5AB9">
                  <w:pPr>
                    <w:pStyle w:val="Default"/>
                    <w:rPr>
                      <w:sz w:val="28"/>
                      <w:szCs w:val="28"/>
                    </w:rPr>
                  </w:pPr>
                  <w:r w:rsidRPr="00871DAC">
                    <w:rPr>
                      <w:sz w:val="28"/>
                      <w:szCs w:val="28"/>
                    </w:rPr>
                    <w:t xml:space="preserve">Выражать свое эмоциональное отношение к искусству. </w:t>
                  </w:r>
                </w:p>
              </w:tc>
            </w:tr>
          </w:tbl>
          <w:p w:rsidR="00BB5AB9" w:rsidRPr="00871DAC" w:rsidRDefault="00BB5AB9" w:rsidP="00C05B08">
            <w:pPr>
              <w:rPr>
                <w:rFonts w:ascii="Times New Roman" w:hAnsi="Times New Roman" w:cs="Times New Roman"/>
                <w:sz w:val="28"/>
                <w:szCs w:val="28"/>
              </w:rPr>
            </w:pPr>
          </w:p>
          <w:p w:rsidR="00BB5AB9" w:rsidRPr="00871DAC" w:rsidRDefault="00BB5AB9">
            <w:pPr>
              <w:rPr>
                <w:rFonts w:ascii="Times New Roman" w:hAnsi="Times New Roman" w:cs="Times New Roman"/>
                <w:sz w:val="28"/>
                <w:szCs w:val="28"/>
              </w:rPr>
            </w:pPr>
          </w:p>
        </w:tc>
        <w:tc>
          <w:tcPr>
            <w:tcW w:w="2482" w:type="dxa"/>
            <w:vMerge w:val="restart"/>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5</w:t>
            </w:r>
          </w:p>
        </w:tc>
        <w:tc>
          <w:tcPr>
            <w:tcW w:w="2083" w:type="dxa"/>
          </w:tcPr>
          <w:p w:rsidR="00BB5AB9" w:rsidRPr="00871DAC" w:rsidRDefault="00BB5AB9" w:rsidP="00C05B08">
            <w:pPr>
              <w:pStyle w:val="Default"/>
              <w:rPr>
                <w:sz w:val="28"/>
                <w:szCs w:val="28"/>
              </w:rPr>
            </w:pPr>
            <w:r w:rsidRPr="00871DAC">
              <w:rPr>
                <w:sz w:val="28"/>
                <w:szCs w:val="28"/>
              </w:rPr>
              <w:t xml:space="preserve">Опера «Иван Сусанин». </w:t>
            </w:r>
          </w:p>
          <w:p w:rsidR="00BB5AB9" w:rsidRPr="00871DAC" w:rsidRDefault="00BB5AB9">
            <w:pPr>
              <w:rPr>
                <w:rFonts w:ascii="Times New Roman" w:hAnsi="Times New Roman" w:cs="Times New Roman"/>
                <w:sz w:val="28"/>
                <w:szCs w:val="28"/>
              </w:rPr>
            </w:pP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tcPr>
          <w:p w:rsidR="00BB5AB9" w:rsidRPr="00871DAC" w:rsidRDefault="00BB5AB9" w:rsidP="00C05B08">
            <w:pPr>
              <w:pStyle w:val="Default"/>
              <w:rPr>
                <w:sz w:val="28"/>
                <w:szCs w:val="28"/>
              </w:rPr>
            </w:pPr>
            <w:r w:rsidRPr="00871DAC">
              <w:rPr>
                <w:sz w:val="28"/>
                <w:szCs w:val="28"/>
              </w:rPr>
              <w:t xml:space="preserve">М. Глинка. Опера «Иван Сусанин» </w:t>
            </w:r>
          </w:p>
          <w:p w:rsidR="00BB5AB9" w:rsidRPr="00871DAC" w:rsidRDefault="00BB5AB9" w:rsidP="00C05B08">
            <w:pPr>
              <w:pStyle w:val="Default"/>
              <w:rPr>
                <w:sz w:val="28"/>
                <w:szCs w:val="28"/>
              </w:rPr>
            </w:pPr>
            <w:r w:rsidRPr="00871DAC">
              <w:rPr>
                <w:sz w:val="28"/>
                <w:szCs w:val="28"/>
              </w:rPr>
              <w:t xml:space="preserve">Знать песни о героических событиях истории </w:t>
            </w:r>
          </w:p>
          <w:p w:rsidR="00BB5AB9" w:rsidRPr="00871DAC" w:rsidRDefault="00BB5AB9" w:rsidP="00C05B08">
            <w:pPr>
              <w:rPr>
                <w:rFonts w:ascii="Times New Roman" w:hAnsi="Times New Roman" w:cs="Times New Roman"/>
                <w:sz w:val="28"/>
                <w:szCs w:val="28"/>
              </w:rPr>
            </w:pPr>
            <w:r w:rsidRPr="00871DAC">
              <w:rPr>
                <w:rFonts w:ascii="Times New Roman" w:hAnsi="Times New Roman" w:cs="Times New Roman"/>
                <w:sz w:val="28"/>
                <w:szCs w:val="28"/>
              </w:rPr>
              <w:t xml:space="preserve">Выражать свое эмоциональное отношение к искусству. </w:t>
            </w:r>
          </w:p>
        </w:tc>
        <w:tc>
          <w:tcPr>
            <w:tcW w:w="2482" w:type="dxa"/>
            <w:vMerge/>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6</w:t>
            </w:r>
          </w:p>
        </w:tc>
        <w:tc>
          <w:tcPr>
            <w:tcW w:w="2083"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Утро</w:t>
            </w: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tcPr>
          <w:p w:rsidR="00BB5AB9" w:rsidRPr="00871DAC" w:rsidRDefault="00BB5AB9" w:rsidP="00C05B08">
            <w:pPr>
              <w:pStyle w:val="Default"/>
              <w:rPr>
                <w:sz w:val="28"/>
                <w:szCs w:val="28"/>
              </w:rPr>
            </w:pPr>
            <w:r w:rsidRPr="00871DAC">
              <w:rPr>
                <w:sz w:val="28"/>
                <w:szCs w:val="28"/>
              </w:rPr>
              <w:t xml:space="preserve">П.И. Чайковский «Утренняя молитва», «Спи, дитя мое, усни», Э. Григ «Утро» </w:t>
            </w:r>
          </w:p>
          <w:p w:rsidR="00BB5AB9" w:rsidRPr="00871DAC" w:rsidRDefault="00BB5AB9">
            <w:pPr>
              <w:rPr>
                <w:rFonts w:ascii="Times New Roman" w:hAnsi="Times New Roman" w:cs="Times New Roman"/>
                <w:sz w:val="28"/>
                <w:szCs w:val="28"/>
              </w:rPr>
            </w:pPr>
          </w:p>
        </w:tc>
        <w:tc>
          <w:tcPr>
            <w:tcW w:w="2482" w:type="dxa"/>
            <w:vMerge/>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7</w:t>
            </w:r>
          </w:p>
        </w:tc>
        <w:tc>
          <w:tcPr>
            <w:tcW w:w="2083"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Портрет в музыке. В каждой интонации спрятан человек.</w:t>
            </w: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tcPr>
          <w:p w:rsidR="00BB5AB9" w:rsidRPr="00871DAC" w:rsidRDefault="00BB5AB9" w:rsidP="00C05B08">
            <w:pPr>
              <w:pStyle w:val="Default"/>
              <w:rPr>
                <w:sz w:val="28"/>
                <w:szCs w:val="28"/>
              </w:rPr>
            </w:pPr>
            <w:r w:rsidRPr="00871DAC">
              <w:rPr>
                <w:sz w:val="28"/>
                <w:szCs w:val="28"/>
              </w:rPr>
              <w:t xml:space="preserve">С. Прокофьев «Петя и волк», «Болтунья», М.П. Мусоргский «Детская» </w:t>
            </w:r>
          </w:p>
          <w:p w:rsidR="00BB5AB9" w:rsidRPr="00871DAC" w:rsidRDefault="00BB5AB9" w:rsidP="00C05B08">
            <w:pPr>
              <w:pStyle w:val="Default"/>
              <w:rPr>
                <w:sz w:val="28"/>
                <w:szCs w:val="28"/>
              </w:rPr>
            </w:pPr>
            <w:r w:rsidRPr="00871DAC">
              <w:rPr>
                <w:sz w:val="28"/>
                <w:szCs w:val="28"/>
              </w:rPr>
              <w:t xml:space="preserve">Находить общие интонации в музыке, живописи, </w:t>
            </w:r>
            <w:r w:rsidRPr="00871DAC">
              <w:rPr>
                <w:sz w:val="28"/>
                <w:szCs w:val="28"/>
              </w:rPr>
              <w:lastRenderedPageBreak/>
              <w:t>поэзии. Передавать интонационно-мелодические особенности музыкального образа в слове, рисунке, движении.</w:t>
            </w:r>
          </w:p>
        </w:tc>
        <w:tc>
          <w:tcPr>
            <w:tcW w:w="2482" w:type="dxa"/>
            <w:vMerge/>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lastRenderedPageBreak/>
              <w:t>8</w:t>
            </w:r>
          </w:p>
        </w:tc>
        <w:tc>
          <w:tcPr>
            <w:tcW w:w="2083" w:type="dxa"/>
          </w:tcPr>
          <w:p w:rsidR="00BB5AB9" w:rsidRPr="00871DAC" w:rsidRDefault="00BB5AB9" w:rsidP="00C05B08">
            <w:pPr>
              <w:pStyle w:val="Default"/>
              <w:rPr>
                <w:sz w:val="28"/>
                <w:szCs w:val="28"/>
              </w:rPr>
            </w:pPr>
            <w:r w:rsidRPr="00871DAC">
              <w:rPr>
                <w:sz w:val="28"/>
                <w:szCs w:val="28"/>
              </w:rPr>
              <w:t xml:space="preserve">В детской. Игры в игрушки. На прогулке </w:t>
            </w:r>
          </w:p>
          <w:p w:rsidR="00BB5AB9" w:rsidRPr="00871DAC" w:rsidRDefault="00BB5AB9">
            <w:pPr>
              <w:rPr>
                <w:rFonts w:ascii="Times New Roman" w:hAnsi="Times New Roman" w:cs="Times New Roman"/>
                <w:sz w:val="28"/>
                <w:szCs w:val="28"/>
              </w:rPr>
            </w:pP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vMerge w:val="restart"/>
          </w:tcPr>
          <w:p w:rsidR="00BB5AB9" w:rsidRPr="00871DAC" w:rsidRDefault="00BB5AB9" w:rsidP="00C05B08">
            <w:pPr>
              <w:pStyle w:val="Default"/>
              <w:rPr>
                <w:sz w:val="28"/>
                <w:szCs w:val="28"/>
              </w:rPr>
            </w:pPr>
            <w:r w:rsidRPr="00871DAC">
              <w:rPr>
                <w:sz w:val="28"/>
                <w:szCs w:val="28"/>
              </w:rPr>
              <w:t xml:space="preserve">М.П. Мусоргский «Картинки с выставки» </w:t>
            </w:r>
          </w:p>
          <w:p w:rsidR="00BB5AB9" w:rsidRPr="00871DAC" w:rsidRDefault="00BB5AB9" w:rsidP="00C05B08">
            <w:pPr>
              <w:pStyle w:val="Default"/>
              <w:rPr>
                <w:sz w:val="28"/>
                <w:szCs w:val="28"/>
              </w:rPr>
            </w:pPr>
            <w:r w:rsidRPr="00871DAC">
              <w:rPr>
                <w:sz w:val="28"/>
                <w:szCs w:val="28"/>
              </w:rPr>
              <w:t>Находить общие интонации в музыке, живописи, поэзии. Передавать интонационно-мелодические особенности музыкального образа в слове, рисунке, движении.</w:t>
            </w:r>
          </w:p>
        </w:tc>
        <w:tc>
          <w:tcPr>
            <w:tcW w:w="2482" w:type="dxa"/>
            <w:vMerge/>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9</w:t>
            </w:r>
          </w:p>
        </w:tc>
        <w:tc>
          <w:tcPr>
            <w:tcW w:w="2083" w:type="dxa"/>
          </w:tcPr>
          <w:p w:rsidR="00BB5AB9" w:rsidRPr="00871DAC" w:rsidRDefault="00BB5AB9" w:rsidP="00C05B08">
            <w:pPr>
              <w:pStyle w:val="Default"/>
              <w:rPr>
                <w:sz w:val="28"/>
                <w:szCs w:val="28"/>
              </w:rPr>
            </w:pPr>
            <w:r w:rsidRPr="00871DAC">
              <w:rPr>
                <w:sz w:val="28"/>
                <w:szCs w:val="28"/>
              </w:rPr>
              <w:t xml:space="preserve">Вечер. Обобщающий урок I четверти </w:t>
            </w:r>
          </w:p>
          <w:p w:rsidR="00BB5AB9" w:rsidRPr="00871DAC" w:rsidRDefault="00BB5AB9">
            <w:pPr>
              <w:rPr>
                <w:rFonts w:ascii="Times New Roman" w:hAnsi="Times New Roman" w:cs="Times New Roman"/>
                <w:sz w:val="28"/>
                <w:szCs w:val="28"/>
              </w:rPr>
            </w:pP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Обобщающий</w:t>
            </w:r>
          </w:p>
        </w:tc>
        <w:tc>
          <w:tcPr>
            <w:tcW w:w="2360" w:type="dxa"/>
            <w:vMerge/>
          </w:tcPr>
          <w:p w:rsidR="00BB5AB9" w:rsidRPr="00871DAC" w:rsidRDefault="00BB5AB9" w:rsidP="00C05B08">
            <w:pPr>
              <w:pStyle w:val="Default"/>
              <w:rPr>
                <w:sz w:val="28"/>
                <w:szCs w:val="28"/>
              </w:rPr>
            </w:pPr>
          </w:p>
        </w:tc>
        <w:tc>
          <w:tcPr>
            <w:tcW w:w="2482" w:type="dxa"/>
            <w:vMerge/>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10</w:t>
            </w:r>
          </w:p>
        </w:tc>
        <w:tc>
          <w:tcPr>
            <w:tcW w:w="2083" w:type="dxa"/>
          </w:tcPr>
          <w:p w:rsidR="00BB5AB9" w:rsidRPr="00871DAC" w:rsidRDefault="00BB5AB9" w:rsidP="00C05B08">
            <w:pPr>
              <w:pStyle w:val="Default"/>
              <w:rPr>
                <w:sz w:val="28"/>
                <w:szCs w:val="28"/>
              </w:rPr>
            </w:pPr>
            <w:r w:rsidRPr="00871DAC">
              <w:rPr>
                <w:sz w:val="28"/>
                <w:szCs w:val="28"/>
              </w:rPr>
              <w:t>«Радуйся, Мария!». «</w:t>
            </w:r>
            <w:proofErr w:type="spellStart"/>
            <w:proofErr w:type="gramStart"/>
            <w:r w:rsidRPr="00871DAC">
              <w:rPr>
                <w:sz w:val="28"/>
                <w:szCs w:val="28"/>
              </w:rPr>
              <w:t>Бо</w:t>
            </w:r>
            <w:proofErr w:type="spellEnd"/>
            <w:r w:rsidRPr="00871DAC">
              <w:rPr>
                <w:sz w:val="28"/>
                <w:szCs w:val="28"/>
              </w:rPr>
              <w:t xml:space="preserve"> </w:t>
            </w:r>
            <w:proofErr w:type="spellStart"/>
            <w:r w:rsidRPr="00871DAC">
              <w:rPr>
                <w:sz w:val="28"/>
                <w:szCs w:val="28"/>
              </w:rPr>
              <w:t>городице</w:t>
            </w:r>
            <w:proofErr w:type="spellEnd"/>
            <w:proofErr w:type="gramEnd"/>
            <w:r w:rsidRPr="00871DAC">
              <w:rPr>
                <w:sz w:val="28"/>
                <w:szCs w:val="28"/>
              </w:rPr>
              <w:t xml:space="preserve"> </w:t>
            </w:r>
            <w:proofErr w:type="spellStart"/>
            <w:r w:rsidRPr="00871DAC">
              <w:rPr>
                <w:sz w:val="28"/>
                <w:szCs w:val="28"/>
              </w:rPr>
              <w:t>Дево</w:t>
            </w:r>
            <w:proofErr w:type="spellEnd"/>
            <w:r w:rsidRPr="00871DAC">
              <w:rPr>
                <w:sz w:val="28"/>
                <w:szCs w:val="28"/>
              </w:rPr>
              <w:t>, радуйся».</w:t>
            </w: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tcPr>
          <w:p w:rsidR="00BB5AB9" w:rsidRPr="00871DAC" w:rsidRDefault="00BB5AB9" w:rsidP="00BB5AB9">
            <w:pPr>
              <w:pStyle w:val="Default"/>
              <w:rPr>
                <w:sz w:val="28"/>
                <w:szCs w:val="28"/>
              </w:rPr>
            </w:pPr>
            <w:r w:rsidRPr="00871DAC">
              <w:rPr>
                <w:sz w:val="28"/>
                <w:szCs w:val="28"/>
              </w:rPr>
              <w:t xml:space="preserve">С. Рахманинов «Богородице, </w:t>
            </w:r>
            <w:proofErr w:type="spellStart"/>
            <w:r w:rsidRPr="00871DAC">
              <w:rPr>
                <w:sz w:val="28"/>
                <w:szCs w:val="28"/>
              </w:rPr>
              <w:t>Дево</w:t>
            </w:r>
            <w:proofErr w:type="spellEnd"/>
            <w:r w:rsidRPr="00871DAC">
              <w:rPr>
                <w:sz w:val="28"/>
                <w:szCs w:val="28"/>
              </w:rPr>
              <w:t>, радуйся!», Ф. Шуберт «</w:t>
            </w:r>
            <w:proofErr w:type="spellStart"/>
            <w:r w:rsidRPr="00871DAC">
              <w:rPr>
                <w:sz w:val="28"/>
                <w:szCs w:val="28"/>
              </w:rPr>
              <w:t>Ave</w:t>
            </w:r>
            <w:proofErr w:type="spellEnd"/>
            <w:r w:rsidRPr="00871DAC">
              <w:rPr>
                <w:sz w:val="28"/>
                <w:szCs w:val="28"/>
              </w:rPr>
              <w:t xml:space="preserve"> </w:t>
            </w:r>
            <w:proofErr w:type="spellStart"/>
            <w:r w:rsidRPr="00871DAC">
              <w:rPr>
                <w:sz w:val="28"/>
                <w:szCs w:val="28"/>
              </w:rPr>
              <w:t>Maria</w:t>
            </w:r>
            <w:proofErr w:type="spellEnd"/>
            <w:r w:rsidRPr="00871DAC">
              <w:rPr>
                <w:sz w:val="28"/>
                <w:szCs w:val="28"/>
              </w:rPr>
              <w:t xml:space="preserve">» </w:t>
            </w:r>
          </w:p>
          <w:p w:rsidR="00BB5AB9" w:rsidRPr="00871DAC" w:rsidRDefault="00BB5AB9" w:rsidP="00BB5AB9">
            <w:pPr>
              <w:pStyle w:val="Default"/>
              <w:rPr>
                <w:sz w:val="28"/>
                <w:szCs w:val="28"/>
              </w:rPr>
            </w:pPr>
            <w:r w:rsidRPr="00871DAC">
              <w:rPr>
                <w:sz w:val="28"/>
                <w:szCs w:val="28"/>
              </w:rPr>
              <w:t xml:space="preserve">Знакомиться с жанрами церковной музыки (тропарь, молитва, величание), песнями, балладами на религиозные сюжеты. Иметь представления о религиозных праздниках России. </w:t>
            </w:r>
          </w:p>
        </w:tc>
        <w:tc>
          <w:tcPr>
            <w:tcW w:w="2482" w:type="dxa"/>
            <w:vMerge w:val="restart"/>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11</w:t>
            </w:r>
          </w:p>
        </w:tc>
        <w:tc>
          <w:tcPr>
            <w:tcW w:w="2083" w:type="dxa"/>
          </w:tcPr>
          <w:p w:rsidR="00BB5AB9" w:rsidRPr="00871DAC" w:rsidRDefault="00BB5AB9" w:rsidP="00BB5AB9">
            <w:pPr>
              <w:pStyle w:val="Default"/>
              <w:rPr>
                <w:sz w:val="28"/>
                <w:szCs w:val="28"/>
              </w:rPr>
            </w:pPr>
            <w:r w:rsidRPr="00871DAC">
              <w:rPr>
                <w:sz w:val="28"/>
                <w:szCs w:val="28"/>
              </w:rPr>
              <w:t xml:space="preserve">Древнейшая </w:t>
            </w:r>
            <w:r w:rsidRPr="00871DAC">
              <w:rPr>
                <w:sz w:val="28"/>
                <w:szCs w:val="28"/>
              </w:rPr>
              <w:lastRenderedPageBreak/>
              <w:t xml:space="preserve">песнь материнства. Тихая моя, нежная моя, добрая моя мама! </w:t>
            </w:r>
          </w:p>
          <w:p w:rsidR="00BB5AB9" w:rsidRPr="00871DAC" w:rsidRDefault="00BB5AB9" w:rsidP="00C05B08">
            <w:pPr>
              <w:pStyle w:val="Default"/>
              <w:rPr>
                <w:sz w:val="28"/>
                <w:szCs w:val="28"/>
              </w:rPr>
            </w:pP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lastRenderedPageBreak/>
              <w:t>Комбинирован</w:t>
            </w:r>
            <w:r w:rsidRPr="00871DAC">
              <w:rPr>
                <w:rFonts w:ascii="Times New Roman" w:hAnsi="Times New Roman" w:cs="Times New Roman"/>
                <w:sz w:val="28"/>
                <w:szCs w:val="28"/>
              </w:rPr>
              <w:lastRenderedPageBreak/>
              <w:t>ный</w:t>
            </w:r>
          </w:p>
        </w:tc>
        <w:tc>
          <w:tcPr>
            <w:tcW w:w="2360" w:type="dxa"/>
          </w:tcPr>
          <w:p w:rsidR="00BB5AB9" w:rsidRPr="00871DAC" w:rsidRDefault="00BB5AB9">
            <w:pPr>
              <w:pStyle w:val="Default"/>
              <w:rPr>
                <w:sz w:val="28"/>
                <w:szCs w:val="28"/>
              </w:rPr>
            </w:pPr>
            <w:r w:rsidRPr="00871DAC">
              <w:rPr>
                <w:sz w:val="28"/>
                <w:szCs w:val="28"/>
              </w:rPr>
              <w:lastRenderedPageBreak/>
              <w:t xml:space="preserve">Тропарь Иконе </w:t>
            </w:r>
            <w:r w:rsidRPr="00871DAC">
              <w:rPr>
                <w:sz w:val="28"/>
                <w:szCs w:val="28"/>
              </w:rPr>
              <w:lastRenderedPageBreak/>
              <w:t xml:space="preserve">Владимирской Божьей Матери, В. Гаврилин «Мама» </w:t>
            </w:r>
          </w:p>
          <w:p w:rsidR="00BB5AB9" w:rsidRPr="00871DAC" w:rsidRDefault="00BB5AB9">
            <w:pPr>
              <w:pStyle w:val="Default"/>
              <w:rPr>
                <w:sz w:val="28"/>
                <w:szCs w:val="28"/>
              </w:rPr>
            </w:pPr>
            <w:r w:rsidRPr="00871DAC">
              <w:rPr>
                <w:sz w:val="28"/>
                <w:szCs w:val="28"/>
              </w:rPr>
              <w:t xml:space="preserve">Знакомиться с жанрами церковной музыки (тропарь, молитва, величание), песнями, балладами на религиозные сюжеты. Иметь представления о религиозных праздниках России. </w:t>
            </w:r>
          </w:p>
        </w:tc>
        <w:tc>
          <w:tcPr>
            <w:tcW w:w="2482" w:type="dxa"/>
            <w:vMerge/>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lastRenderedPageBreak/>
              <w:t>12</w:t>
            </w:r>
          </w:p>
        </w:tc>
        <w:tc>
          <w:tcPr>
            <w:tcW w:w="2083" w:type="dxa"/>
          </w:tcPr>
          <w:p w:rsidR="00BB5AB9" w:rsidRPr="00871DAC" w:rsidRDefault="00BB5AB9">
            <w:pPr>
              <w:pStyle w:val="Default"/>
              <w:rPr>
                <w:sz w:val="28"/>
                <w:szCs w:val="28"/>
              </w:rPr>
            </w:pPr>
            <w:r w:rsidRPr="00871DAC">
              <w:rPr>
                <w:sz w:val="28"/>
                <w:szCs w:val="28"/>
              </w:rPr>
              <w:t>Вербное воскресенье. «</w:t>
            </w:r>
            <w:proofErr w:type="spellStart"/>
            <w:r w:rsidRPr="00871DAC">
              <w:rPr>
                <w:sz w:val="28"/>
                <w:szCs w:val="28"/>
              </w:rPr>
              <w:t>Вербочки</w:t>
            </w:r>
            <w:proofErr w:type="spellEnd"/>
            <w:r w:rsidRPr="00871DAC">
              <w:rPr>
                <w:sz w:val="28"/>
                <w:szCs w:val="28"/>
              </w:rPr>
              <w:t>»</w:t>
            </w: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vMerge w:val="restart"/>
          </w:tcPr>
          <w:p w:rsidR="00BB5AB9" w:rsidRPr="00871DAC" w:rsidRDefault="00BB5AB9">
            <w:pPr>
              <w:pStyle w:val="Default"/>
              <w:rPr>
                <w:sz w:val="28"/>
                <w:szCs w:val="28"/>
              </w:rPr>
            </w:pPr>
            <w:proofErr w:type="spellStart"/>
            <w:r w:rsidRPr="00871DAC">
              <w:rPr>
                <w:sz w:val="28"/>
                <w:szCs w:val="28"/>
              </w:rPr>
              <w:t>Балада</w:t>
            </w:r>
            <w:proofErr w:type="spellEnd"/>
            <w:r w:rsidRPr="00871DAC">
              <w:rPr>
                <w:sz w:val="28"/>
                <w:szCs w:val="28"/>
              </w:rPr>
              <w:t xml:space="preserve"> о князе </w:t>
            </w:r>
            <w:proofErr w:type="spellStart"/>
            <w:r w:rsidRPr="00871DAC">
              <w:rPr>
                <w:sz w:val="28"/>
                <w:szCs w:val="28"/>
              </w:rPr>
              <w:t>Владиире</w:t>
            </w:r>
            <w:proofErr w:type="spellEnd"/>
            <w:r w:rsidRPr="00871DAC">
              <w:rPr>
                <w:sz w:val="28"/>
                <w:szCs w:val="28"/>
              </w:rPr>
              <w:t>, величание князю Владимиру и княгине Ольге. А. Гречанинов</w:t>
            </w:r>
            <w:proofErr w:type="gramStart"/>
            <w:r w:rsidRPr="00871DAC">
              <w:rPr>
                <w:sz w:val="28"/>
                <w:szCs w:val="28"/>
              </w:rPr>
              <w:t xml:space="preserve"> ,</w:t>
            </w:r>
            <w:proofErr w:type="gramEnd"/>
            <w:r w:rsidRPr="00871DAC">
              <w:rPr>
                <w:sz w:val="28"/>
                <w:szCs w:val="28"/>
              </w:rPr>
              <w:t xml:space="preserve"> Р. Глиэр «</w:t>
            </w:r>
            <w:proofErr w:type="spellStart"/>
            <w:r w:rsidRPr="00871DAC">
              <w:rPr>
                <w:sz w:val="28"/>
                <w:szCs w:val="28"/>
              </w:rPr>
              <w:t>Вербочки</w:t>
            </w:r>
            <w:proofErr w:type="spellEnd"/>
            <w:r w:rsidRPr="00871DAC">
              <w:rPr>
                <w:sz w:val="28"/>
                <w:szCs w:val="28"/>
              </w:rPr>
              <w:t xml:space="preserve">», «Осанна» </w:t>
            </w:r>
          </w:p>
          <w:p w:rsidR="00BB5AB9" w:rsidRPr="00871DAC" w:rsidRDefault="00BB5AB9">
            <w:pPr>
              <w:pStyle w:val="Default"/>
              <w:rPr>
                <w:sz w:val="28"/>
                <w:szCs w:val="28"/>
              </w:rPr>
            </w:pPr>
            <w:r w:rsidRPr="00871DAC">
              <w:rPr>
                <w:sz w:val="28"/>
                <w:szCs w:val="28"/>
              </w:rPr>
              <w:t xml:space="preserve">Знакомиться с жанрами церковной музыки (тропарь, молитва, величание), песнями, балладами на религиозные сюжеты. Иметь представления о религиозных праздниках России. </w:t>
            </w:r>
          </w:p>
          <w:p w:rsidR="00BB5AB9" w:rsidRPr="00871DAC" w:rsidRDefault="00BB5AB9" w:rsidP="00BB5AB9">
            <w:pPr>
              <w:pStyle w:val="Default"/>
              <w:rPr>
                <w:sz w:val="28"/>
                <w:szCs w:val="28"/>
              </w:rPr>
            </w:pPr>
            <w:r w:rsidRPr="00871DAC">
              <w:rPr>
                <w:sz w:val="28"/>
                <w:szCs w:val="28"/>
              </w:rPr>
              <w:t xml:space="preserve"> </w:t>
            </w:r>
          </w:p>
        </w:tc>
        <w:tc>
          <w:tcPr>
            <w:tcW w:w="2482" w:type="dxa"/>
            <w:vMerge/>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13</w:t>
            </w:r>
          </w:p>
        </w:tc>
        <w:tc>
          <w:tcPr>
            <w:tcW w:w="2083" w:type="dxa"/>
          </w:tcPr>
          <w:p w:rsidR="00BB5AB9" w:rsidRPr="00871DAC" w:rsidRDefault="00BB5AB9">
            <w:pPr>
              <w:pStyle w:val="Default"/>
              <w:rPr>
                <w:sz w:val="28"/>
                <w:szCs w:val="28"/>
              </w:rPr>
            </w:pPr>
            <w:r w:rsidRPr="00871DAC">
              <w:rPr>
                <w:sz w:val="28"/>
                <w:szCs w:val="28"/>
              </w:rPr>
              <w:t xml:space="preserve">Святые земли Русской. </w:t>
            </w: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vMerge/>
          </w:tcPr>
          <w:p w:rsidR="00BB5AB9" w:rsidRPr="00871DAC" w:rsidRDefault="00BB5AB9">
            <w:pPr>
              <w:pStyle w:val="Default"/>
              <w:rPr>
                <w:sz w:val="28"/>
                <w:szCs w:val="28"/>
              </w:rPr>
            </w:pPr>
          </w:p>
        </w:tc>
        <w:tc>
          <w:tcPr>
            <w:tcW w:w="2482" w:type="dxa"/>
            <w:vMerge/>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14</w:t>
            </w:r>
          </w:p>
        </w:tc>
        <w:tc>
          <w:tcPr>
            <w:tcW w:w="2083" w:type="dxa"/>
          </w:tcPr>
          <w:p w:rsidR="00BB5AB9" w:rsidRPr="00871DAC" w:rsidRDefault="00BB5AB9">
            <w:pPr>
              <w:pStyle w:val="Default"/>
              <w:rPr>
                <w:sz w:val="28"/>
                <w:szCs w:val="28"/>
              </w:rPr>
            </w:pPr>
            <w:r w:rsidRPr="00871DAC">
              <w:rPr>
                <w:sz w:val="28"/>
                <w:szCs w:val="28"/>
              </w:rPr>
              <w:t xml:space="preserve">«Настрою гусли на старинный </w:t>
            </w:r>
            <w:r w:rsidRPr="00871DAC">
              <w:rPr>
                <w:sz w:val="28"/>
                <w:szCs w:val="28"/>
              </w:rPr>
              <w:lastRenderedPageBreak/>
              <w:t xml:space="preserve">лад…» (былины)... </w:t>
            </w: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lastRenderedPageBreak/>
              <w:t>Комбинированный</w:t>
            </w:r>
          </w:p>
        </w:tc>
        <w:tc>
          <w:tcPr>
            <w:tcW w:w="2360" w:type="dxa"/>
          </w:tcPr>
          <w:p w:rsidR="00BB5AB9" w:rsidRPr="00871DAC" w:rsidRDefault="00BB5AB9">
            <w:pPr>
              <w:pStyle w:val="Default"/>
              <w:rPr>
                <w:sz w:val="28"/>
                <w:szCs w:val="28"/>
              </w:rPr>
            </w:pPr>
            <w:r w:rsidRPr="00871DAC">
              <w:rPr>
                <w:sz w:val="28"/>
                <w:szCs w:val="28"/>
              </w:rPr>
              <w:t xml:space="preserve">«Былина о Добрыне Никитиче», </w:t>
            </w:r>
            <w:r w:rsidRPr="00871DAC">
              <w:rPr>
                <w:sz w:val="28"/>
                <w:szCs w:val="28"/>
              </w:rPr>
              <w:lastRenderedPageBreak/>
              <w:t xml:space="preserve">былина о Садко и морском царе. </w:t>
            </w:r>
          </w:p>
          <w:p w:rsidR="00BB5AB9" w:rsidRPr="00871DAC" w:rsidRDefault="00BB5AB9">
            <w:pPr>
              <w:pStyle w:val="Default"/>
              <w:rPr>
                <w:sz w:val="28"/>
                <w:szCs w:val="28"/>
              </w:rPr>
            </w:pPr>
            <w:r w:rsidRPr="00871DAC">
              <w:rPr>
                <w:sz w:val="28"/>
                <w:szCs w:val="28"/>
              </w:rPr>
              <w:t xml:space="preserve">Выявлять общность жизненных истоков и особенности народного и профессионального музыкального творчества. </w:t>
            </w:r>
          </w:p>
        </w:tc>
        <w:tc>
          <w:tcPr>
            <w:tcW w:w="2482" w:type="dxa"/>
            <w:vMerge w:val="restart"/>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lastRenderedPageBreak/>
              <w:t>15</w:t>
            </w:r>
          </w:p>
        </w:tc>
        <w:tc>
          <w:tcPr>
            <w:tcW w:w="2083" w:type="dxa"/>
          </w:tcPr>
          <w:p w:rsidR="00BB5AB9" w:rsidRPr="00871DAC" w:rsidRDefault="00BB5AB9">
            <w:pPr>
              <w:pStyle w:val="Default"/>
              <w:rPr>
                <w:sz w:val="28"/>
                <w:szCs w:val="28"/>
              </w:rPr>
            </w:pPr>
            <w:proofErr w:type="gramStart"/>
            <w:r w:rsidRPr="00871DAC">
              <w:rPr>
                <w:sz w:val="28"/>
                <w:szCs w:val="28"/>
              </w:rPr>
              <w:t>Певцы русской старины (Баян.</w:t>
            </w:r>
            <w:proofErr w:type="gramEnd"/>
            <w:r w:rsidRPr="00871DAC">
              <w:rPr>
                <w:sz w:val="28"/>
                <w:szCs w:val="28"/>
              </w:rPr>
              <w:t xml:space="preserve"> </w:t>
            </w:r>
            <w:proofErr w:type="gramStart"/>
            <w:r w:rsidRPr="00871DAC">
              <w:rPr>
                <w:sz w:val="28"/>
                <w:szCs w:val="28"/>
              </w:rPr>
              <w:t>Садко).</w:t>
            </w:r>
            <w:proofErr w:type="gramEnd"/>
            <w:r w:rsidRPr="00871DAC">
              <w:rPr>
                <w:sz w:val="28"/>
                <w:szCs w:val="28"/>
              </w:rPr>
              <w:t xml:space="preserve"> «Лель, мой Лель…» </w:t>
            </w: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Комбинированный</w:t>
            </w:r>
          </w:p>
        </w:tc>
        <w:tc>
          <w:tcPr>
            <w:tcW w:w="2360" w:type="dxa"/>
            <w:vMerge w:val="restart"/>
          </w:tcPr>
          <w:p w:rsidR="00BB5AB9" w:rsidRPr="00871DAC" w:rsidRDefault="00BB5AB9" w:rsidP="00BB5AB9">
            <w:pPr>
              <w:pStyle w:val="Default"/>
              <w:rPr>
                <w:sz w:val="28"/>
                <w:szCs w:val="28"/>
              </w:rPr>
            </w:pPr>
            <w:r w:rsidRPr="00871DAC">
              <w:rPr>
                <w:sz w:val="28"/>
                <w:szCs w:val="28"/>
              </w:rPr>
              <w:t xml:space="preserve">М. Глинка «Руслан и Людмила», Н. Римский-Корсаков «Садко». Н. </w:t>
            </w:r>
          </w:p>
          <w:p w:rsidR="00BB5AB9" w:rsidRPr="00871DAC" w:rsidRDefault="00BB5AB9" w:rsidP="00BB5AB9">
            <w:pPr>
              <w:pStyle w:val="Default"/>
              <w:rPr>
                <w:sz w:val="28"/>
                <w:szCs w:val="28"/>
              </w:rPr>
            </w:pPr>
            <w:r w:rsidRPr="00871DAC">
              <w:rPr>
                <w:sz w:val="28"/>
                <w:szCs w:val="28"/>
              </w:rPr>
              <w:t xml:space="preserve">Римский-Корсаков опера «Снегурочка» </w:t>
            </w:r>
          </w:p>
          <w:p w:rsidR="00BB5AB9" w:rsidRPr="00871DAC" w:rsidRDefault="00BB5AB9" w:rsidP="00BB5AB9">
            <w:pPr>
              <w:pStyle w:val="Default"/>
              <w:rPr>
                <w:sz w:val="28"/>
                <w:szCs w:val="28"/>
              </w:rPr>
            </w:pPr>
            <w:r w:rsidRPr="00871DAC">
              <w:rPr>
                <w:sz w:val="28"/>
                <w:szCs w:val="28"/>
              </w:rPr>
              <w:t>Выявлять общность жизненных истоков и особенности народного и профессионального музыкального творчества.</w:t>
            </w:r>
          </w:p>
        </w:tc>
        <w:tc>
          <w:tcPr>
            <w:tcW w:w="2482" w:type="dxa"/>
            <w:vMerge/>
          </w:tcPr>
          <w:p w:rsidR="00BB5AB9" w:rsidRPr="00871DAC" w:rsidRDefault="00BB5AB9">
            <w:pPr>
              <w:rPr>
                <w:rFonts w:ascii="Times New Roman" w:hAnsi="Times New Roman" w:cs="Times New Roman"/>
                <w:sz w:val="28"/>
                <w:szCs w:val="28"/>
              </w:rPr>
            </w:pPr>
          </w:p>
        </w:tc>
      </w:tr>
      <w:tr w:rsidR="00BB5AB9" w:rsidRPr="00871DAC" w:rsidTr="00871DAC">
        <w:tc>
          <w:tcPr>
            <w:tcW w:w="577"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16</w:t>
            </w:r>
          </w:p>
        </w:tc>
        <w:tc>
          <w:tcPr>
            <w:tcW w:w="2083" w:type="dxa"/>
          </w:tcPr>
          <w:p w:rsidR="00BB5AB9" w:rsidRPr="00871DAC" w:rsidRDefault="00BB5AB9">
            <w:pPr>
              <w:pStyle w:val="Default"/>
              <w:rPr>
                <w:sz w:val="28"/>
                <w:szCs w:val="28"/>
              </w:rPr>
            </w:pPr>
            <w:r w:rsidRPr="00871DAC">
              <w:rPr>
                <w:sz w:val="28"/>
                <w:szCs w:val="28"/>
              </w:rPr>
              <w:t>Звучащие картины. Прощание с Масленицей.</w:t>
            </w:r>
          </w:p>
          <w:p w:rsidR="00BB5AB9" w:rsidRPr="00871DAC" w:rsidRDefault="00BB5AB9">
            <w:pPr>
              <w:pStyle w:val="Default"/>
              <w:rPr>
                <w:sz w:val="28"/>
                <w:szCs w:val="28"/>
              </w:rPr>
            </w:pPr>
            <w:r w:rsidRPr="00871DAC">
              <w:rPr>
                <w:sz w:val="28"/>
                <w:szCs w:val="28"/>
              </w:rPr>
              <w:t>Обобщающий урок 2 четверти.</w:t>
            </w:r>
          </w:p>
        </w:tc>
        <w:tc>
          <w:tcPr>
            <w:tcW w:w="2069" w:type="dxa"/>
          </w:tcPr>
          <w:p w:rsidR="00BB5AB9" w:rsidRPr="00871DAC" w:rsidRDefault="00BB5AB9">
            <w:pPr>
              <w:rPr>
                <w:rFonts w:ascii="Times New Roman" w:hAnsi="Times New Roman" w:cs="Times New Roman"/>
                <w:sz w:val="28"/>
                <w:szCs w:val="28"/>
              </w:rPr>
            </w:pPr>
            <w:r w:rsidRPr="00871DAC">
              <w:rPr>
                <w:rFonts w:ascii="Times New Roman" w:hAnsi="Times New Roman" w:cs="Times New Roman"/>
                <w:sz w:val="28"/>
                <w:szCs w:val="28"/>
              </w:rPr>
              <w:t>Обобщающий</w:t>
            </w:r>
          </w:p>
        </w:tc>
        <w:tc>
          <w:tcPr>
            <w:tcW w:w="2360" w:type="dxa"/>
            <w:vMerge/>
          </w:tcPr>
          <w:p w:rsidR="00BB5AB9" w:rsidRPr="00871DAC" w:rsidRDefault="00BB5AB9" w:rsidP="00BB5AB9">
            <w:pPr>
              <w:pStyle w:val="Default"/>
              <w:rPr>
                <w:sz w:val="28"/>
                <w:szCs w:val="28"/>
              </w:rPr>
            </w:pPr>
          </w:p>
        </w:tc>
        <w:tc>
          <w:tcPr>
            <w:tcW w:w="2482" w:type="dxa"/>
            <w:vMerge/>
          </w:tcPr>
          <w:p w:rsidR="00BB5AB9" w:rsidRPr="00871DAC" w:rsidRDefault="00BB5AB9">
            <w:pPr>
              <w:rPr>
                <w:rFonts w:ascii="Times New Roman" w:hAnsi="Times New Roman" w:cs="Times New Roman"/>
                <w:sz w:val="28"/>
                <w:szCs w:val="28"/>
              </w:rPr>
            </w:pPr>
          </w:p>
        </w:tc>
      </w:tr>
      <w:tr w:rsidR="00551D97" w:rsidRPr="00871DAC" w:rsidTr="00871DAC">
        <w:tc>
          <w:tcPr>
            <w:tcW w:w="577" w:type="dxa"/>
          </w:tcPr>
          <w:p w:rsidR="00551D97" w:rsidRPr="00871DAC" w:rsidRDefault="00551D97">
            <w:pPr>
              <w:rPr>
                <w:rFonts w:ascii="Times New Roman" w:hAnsi="Times New Roman" w:cs="Times New Roman"/>
                <w:sz w:val="28"/>
                <w:szCs w:val="28"/>
              </w:rPr>
            </w:pPr>
            <w:r w:rsidRPr="00871DAC">
              <w:rPr>
                <w:rFonts w:ascii="Times New Roman" w:hAnsi="Times New Roman" w:cs="Times New Roman"/>
                <w:sz w:val="28"/>
                <w:szCs w:val="28"/>
              </w:rPr>
              <w:t>17-18</w:t>
            </w:r>
          </w:p>
        </w:tc>
        <w:tc>
          <w:tcPr>
            <w:tcW w:w="2083" w:type="dxa"/>
          </w:tcPr>
          <w:p w:rsidR="00551D97" w:rsidRPr="00871DAC" w:rsidRDefault="00551D97" w:rsidP="00551D97">
            <w:pPr>
              <w:pStyle w:val="Default"/>
              <w:rPr>
                <w:sz w:val="28"/>
                <w:szCs w:val="28"/>
              </w:rPr>
            </w:pPr>
            <w:r w:rsidRPr="00871DAC">
              <w:rPr>
                <w:sz w:val="28"/>
                <w:szCs w:val="28"/>
              </w:rPr>
              <w:t xml:space="preserve">Опера «Руслан и Людмила». Увертюра. </w:t>
            </w:r>
            <w:proofErr w:type="spellStart"/>
            <w:r w:rsidRPr="00871DAC">
              <w:rPr>
                <w:sz w:val="28"/>
                <w:szCs w:val="28"/>
              </w:rPr>
              <w:t>Фарлаф</w:t>
            </w:r>
            <w:proofErr w:type="spellEnd"/>
            <w:r w:rsidRPr="00871DAC">
              <w:rPr>
                <w:sz w:val="28"/>
                <w:szCs w:val="28"/>
              </w:rPr>
              <w:t xml:space="preserve">. </w:t>
            </w:r>
          </w:p>
          <w:p w:rsidR="00551D97" w:rsidRPr="00871DAC" w:rsidRDefault="00551D97">
            <w:pPr>
              <w:pStyle w:val="Default"/>
              <w:rPr>
                <w:sz w:val="28"/>
                <w:szCs w:val="28"/>
              </w:rPr>
            </w:pPr>
          </w:p>
        </w:tc>
        <w:tc>
          <w:tcPr>
            <w:tcW w:w="2069" w:type="dxa"/>
          </w:tcPr>
          <w:p w:rsidR="00551D97" w:rsidRPr="00871DAC" w:rsidRDefault="00551D97">
            <w:pPr>
              <w:pStyle w:val="Default"/>
              <w:rPr>
                <w:sz w:val="28"/>
                <w:szCs w:val="28"/>
              </w:rPr>
            </w:pPr>
            <w:r w:rsidRPr="00871DAC">
              <w:rPr>
                <w:sz w:val="28"/>
                <w:szCs w:val="28"/>
              </w:rPr>
              <w:t xml:space="preserve">Вводный </w:t>
            </w:r>
          </w:p>
        </w:tc>
        <w:tc>
          <w:tcPr>
            <w:tcW w:w="2360" w:type="dxa"/>
          </w:tcPr>
          <w:p w:rsidR="00551D97" w:rsidRPr="00871DAC" w:rsidRDefault="00551D97">
            <w:pPr>
              <w:pStyle w:val="Default"/>
              <w:rPr>
                <w:sz w:val="28"/>
                <w:szCs w:val="28"/>
              </w:rPr>
            </w:pPr>
            <w:r w:rsidRPr="00871DAC">
              <w:rPr>
                <w:sz w:val="28"/>
                <w:szCs w:val="28"/>
              </w:rPr>
              <w:t xml:space="preserve">М. Глинка «Руслан и Людмила» </w:t>
            </w:r>
          </w:p>
          <w:p w:rsidR="00551D97" w:rsidRPr="00871DAC" w:rsidRDefault="00551D97">
            <w:pPr>
              <w:pStyle w:val="Default"/>
              <w:rPr>
                <w:sz w:val="28"/>
                <w:szCs w:val="28"/>
              </w:rPr>
            </w:pPr>
            <w:r w:rsidRPr="00871DAC">
              <w:rPr>
                <w:sz w:val="28"/>
                <w:szCs w:val="28"/>
              </w:rPr>
              <w:t xml:space="preserve">Рассуждать о смысле и значении вступления, увертюры к опере и балету. Понимать художественно-образное содержание музыкального произведения. </w:t>
            </w:r>
          </w:p>
        </w:tc>
        <w:tc>
          <w:tcPr>
            <w:tcW w:w="2482" w:type="dxa"/>
            <w:vMerge w:val="restart"/>
          </w:tcPr>
          <w:p w:rsidR="00551D97" w:rsidRPr="00871DAC" w:rsidRDefault="00551D97">
            <w:pPr>
              <w:pStyle w:val="Default"/>
              <w:rPr>
                <w:sz w:val="28"/>
                <w:szCs w:val="28"/>
              </w:rPr>
            </w:pPr>
            <w:r w:rsidRPr="00871DAC">
              <w:rPr>
                <w:b/>
                <w:bCs/>
                <w:sz w:val="28"/>
                <w:szCs w:val="28"/>
              </w:rPr>
              <w:t>Личностные</w:t>
            </w:r>
            <w:r w:rsidRPr="00871DAC">
              <w:rPr>
                <w:sz w:val="28"/>
                <w:szCs w:val="28"/>
              </w:rPr>
              <w:t xml:space="preserve">: формирование российской гражданской идентичности, положительное отношение к учению, осознание себя как индивидуальности и одновременно как член общества, признание для себя </w:t>
            </w:r>
            <w:r w:rsidRPr="00871DAC">
              <w:rPr>
                <w:sz w:val="28"/>
                <w:szCs w:val="28"/>
              </w:rPr>
              <w:lastRenderedPageBreak/>
              <w:t xml:space="preserve">общепринятых морально-этических норм, способность к самооценке своих действий, поступков; </w:t>
            </w:r>
          </w:p>
          <w:p w:rsidR="00551D97" w:rsidRPr="00871DAC" w:rsidRDefault="00551D97">
            <w:pPr>
              <w:pStyle w:val="Default"/>
              <w:rPr>
                <w:sz w:val="28"/>
                <w:szCs w:val="28"/>
              </w:rPr>
            </w:pPr>
            <w:r w:rsidRPr="00871DAC">
              <w:rPr>
                <w:b/>
                <w:bCs/>
                <w:sz w:val="28"/>
                <w:szCs w:val="28"/>
              </w:rPr>
              <w:t>Предметные</w:t>
            </w:r>
            <w:r w:rsidRPr="00871DAC">
              <w:rPr>
                <w:sz w:val="28"/>
                <w:szCs w:val="28"/>
              </w:rPr>
              <w:t xml:space="preserve">: оперные и вокальные жанры, инструментальная музыка; </w:t>
            </w:r>
          </w:p>
          <w:p w:rsidR="00551D97" w:rsidRPr="00871DAC" w:rsidRDefault="00551D97" w:rsidP="004E7B9F">
            <w:pPr>
              <w:pStyle w:val="Default"/>
              <w:rPr>
                <w:sz w:val="28"/>
                <w:szCs w:val="28"/>
              </w:rPr>
            </w:pPr>
            <w:proofErr w:type="gramStart"/>
            <w:r w:rsidRPr="00871DAC">
              <w:rPr>
                <w:b/>
                <w:bCs/>
                <w:sz w:val="28"/>
                <w:szCs w:val="28"/>
              </w:rPr>
              <w:t>Коммуникативные</w:t>
            </w:r>
            <w:r w:rsidRPr="00871DAC">
              <w:rPr>
                <w:sz w:val="28"/>
                <w:szCs w:val="28"/>
              </w:rPr>
              <w:t xml:space="preserve">: учиться работать в паре, группе, способность сохранять доброжелательное отношение друг к другу в ситуации спора. </w:t>
            </w:r>
            <w:proofErr w:type="gramEnd"/>
          </w:p>
        </w:tc>
      </w:tr>
      <w:tr w:rsidR="00551D97" w:rsidRPr="00871DAC" w:rsidTr="00871DAC">
        <w:tc>
          <w:tcPr>
            <w:tcW w:w="577" w:type="dxa"/>
          </w:tcPr>
          <w:p w:rsidR="00551D97" w:rsidRPr="00871DAC" w:rsidRDefault="00551D97" w:rsidP="00B801BD">
            <w:pPr>
              <w:rPr>
                <w:rFonts w:ascii="Times New Roman" w:hAnsi="Times New Roman" w:cs="Times New Roman"/>
                <w:sz w:val="28"/>
                <w:szCs w:val="28"/>
              </w:rPr>
            </w:pPr>
            <w:r w:rsidRPr="00871DAC">
              <w:rPr>
                <w:rFonts w:ascii="Times New Roman" w:hAnsi="Times New Roman" w:cs="Times New Roman"/>
                <w:sz w:val="28"/>
                <w:szCs w:val="28"/>
              </w:rPr>
              <w:t>19</w:t>
            </w:r>
            <w:r w:rsidRPr="00871DAC">
              <w:rPr>
                <w:rFonts w:ascii="Times New Roman" w:hAnsi="Times New Roman" w:cs="Times New Roman"/>
                <w:sz w:val="28"/>
                <w:szCs w:val="28"/>
              </w:rPr>
              <w:lastRenderedPageBreak/>
              <w:t>-20</w:t>
            </w:r>
          </w:p>
        </w:tc>
        <w:tc>
          <w:tcPr>
            <w:tcW w:w="2083" w:type="dxa"/>
          </w:tcPr>
          <w:p w:rsidR="00551D97" w:rsidRPr="00871DAC" w:rsidRDefault="00551D97">
            <w:pPr>
              <w:pStyle w:val="Default"/>
              <w:rPr>
                <w:sz w:val="28"/>
                <w:szCs w:val="28"/>
              </w:rPr>
            </w:pPr>
            <w:r w:rsidRPr="00871DAC">
              <w:rPr>
                <w:sz w:val="28"/>
                <w:szCs w:val="28"/>
              </w:rPr>
              <w:lastRenderedPageBreak/>
              <w:t xml:space="preserve">Опера «Орфей </w:t>
            </w:r>
            <w:r w:rsidRPr="00871DAC">
              <w:rPr>
                <w:sz w:val="28"/>
                <w:szCs w:val="28"/>
              </w:rPr>
              <w:lastRenderedPageBreak/>
              <w:t xml:space="preserve">и </w:t>
            </w:r>
            <w:proofErr w:type="spellStart"/>
            <w:r w:rsidRPr="00871DAC">
              <w:rPr>
                <w:sz w:val="28"/>
                <w:szCs w:val="28"/>
              </w:rPr>
              <w:t>Эвридика</w:t>
            </w:r>
            <w:proofErr w:type="spellEnd"/>
            <w:r w:rsidRPr="00871DAC">
              <w:rPr>
                <w:sz w:val="28"/>
                <w:szCs w:val="28"/>
              </w:rPr>
              <w:t xml:space="preserve">». </w:t>
            </w:r>
          </w:p>
        </w:tc>
        <w:tc>
          <w:tcPr>
            <w:tcW w:w="2069" w:type="dxa"/>
          </w:tcPr>
          <w:p w:rsidR="00551D97" w:rsidRPr="00871DAC" w:rsidRDefault="00551D97">
            <w:pPr>
              <w:pStyle w:val="Default"/>
              <w:rPr>
                <w:sz w:val="28"/>
                <w:szCs w:val="28"/>
              </w:rPr>
            </w:pPr>
            <w:r w:rsidRPr="00871DAC">
              <w:rPr>
                <w:sz w:val="28"/>
                <w:szCs w:val="28"/>
              </w:rPr>
              <w:lastRenderedPageBreak/>
              <w:t>Комбинирован</w:t>
            </w:r>
            <w:r w:rsidRPr="00871DAC">
              <w:rPr>
                <w:sz w:val="28"/>
                <w:szCs w:val="28"/>
              </w:rPr>
              <w:lastRenderedPageBreak/>
              <w:t xml:space="preserve">ный </w:t>
            </w:r>
          </w:p>
        </w:tc>
        <w:tc>
          <w:tcPr>
            <w:tcW w:w="2360" w:type="dxa"/>
          </w:tcPr>
          <w:p w:rsidR="00551D97" w:rsidRPr="00871DAC" w:rsidRDefault="00551D97">
            <w:pPr>
              <w:pStyle w:val="Default"/>
              <w:rPr>
                <w:sz w:val="28"/>
                <w:szCs w:val="28"/>
              </w:rPr>
            </w:pPr>
            <w:r w:rsidRPr="00871DAC">
              <w:rPr>
                <w:sz w:val="28"/>
                <w:szCs w:val="28"/>
              </w:rPr>
              <w:lastRenderedPageBreak/>
              <w:t xml:space="preserve">К. </w:t>
            </w:r>
            <w:proofErr w:type="spellStart"/>
            <w:proofErr w:type="gramStart"/>
            <w:r w:rsidRPr="00871DAC">
              <w:rPr>
                <w:sz w:val="28"/>
                <w:szCs w:val="28"/>
              </w:rPr>
              <w:t>Глюк</w:t>
            </w:r>
            <w:proofErr w:type="spellEnd"/>
            <w:proofErr w:type="gramEnd"/>
            <w:r w:rsidRPr="00871DAC">
              <w:rPr>
                <w:sz w:val="28"/>
                <w:szCs w:val="28"/>
              </w:rPr>
              <w:t xml:space="preserve"> «Орфей </w:t>
            </w:r>
            <w:r w:rsidRPr="00871DAC">
              <w:rPr>
                <w:sz w:val="28"/>
                <w:szCs w:val="28"/>
              </w:rPr>
              <w:lastRenderedPageBreak/>
              <w:t xml:space="preserve">и </w:t>
            </w:r>
            <w:proofErr w:type="spellStart"/>
            <w:r w:rsidRPr="00871DAC">
              <w:rPr>
                <w:sz w:val="28"/>
                <w:szCs w:val="28"/>
              </w:rPr>
              <w:t>Эвридика</w:t>
            </w:r>
            <w:proofErr w:type="spellEnd"/>
            <w:r w:rsidRPr="00871DAC">
              <w:rPr>
                <w:sz w:val="28"/>
                <w:szCs w:val="28"/>
              </w:rPr>
              <w:t xml:space="preserve">» </w:t>
            </w:r>
          </w:p>
          <w:p w:rsidR="00551D97" w:rsidRPr="00871DAC" w:rsidRDefault="00551D97">
            <w:pPr>
              <w:pStyle w:val="Default"/>
              <w:rPr>
                <w:sz w:val="28"/>
                <w:szCs w:val="28"/>
              </w:rPr>
            </w:pPr>
            <w:r w:rsidRPr="00871DAC">
              <w:rPr>
                <w:sz w:val="28"/>
                <w:szCs w:val="28"/>
              </w:rPr>
              <w:t xml:space="preserve">Рассуждать о смысле и значении вступления, увертюры к опере и балету. Понимать художественно-образное содержание музыкального произведения. </w:t>
            </w:r>
          </w:p>
        </w:tc>
        <w:tc>
          <w:tcPr>
            <w:tcW w:w="2482" w:type="dxa"/>
            <w:vMerge/>
          </w:tcPr>
          <w:p w:rsidR="00551D97" w:rsidRPr="00871DAC" w:rsidRDefault="00551D97">
            <w:pPr>
              <w:pStyle w:val="Default"/>
              <w:rPr>
                <w:sz w:val="28"/>
                <w:szCs w:val="28"/>
              </w:rPr>
            </w:pPr>
          </w:p>
        </w:tc>
      </w:tr>
      <w:tr w:rsidR="00551D97" w:rsidRPr="00871DAC" w:rsidTr="00871DAC">
        <w:tc>
          <w:tcPr>
            <w:tcW w:w="577" w:type="dxa"/>
          </w:tcPr>
          <w:p w:rsidR="00551D97" w:rsidRPr="00871DAC" w:rsidRDefault="00551D97" w:rsidP="00B801BD">
            <w:pPr>
              <w:rPr>
                <w:rFonts w:ascii="Times New Roman" w:hAnsi="Times New Roman" w:cs="Times New Roman"/>
                <w:sz w:val="28"/>
                <w:szCs w:val="28"/>
              </w:rPr>
            </w:pPr>
            <w:r w:rsidRPr="00871DAC">
              <w:rPr>
                <w:rFonts w:ascii="Times New Roman" w:hAnsi="Times New Roman" w:cs="Times New Roman"/>
                <w:sz w:val="28"/>
                <w:szCs w:val="28"/>
              </w:rPr>
              <w:lastRenderedPageBreak/>
              <w:t>21</w:t>
            </w:r>
          </w:p>
        </w:tc>
        <w:tc>
          <w:tcPr>
            <w:tcW w:w="2083" w:type="dxa"/>
          </w:tcPr>
          <w:p w:rsidR="00551D97" w:rsidRPr="00871DAC" w:rsidRDefault="00551D97">
            <w:pPr>
              <w:pStyle w:val="Default"/>
              <w:rPr>
                <w:sz w:val="28"/>
                <w:szCs w:val="28"/>
              </w:rPr>
            </w:pPr>
            <w:r w:rsidRPr="00871DAC">
              <w:rPr>
                <w:sz w:val="28"/>
                <w:szCs w:val="28"/>
              </w:rPr>
              <w:t xml:space="preserve">Опера «Снегурочка». </w:t>
            </w:r>
          </w:p>
        </w:tc>
        <w:tc>
          <w:tcPr>
            <w:tcW w:w="2069" w:type="dxa"/>
          </w:tcPr>
          <w:p w:rsidR="00551D97" w:rsidRPr="00871DAC" w:rsidRDefault="00551D97" w:rsidP="00551D97">
            <w:pPr>
              <w:pStyle w:val="Default"/>
              <w:rPr>
                <w:sz w:val="28"/>
                <w:szCs w:val="28"/>
              </w:rPr>
            </w:pPr>
            <w:r w:rsidRPr="00871DAC">
              <w:rPr>
                <w:sz w:val="28"/>
                <w:szCs w:val="28"/>
              </w:rPr>
              <w:t xml:space="preserve">Комбинированный </w:t>
            </w:r>
          </w:p>
          <w:p w:rsidR="00551D97" w:rsidRPr="00871DAC" w:rsidRDefault="00551D97" w:rsidP="00B801BD">
            <w:pPr>
              <w:rPr>
                <w:rFonts w:ascii="Times New Roman" w:hAnsi="Times New Roman" w:cs="Times New Roman"/>
                <w:sz w:val="28"/>
                <w:szCs w:val="28"/>
              </w:rPr>
            </w:pPr>
          </w:p>
        </w:tc>
        <w:tc>
          <w:tcPr>
            <w:tcW w:w="2360" w:type="dxa"/>
          </w:tcPr>
          <w:p w:rsidR="00551D97" w:rsidRPr="00871DAC" w:rsidRDefault="00551D97">
            <w:pPr>
              <w:pStyle w:val="Default"/>
              <w:rPr>
                <w:sz w:val="28"/>
                <w:szCs w:val="28"/>
              </w:rPr>
            </w:pPr>
            <w:r w:rsidRPr="00871DAC">
              <w:rPr>
                <w:sz w:val="28"/>
                <w:szCs w:val="28"/>
              </w:rPr>
              <w:t xml:space="preserve">Н. Римский-Корсаков «Снегурочка» </w:t>
            </w:r>
          </w:p>
          <w:p w:rsidR="00551D97" w:rsidRPr="00871DAC" w:rsidRDefault="00551D97">
            <w:pPr>
              <w:pStyle w:val="Default"/>
              <w:rPr>
                <w:sz w:val="28"/>
                <w:szCs w:val="28"/>
              </w:rPr>
            </w:pPr>
            <w:r w:rsidRPr="00871DAC">
              <w:rPr>
                <w:sz w:val="28"/>
                <w:szCs w:val="28"/>
              </w:rPr>
              <w:t xml:space="preserve">Рассуждать о смысле и значении вступления, увертюры к опере и балету. Понимать художественно-образное содержание музыкального произведения. </w:t>
            </w:r>
          </w:p>
        </w:tc>
        <w:tc>
          <w:tcPr>
            <w:tcW w:w="2482" w:type="dxa"/>
            <w:vMerge/>
          </w:tcPr>
          <w:p w:rsidR="00551D97" w:rsidRPr="00871DAC" w:rsidRDefault="00551D97" w:rsidP="00B801BD">
            <w:pPr>
              <w:rPr>
                <w:rFonts w:ascii="Times New Roman" w:hAnsi="Times New Roman" w:cs="Times New Roman"/>
                <w:sz w:val="28"/>
                <w:szCs w:val="28"/>
              </w:rPr>
            </w:pPr>
          </w:p>
        </w:tc>
      </w:tr>
      <w:tr w:rsidR="00551D97" w:rsidRPr="00871DAC" w:rsidTr="00871DAC">
        <w:tc>
          <w:tcPr>
            <w:tcW w:w="577" w:type="dxa"/>
          </w:tcPr>
          <w:p w:rsidR="00551D97" w:rsidRPr="00871DAC" w:rsidRDefault="00551D97" w:rsidP="00B801BD">
            <w:pPr>
              <w:rPr>
                <w:rFonts w:ascii="Times New Roman" w:hAnsi="Times New Roman" w:cs="Times New Roman"/>
                <w:sz w:val="28"/>
                <w:szCs w:val="28"/>
              </w:rPr>
            </w:pPr>
            <w:r w:rsidRPr="00871DAC">
              <w:rPr>
                <w:rFonts w:ascii="Times New Roman" w:hAnsi="Times New Roman" w:cs="Times New Roman"/>
                <w:sz w:val="28"/>
                <w:szCs w:val="28"/>
              </w:rPr>
              <w:t>22</w:t>
            </w:r>
          </w:p>
        </w:tc>
        <w:tc>
          <w:tcPr>
            <w:tcW w:w="2083" w:type="dxa"/>
          </w:tcPr>
          <w:p w:rsidR="00551D97" w:rsidRPr="00871DAC" w:rsidRDefault="00551D97">
            <w:pPr>
              <w:pStyle w:val="Default"/>
              <w:rPr>
                <w:sz w:val="28"/>
                <w:szCs w:val="28"/>
              </w:rPr>
            </w:pPr>
            <w:r w:rsidRPr="00871DAC">
              <w:rPr>
                <w:sz w:val="28"/>
                <w:szCs w:val="28"/>
              </w:rPr>
              <w:t xml:space="preserve">«Океан – море синее». </w:t>
            </w:r>
          </w:p>
        </w:tc>
        <w:tc>
          <w:tcPr>
            <w:tcW w:w="2069" w:type="dxa"/>
          </w:tcPr>
          <w:p w:rsidR="00551D97" w:rsidRPr="00871DAC" w:rsidRDefault="00551D97" w:rsidP="00551D97">
            <w:pPr>
              <w:pStyle w:val="Default"/>
              <w:rPr>
                <w:sz w:val="28"/>
                <w:szCs w:val="28"/>
              </w:rPr>
            </w:pPr>
            <w:r w:rsidRPr="00871DAC">
              <w:rPr>
                <w:sz w:val="28"/>
                <w:szCs w:val="28"/>
              </w:rPr>
              <w:t xml:space="preserve">Комбинированный </w:t>
            </w:r>
          </w:p>
          <w:p w:rsidR="00551D97" w:rsidRPr="00871DAC" w:rsidRDefault="00551D97" w:rsidP="00B801BD">
            <w:pPr>
              <w:rPr>
                <w:rFonts w:ascii="Times New Roman" w:hAnsi="Times New Roman" w:cs="Times New Roman"/>
                <w:sz w:val="28"/>
                <w:szCs w:val="28"/>
              </w:rPr>
            </w:pPr>
          </w:p>
        </w:tc>
        <w:tc>
          <w:tcPr>
            <w:tcW w:w="2360" w:type="dxa"/>
          </w:tcPr>
          <w:p w:rsidR="00551D97" w:rsidRPr="00871DAC" w:rsidRDefault="00551D97">
            <w:pPr>
              <w:pStyle w:val="Default"/>
              <w:rPr>
                <w:sz w:val="28"/>
                <w:szCs w:val="28"/>
              </w:rPr>
            </w:pPr>
            <w:r w:rsidRPr="00871DAC">
              <w:rPr>
                <w:sz w:val="28"/>
                <w:szCs w:val="28"/>
              </w:rPr>
              <w:t xml:space="preserve">Н. Римский-Корсаков «Садко» </w:t>
            </w:r>
          </w:p>
          <w:p w:rsidR="00551D97" w:rsidRPr="00871DAC" w:rsidRDefault="00551D97">
            <w:pPr>
              <w:pStyle w:val="Default"/>
              <w:rPr>
                <w:sz w:val="28"/>
                <w:szCs w:val="28"/>
              </w:rPr>
            </w:pPr>
            <w:r w:rsidRPr="00871DAC">
              <w:rPr>
                <w:sz w:val="28"/>
                <w:szCs w:val="28"/>
              </w:rPr>
              <w:t xml:space="preserve">Рассуждать о смысле и значении вступления, увертюры к опере и балету. Понимать художественно-образное содержание музыкального произведения. </w:t>
            </w:r>
          </w:p>
        </w:tc>
        <w:tc>
          <w:tcPr>
            <w:tcW w:w="2482" w:type="dxa"/>
            <w:vMerge/>
          </w:tcPr>
          <w:p w:rsidR="00551D97" w:rsidRPr="00871DAC" w:rsidRDefault="00551D97" w:rsidP="00B801BD">
            <w:pPr>
              <w:rPr>
                <w:rFonts w:ascii="Times New Roman" w:hAnsi="Times New Roman" w:cs="Times New Roman"/>
                <w:sz w:val="28"/>
                <w:szCs w:val="28"/>
              </w:rPr>
            </w:pPr>
          </w:p>
        </w:tc>
      </w:tr>
      <w:tr w:rsidR="00551D97" w:rsidRPr="00871DAC" w:rsidTr="00871DAC">
        <w:tc>
          <w:tcPr>
            <w:tcW w:w="577" w:type="dxa"/>
          </w:tcPr>
          <w:p w:rsidR="00551D97" w:rsidRPr="00871DAC" w:rsidRDefault="00551D97" w:rsidP="00B801BD">
            <w:pPr>
              <w:rPr>
                <w:rFonts w:ascii="Times New Roman" w:hAnsi="Times New Roman" w:cs="Times New Roman"/>
                <w:sz w:val="28"/>
                <w:szCs w:val="28"/>
              </w:rPr>
            </w:pPr>
            <w:r w:rsidRPr="00871DAC">
              <w:rPr>
                <w:rFonts w:ascii="Times New Roman" w:hAnsi="Times New Roman" w:cs="Times New Roman"/>
                <w:sz w:val="28"/>
                <w:szCs w:val="28"/>
              </w:rPr>
              <w:t>23</w:t>
            </w:r>
          </w:p>
        </w:tc>
        <w:tc>
          <w:tcPr>
            <w:tcW w:w="2083" w:type="dxa"/>
          </w:tcPr>
          <w:p w:rsidR="00551D97" w:rsidRPr="00871DAC" w:rsidRDefault="00551D97">
            <w:pPr>
              <w:pStyle w:val="Default"/>
              <w:rPr>
                <w:sz w:val="28"/>
                <w:szCs w:val="28"/>
              </w:rPr>
            </w:pPr>
            <w:r w:rsidRPr="00871DAC">
              <w:rPr>
                <w:sz w:val="28"/>
                <w:szCs w:val="28"/>
              </w:rPr>
              <w:t xml:space="preserve">Балет «Спящая красавица». </w:t>
            </w:r>
            <w:r w:rsidRPr="00871DAC">
              <w:rPr>
                <w:sz w:val="28"/>
                <w:szCs w:val="28"/>
              </w:rPr>
              <w:lastRenderedPageBreak/>
              <w:t xml:space="preserve">Две феи. Сцена на балу. </w:t>
            </w:r>
          </w:p>
        </w:tc>
        <w:tc>
          <w:tcPr>
            <w:tcW w:w="2069" w:type="dxa"/>
          </w:tcPr>
          <w:p w:rsidR="00551D97" w:rsidRPr="00871DAC" w:rsidRDefault="00551D97" w:rsidP="00551D97">
            <w:pPr>
              <w:pStyle w:val="Default"/>
              <w:rPr>
                <w:sz w:val="28"/>
                <w:szCs w:val="28"/>
              </w:rPr>
            </w:pPr>
            <w:r w:rsidRPr="00871DAC">
              <w:rPr>
                <w:sz w:val="28"/>
                <w:szCs w:val="28"/>
              </w:rPr>
              <w:lastRenderedPageBreak/>
              <w:t xml:space="preserve">Комбинированный </w:t>
            </w:r>
          </w:p>
          <w:p w:rsidR="00551D97" w:rsidRPr="00871DAC" w:rsidRDefault="00551D97" w:rsidP="00B801BD">
            <w:pPr>
              <w:rPr>
                <w:rFonts w:ascii="Times New Roman" w:hAnsi="Times New Roman" w:cs="Times New Roman"/>
                <w:sz w:val="28"/>
                <w:szCs w:val="28"/>
              </w:rPr>
            </w:pPr>
          </w:p>
        </w:tc>
        <w:tc>
          <w:tcPr>
            <w:tcW w:w="2360" w:type="dxa"/>
          </w:tcPr>
          <w:p w:rsidR="00551D97" w:rsidRPr="00871DAC" w:rsidRDefault="00551D97">
            <w:pPr>
              <w:pStyle w:val="Default"/>
              <w:rPr>
                <w:sz w:val="28"/>
                <w:szCs w:val="28"/>
              </w:rPr>
            </w:pPr>
            <w:r w:rsidRPr="00871DAC">
              <w:rPr>
                <w:sz w:val="28"/>
                <w:szCs w:val="28"/>
              </w:rPr>
              <w:lastRenderedPageBreak/>
              <w:t xml:space="preserve">П.И. Чайковский «Спящая </w:t>
            </w:r>
            <w:r w:rsidRPr="00871DAC">
              <w:rPr>
                <w:sz w:val="28"/>
                <w:szCs w:val="28"/>
              </w:rPr>
              <w:lastRenderedPageBreak/>
              <w:t xml:space="preserve">красавица» </w:t>
            </w:r>
          </w:p>
          <w:p w:rsidR="00551D97" w:rsidRPr="00871DAC" w:rsidRDefault="00551D97">
            <w:pPr>
              <w:pStyle w:val="Default"/>
              <w:rPr>
                <w:sz w:val="28"/>
                <w:szCs w:val="28"/>
              </w:rPr>
            </w:pPr>
            <w:r w:rsidRPr="00871DAC">
              <w:rPr>
                <w:sz w:val="28"/>
                <w:szCs w:val="28"/>
              </w:rPr>
              <w:t>Рассуждать о смысле и значении вступления, увертюры к опере и балету. Понимать художественно-образное содержание музыкального произведения.</w:t>
            </w:r>
          </w:p>
        </w:tc>
        <w:tc>
          <w:tcPr>
            <w:tcW w:w="2482" w:type="dxa"/>
            <w:vMerge/>
          </w:tcPr>
          <w:p w:rsidR="00551D97" w:rsidRPr="00871DAC" w:rsidRDefault="00551D97" w:rsidP="00B801BD">
            <w:pPr>
              <w:rPr>
                <w:rFonts w:ascii="Times New Roman" w:hAnsi="Times New Roman" w:cs="Times New Roman"/>
                <w:sz w:val="28"/>
                <w:szCs w:val="28"/>
              </w:rPr>
            </w:pPr>
          </w:p>
        </w:tc>
      </w:tr>
      <w:tr w:rsidR="00551D97" w:rsidRPr="00871DAC" w:rsidTr="00871DAC">
        <w:tc>
          <w:tcPr>
            <w:tcW w:w="577" w:type="dxa"/>
          </w:tcPr>
          <w:p w:rsidR="00551D97" w:rsidRPr="00871DAC" w:rsidRDefault="00551D97" w:rsidP="00B801BD">
            <w:pPr>
              <w:rPr>
                <w:rFonts w:ascii="Times New Roman" w:hAnsi="Times New Roman" w:cs="Times New Roman"/>
                <w:sz w:val="28"/>
                <w:szCs w:val="28"/>
              </w:rPr>
            </w:pPr>
            <w:r w:rsidRPr="00871DAC">
              <w:rPr>
                <w:rFonts w:ascii="Times New Roman" w:hAnsi="Times New Roman" w:cs="Times New Roman"/>
                <w:sz w:val="28"/>
                <w:szCs w:val="28"/>
              </w:rPr>
              <w:lastRenderedPageBreak/>
              <w:t>24</w:t>
            </w:r>
          </w:p>
        </w:tc>
        <w:tc>
          <w:tcPr>
            <w:tcW w:w="2083" w:type="dxa"/>
          </w:tcPr>
          <w:p w:rsidR="00551D97" w:rsidRPr="00871DAC" w:rsidRDefault="00551D97">
            <w:pPr>
              <w:pStyle w:val="Default"/>
              <w:rPr>
                <w:sz w:val="28"/>
                <w:szCs w:val="28"/>
              </w:rPr>
            </w:pPr>
            <w:r w:rsidRPr="00871DAC">
              <w:rPr>
                <w:sz w:val="28"/>
                <w:szCs w:val="28"/>
              </w:rPr>
              <w:t xml:space="preserve">В современных ритмах (мюзиклы). </w:t>
            </w:r>
          </w:p>
        </w:tc>
        <w:tc>
          <w:tcPr>
            <w:tcW w:w="2069" w:type="dxa"/>
          </w:tcPr>
          <w:p w:rsidR="00551D97" w:rsidRPr="00871DAC" w:rsidRDefault="00551D97" w:rsidP="00551D97">
            <w:pPr>
              <w:pStyle w:val="Default"/>
              <w:rPr>
                <w:sz w:val="28"/>
                <w:szCs w:val="28"/>
              </w:rPr>
            </w:pPr>
            <w:r w:rsidRPr="00871DAC">
              <w:rPr>
                <w:sz w:val="28"/>
                <w:szCs w:val="28"/>
              </w:rPr>
              <w:t xml:space="preserve">Комбинированный </w:t>
            </w:r>
          </w:p>
          <w:p w:rsidR="00551D97" w:rsidRPr="00871DAC" w:rsidRDefault="00551D97" w:rsidP="00B801BD">
            <w:pPr>
              <w:rPr>
                <w:rFonts w:ascii="Times New Roman" w:hAnsi="Times New Roman" w:cs="Times New Roman"/>
                <w:sz w:val="28"/>
                <w:szCs w:val="28"/>
              </w:rPr>
            </w:pPr>
          </w:p>
        </w:tc>
        <w:tc>
          <w:tcPr>
            <w:tcW w:w="2360" w:type="dxa"/>
          </w:tcPr>
          <w:p w:rsidR="00551D97" w:rsidRPr="00871DAC" w:rsidRDefault="00551D97">
            <w:pPr>
              <w:pStyle w:val="Default"/>
              <w:rPr>
                <w:sz w:val="28"/>
                <w:szCs w:val="28"/>
              </w:rPr>
            </w:pPr>
            <w:r w:rsidRPr="00871DAC">
              <w:rPr>
                <w:sz w:val="28"/>
                <w:szCs w:val="28"/>
              </w:rPr>
              <w:t xml:space="preserve">Мюзикл </w:t>
            </w:r>
          </w:p>
          <w:p w:rsidR="00551D97" w:rsidRPr="00871DAC" w:rsidRDefault="00551D97">
            <w:pPr>
              <w:pStyle w:val="Default"/>
              <w:rPr>
                <w:sz w:val="28"/>
                <w:szCs w:val="28"/>
              </w:rPr>
            </w:pPr>
            <w:r w:rsidRPr="00871DAC">
              <w:rPr>
                <w:sz w:val="28"/>
                <w:szCs w:val="28"/>
              </w:rPr>
              <w:t xml:space="preserve">Различать на слух старинную и современную музыку. Называть исполнительские коллективы и имена известных отечественных и зарубежных исполнителей. </w:t>
            </w:r>
          </w:p>
        </w:tc>
        <w:tc>
          <w:tcPr>
            <w:tcW w:w="2482" w:type="dxa"/>
            <w:vMerge/>
          </w:tcPr>
          <w:p w:rsidR="00551D97" w:rsidRPr="00871DAC" w:rsidRDefault="00551D97" w:rsidP="00B801BD">
            <w:pPr>
              <w:rPr>
                <w:rFonts w:ascii="Times New Roman" w:hAnsi="Times New Roman" w:cs="Times New Roman"/>
                <w:sz w:val="28"/>
                <w:szCs w:val="28"/>
              </w:rPr>
            </w:pPr>
          </w:p>
        </w:tc>
      </w:tr>
      <w:tr w:rsidR="00551D97" w:rsidRPr="00871DAC" w:rsidTr="00871DAC">
        <w:tc>
          <w:tcPr>
            <w:tcW w:w="577" w:type="dxa"/>
          </w:tcPr>
          <w:p w:rsidR="00551D97" w:rsidRPr="00871DAC" w:rsidRDefault="00551D97" w:rsidP="00B801BD">
            <w:pPr>
              <w:rPr>
                <w:rFonts w:ascii="Times New Roman" w:hAnsi="Times New Roman" w:cs="Times New Roman"/>
                <w:sz w:val="28"/>
                <w:szCs w:val="28"/>
              </w:rPr>
            </w:pPr>
            <w:r w:rsidRPr="00871DAC">
              <w:rPr>
                <w:rFonts w:ascii="Times New Roman" w:hAnsi="Times New Roman" w:cs="Times New Roman"/>
                <w:sz w:val="28"/>
                <w:szCs w:val="28"/>
              </w:rPr>
              <w:t>25</w:t>
            </w:r>
          </w:p>
        </w:tc>
        <w:tc>
          <w:tcPr>
            <w:tcW w:w="2083" w:type="dxa"/>
          </w:tcPr>
          <w:p w:rsidR="00551D97" w:rsidRPr="00871DAC" w:rsidRDefault="00551D97">
            <w:pPr>
              <w:pStyle w:val="Default"/>
              <w:rPr>
                <w:sz w:val="28"/>
                <w:szCs w:val="28"/>
              </w:rPr>
            </w:pPr>
            <w:r w:rsidRPr="00871DAC">
              <w:rPr>
                <w:sz w:val="28"/>
                <w:szCs w:val="28"/>
              </w:rPr>
              <w:t xml:space="preserve">Музыкальное состязание (концерт). </w:t>
            </w:r>
          </w:p>
        </w:tc>
        <w:tc>
          <w:tcPr>
            <w:tcW w:w="2069" w:type="dxa"/>
          </w:tcPr>
          <w:p w:rsidR="00551D97" w:rsidRPr="00871DAC" w:rsidRDefault="00551D97" w:rsidP="00B801BD">
            <w:pPr>
              <w:rPr>
                <w:rFonts w:ascii="Times New Roman" w:hAnsi="Times New Roman" w:cs="Times New Roman"/>
                <w:sz w:val="28"/>
                <w:szCs w:val="28"/>
              </w:rPr>
            </w:pPr>
            <w:r w:rsidRPr="00871DAC">
              <w:rPr>
                <w:rFonts w:ascii="Times New Roman" w:hAnsi="Times New Roman" w:cs="Times New Roman"/>
                <w:sz w:val="28"/>
                <w:szCs w:val="28"/>
              </w:rPr>
              <w:t>Обобщающий</w:t>
            </w:r>
          </w:p>
        </w:tc>
        <w:tc>
          <w:tcPr>
            <w:tcW w:w="2360" w:type="dxa"/>
          </w:tcPr>
          <w:p w:rsidR="00551D97" w:rsidRPr="00871DAC" w:rsidRDefault="00551D97">
            <w:pPr>
              <w:pStyle w:val="Default"/>
              <w:rPr>
                <w:sz w:val="28"/>
                <w:szCs w:val="28"/>
              </w:rPr>
            </w:pPr>
            <w:r w:rsidRPr="00871DAC">
              <w:rPr>
                <w:sz w:val="28"/>
                <w:szCs w:val="28"/>
              </w:rPr>
              <w:t xml:space="preserve">П.И. Чайковский «Концерт №1», 3 часть, </w:t>
            </w:r>
            <w:proofErr w:type="spellStart"/>
            <w:r w:rsidRPr="00871DAC">
              <w:rPr>
                <w:sz w:val="28"/>
                <w:szCs w:val="28"/>
              </w:rPr>
              <w:t>песня-закличка</w:t>
            </w:r>
            <w:proofErr w:type="spellEnd"/>
            <w:r w:rsidRPr="00871DAC">
              <w:rPr>
                <w:sz w:val="28"/>
                <w:szCs w:val="28"/>
              </w:rPr>
              <w:t xml:space="preserve"> «Веснянка» </w:t>
            </w:r>
          </w:p>
          <w:p w:rsidR="00551D97" w:rsidRPr="00871DAC" w:rsidRDefault="00551D97">
            <w:pPr>
              <w:pStyle w:val="Default"/>
              <w:rPr>
                <w:sz w:val="28"/>
                <w:szCs w:val="28"/>
              </w:rPr>
            </w:pPr>
            <w:r w:rsidRPr="00871DAC">
              <w:rPr>
                <w:sz w:val="28"/>
                <w:szCs w:val="28"/>
              </w:rPr>
              <w:t xml:space="preserve">Различать на слух старинную и современную музыку. Называть исполнительские коллективы и имена известных отечественных и зарубежных исполнителей. </w:t>
            </w:r>
          </w:p>
        </w:tc>
        <w:tc>
          <w:tcPr>
            <w:tcW w:w="2482" w:type="dxa"/>
            <w:vMerge/>
          </w:tcPr>
          <w:p w:rsidR="00551D97" w:rsidRPr="00871DAC" w:rsidRDefault="00551D97" w:rsidP="00B801BD">
            <w:pPr>
              <w:rPr>
                <w:rFonts w:ascii="Times New Roman" w:hAnsi="Times New Roman" w:cs="Times New Roman"/>
                <w:sz w:val="28"/>
                <w:szCs w:val="28"/>
              </w:rPr>
            </w:pPr>
          </w:p>
        </w:tc>
      </w:tr>
      <w:tr w:rsidR="00871DAC" w:rsidRPr="00871DAC" w:rsidTr="00871DAC">
        <w:tc>
          <w:tcPr>
            <w:tcW w:w="577" w:type="dxa"/>
          </w:tcPr>
          <w:p w:rsidR="00871DAC" w:rsidRPr="00871DAC" w:rsidRDefault="00871DAC" w:rsidP="00B801BD">
            <w:pPr>
              <w:rPr>
                <w:rFonts w:ascii="Times New Roman" w:hAnsi="Times New Roman" w:cs="Times New Roman"/>
                <w:sz w:val="28"/>
                <w:szCs w:val="28"/>
              </w:rPr>
            </w:pPr>
            <w:r w:rsidRPr="00871DAC">
              <w:rPr>
                <w:rFonts w:ascii="Times New Roman" w:hAnsi="Times New Roman" w:cs="Times New Roman"/>
                <w:sz w:val="28"/>
                <w:szCs w:val="28"/>
              </w:rPr>
              <w:t>26</w:t>
            </w:r>
          </w:p>
        </w:tc>
        <w:tc>
          <w:tcPr>
            <w:tcW w:w="2083" w:type="dxa"/>
          </w:tcPr>
          <w:p w:rsidR="00871DAC" w:rsidRPr="00871DAC" w:rsidRDefault="00871DAC">
            <w:pPr>
              <w:pStyle w:val="Default"/>
              <w:rPr>
                <w:sz w:val="28"/>
                <w:szCs w:val="28"/>
              </w:rPr>
            </w:pPr>
            <w:r w:rsidRPr="00871DAC">
              <w:rPr>
                <w:sz w:val="28"/>
                <w:szCs w:val="28"/>
              </w:rPr>
              <w:t xml:space="preserve">«Музыкальные инструменты (флейта). Звучащие </w:t>
            </w:r>
            <w:r w:rsidRPr="00871DAC">
              <w:rPr>
                <w:sz w:val="28"/>
                <w:szCs w:val="28"/>
              </w:rPr>
              <w:lastRenderedPageBreak/>
              <w:t xml:space="preserve">картины. </w:t>
            </w:r>
          </w:p>
          <w:p w:rsidR="00871DAC" w:rsidRPr="00871DAC" w:rsidRDefault="00871DAC">
            <w:pPr>
              <w:pStyle w:val="Default"/>
              <w:rPr>
                <w:sz w:val="28"/>
                <w:szCs w:val="28"/>
              </w:rPr>
            </w:pPr>
            <w:r w:rsidRPr="00871DAC">
              <w:rPr>
                <w:sz w:val="28"/>
                <w:szCs w:val="28"/>
              </w:rPr>
              <w:t xml:space="preserve">Обобщающий урок III четверти. </w:t>
            </w:r>
          </w:p>
        </w:tc>
        <w:tc>
          <w:tcPr>
            <w:tcW w:w="2069" w:type="dxa"/>
          </w:tcPr>
          <w:p w:rsidR="00871DAC" w:rsidRPr="00871DAC" w:rsidRDefault="00871DAC" w:rsidP="00871DAC">
            <w:pPr>
              <w:pStyle w:val="Default"/>
              <w:rPr>
                <w:sz w:val="28"/>
                <w:szCs w:val="28"/>
              </w:rPr>
            </w:pPr>
            <w:r w:rsidRPr="00871DAC">
              <w:rPr>
                <w:sz w:val="28"/>
                <w:szCs w:val="28"/>
              </w:rPr>
              <w:lastRenderedPageBreak/>
              <w:t xml:space="preserve">Комбинированный </w:t>
            </w:r>
          </w:p>
          <w:p w:rsidR="00871DAC" w:rsidRPr="00871DAC" w:rsidRDefault="00871DAC" w:rsidP="00B801BD">
            <w:pPr>
              <w:rPr>
                <w:rFonts w:ascii="Times New Roman" w:hAnsi="Times New Roman" w:cs="Times New Roman"/>
                <w:sz w:val="28"/>
                <w:szCs w:val="28"/>
              </w:rPr>
            </w:pPr>
          </w:p>
        </w:tc>
        <w:tc>
          <w:tcPr>
            <w:tcW w:w="2360" w:type="dxa"/>
          </w:tcPr>
          <w:p w:rsidR="00871DAC" w:rsidRPr="00871DAC" w:rsidRDefault="00871DAC" w:rsidP="00871DAC">
            <w:pPr>
              <w:pStyle w:val="Default"/>
              <w:rPr>
                <w:sz w:val="28"/>
                <w:szCs w:val="28"/>
              </w:rPr>
            </w:pPr>
            <w:r w:rsidRPr="00871DAC">
              <w:rPr>
                <w:sz w:val="28"/>
                <w:szCs w:val="28"/>
              </w:rPr>
              <w:t xml:space="preserve">И.С. Бах «Шутка», С. Прокофьев «Тема Птички» </w:t>
            </w:r>
          </w:p>
          <w:p w:rsidR="00871DAC" w:rsidRPr="00871DAC" w:rsidRDefault="00871DAC" w:rsidP="00871DAC">
            <w:pPr>
              <w:pStyle w:val="Default"/>
              <w:rPr>
                <w:sz w:val="28"/>
                <w:szCs w:val="28"/>
              </w:rPr>
            </w:pPr>
            <w:r w:rsidRPr="00871DAC">
              <w:rPr>
                <w:sz w:val="28"/>
                <w:szCs w:val="28"/>
              </w:rPr>
              <w:lastRenderedPageBreak/>
              <w:t>Различать на слух старинную и современную музыку. Узнавать тембры  музыкальных инструментов.</w:t>
            </w:r>
          </w:p>
        </w:tc>
        <w:tc>
          <w:tcPr>
            <w:tcW w:w="2482" w:type="dxa"/>
            <w:vMerge w:val="restart"/>
          </w:tcPr>
          <w:p w:rsidR="00871DAC" w:rsidRPr="00871DAC" w:rsidRDefault="00871DAC" w:rsidP="00B801BD">
            <w:pPr>
              <w:rPr>
                <w:rFonts w:ascii="Times New Roman" w:hAnsi="Times New Roman" w:cs="Times New Roman"/>
                <w:sz w:val="28"/>
                <w:szCs w:val="28"/>
              </w:rPr>
            </w:pPr>
          </w:p>
        </w:tc>
      </w:tr>
      <w:tr w:rsidR="00871DAC" w:rsidRPr="00871DAC" w:rsidTr="00871DAC">
        <w:tc>
          <w:tcPr>
            <w:tcW w:w="577" w:type="dxa"/>
          </w:tcPr>
          <w:p w:rsidR="00871DAC" w:rsidRPr="00871DAC" w:rsidRDefault="00871DAC" w:rsidP="00B801BD">
            <w:pPr>
              <w:rPr>
                <w:rFonts w:ascii="Times New Roman" w:hAnsi="Times New Roman" w:cs="Times New Roman"/>
                <w:sz w:val="28"/>
                <w:szCs w:val="28"/>
              </w:rPr>
            </w:pPr>
            <w:r w:rsidRPr="00871DAC">
              <w:rPr>
                <w:rFonts w:ascii="Times New Roman" w:hAnsi="Times New Roman" w:cs="Times New Roman"/>
                <w:sz w:val="28"/>
                <w:szCs w:val="28"/>
              </w:rPr>
              <w:lastRenderedPageBreak/>
              <w:t>27</w:t>
            </w:r>
          </w:p>
        </w:tc>
        <w:tc>
          <w:tcPr>
            <w:tcW w:w="2083" w:type="dxa"/>
          </w:tcPr>
          <w:p w:rsidR="00871DAC" w:rsidRPr="00871DAC" w:rsidRDefault="00871DAC" w:rsidP="00871DAC">
            <w:pPr>
              <w:pStyle w:val="Default"/>
              <w:rPr>
                <w:sz w:val="28"/>
                <w:szCs w:val="28"/>
              </w:rPr>
            </w:pPr>
            <w:r w:rsidRPr="00871DAC">
              <w:rPr>
                <w:sz w:val="28"/>
                <w:szCs w:val="28"/>
              </w:rPr>
              <w:t xml:space="preserve">Музыкальные инструменты (скрипка). </w:t>
            </w:r>
          </w:p>
          <w:p w:rsidR="00871DAC" w:rsidRPr="00871DAC" w:rsidRDefault="00871DAC" w:rsidP="00B801BD">
            <w:pPr>
              <w:pStyle w:val="Default"/>
              <w:rPr>
                <w:sz w:val="28"/>
                <w:szCs w:val="28"/>
              </w:rPr>
            </w:pPr>
          </w:p>
        </w:tc>
        <w:tc>
          <w:tcPr>
            <w:tcW w:w="2069" w:type="dxa"/>
          </w:tcPr>
          <w:p w:rsidR="00871DAC" w:rsidRPr="00871DAC" w:rsidRDefault="00871DAC" w:rsidP="00871DAC">
            <w:pPr>
              <w:pStyle w:val="Default"/>
              <w:rPr>
                <w:sz w:val="28"/>
                <w:szCs w:val="28"/>
              </w:rPr>
            </w:pPr>
            <w:r w:rsidRPr="00871DAC">
              <w:rPr>
                <w:sz w:val="28"/>
                <w:szCs w:val="28"/>
              </w:rPr>
              <w:t xml:space="preserve">Комбинированный </w:t>
            </w:r>
          </w:p>
          <w:p w:rsidR="00871DAC" w:rsidRPr="00871DAC" w:rsidRDefault="00871DAC" w:rsidP="00B801BD">
            <w:pPr>
              <w:rPr>
                <w:rFonts w:ascii="Times New Roman" w:hAnsi="Times New Roman" w:cs="Times New Roman"/>
                <w:sz w:val="28"/>
                <w:szCs w:val="28"/>
              </w:rPr>
            </w:pPr>
          </w:p>
        </w:tc>
        <w:tc>
          <w:tcPr>
            <w:tcW w:w="2360" w:type="dxa"/>
          </w:tcPr>
          <w:p w:rsidR="00871DAC" w:rsidRPr="00871DAC" w:rsidRDefault="00871DAC" w:rsidP="00871DAC">
            <w:pPr>
              <w:pStyle w:val="Default"/>
              <w:rPr>
                <w:sz w:val="28"/>
                <w:szCs w:val="28"/>
              </w:rPr>
            </w:pPr>
            <w:r w:rsidRPr="00871DAC">
              <w:rPr>
                <w:sz w:val="28"/>
                <w:szCs w:val="28"/>
              </w:rPr>
              <w:t xml:space="preserve">П.И. Чайковский «Мелодия для скрипки с оркестром», Н. Паганини «Каприс» для скрипки соло. </w:t>
            </w:r>
          </w:p>
          <w:p w:rsidR="00871DAC" w:rsidRPr="00871DAC" w:rsidRDefault="00871DAC" w:rsidP="00871DAC">
            <w:pPr>
              <w:pStyle w:val="Default"/>
              <w:rPr>
                <w:sz w:val="28"/>
                <w:szCs w:val="28"/>
              </w:rPr>
            </w:pPr>
            <w:r w:rsidRPr="00871DAC">
              <w:rPr>
                <w:sz w:val="28"/>
                <w:szCs w:val="28"/>
              </w:rPr>
              <w:t xml:space="preserve">Различать на слух старинную и современную музыку. Узнавать тембры музыкальных инструментов. </w:t>
            </w:r>
          </w:p>
        </w:tc>
        <w:tc>
          <w:tcPr>
            <w:tcW w:w="2482" w:type="dxa"/>
            <w:vMerge/>
          </w:tcPr>
          <w:p w:rsidR="00871DAC" w:rsidRPr="00871DAC" w:rsidRDefault="00871DAC" w:rsidP="00B801BD">
            <w:pPr>
              <w:rPr>
                <w:rFonts w:ascii="Times New Roman" w:hAnsi="Times New Roman" w:cs="Times New Roman"/>
                <w:sz w:val="28"/>
                <w:szCs w:val="28"/>
              </w:rPr>
            </w:pPr>
          </w:p>
        </w:tc>
      </w:tr>
      <w:tr w:rsidR="00871DAC" w:rsidRPr="00871DAC" w:rsidTr="00871DAC">
        <w:tc>
          <w:tcPr>
            <w:tcW w:w="577" w:type="dxa"/>
          </w:tcPr>
          <w:p w:rsidR="00871DAC" w:rsidRPr="00871DAC" w:rsidRDefault="00871DAC" w:rsidP="00B801BD">
            <w:pPr>
              <w:rPr>
                <w:rFonts w:ascii="Times New Roman" w:hAnsi="Times New Roman" w:cs="Times New Roman"/>
                <w:sz w:val="28"/>
                <w:szCs w:val="28"/>
              </w:rPr>
            </w:pPr>
            <w:r w:rsidRPr="00871DAC">
              <w:rPr>
                <w:rFonts w:ascii="Times New Roman" w:hAnsi="Times New Roman" w:cs="Times New Roman"/>
                <w:sz w:val="28"/>
                <w:szCs w:val="28"/>
              </w:rPr>
              <w:t>28</w:t>
            </w:r>
          </w:p>
        </w:tc>
        <w:tc>
          <w:tcPr>
            <w:tcW w:w="2083" w:type="dxa"/>
          </w:tcPr>
          <w:p w:rsidR="00871DAC" w:rsidRPr="00871DAC" w:rsidRDefault="00871DAC" w:rsidP="00871DAC">
            <w:pPr>
              <w:pStyle w:val="Default"/>
              <w:rPr>
                <w:sz w:val="28"/>
                <w:szCs w:val="28"/>
              </w:rPr>
            </w:pPr>
            <w:r w:rsidRPr="00871DAC">
              <w:rPr>
                <w:sz w:val="28"/>
                <w:szCs w:val="28"/>
              </w:rPr>
              <w:t xml:space="preserve">Сюита «Пер </w:t>
            </w:r>
            <w:proofErr w:type="spellStart"/>
            <w:r w:rsidRPr="00871DAC">
              <w:rPr>
                <w:sz w:val="28"/>
                <w:szCs w:val="28"/>
              </w:rPr>
              <w:t>Гюнт</w:t>
            </w:r>
            <w:proofErr w:type="spellEnd"/>
            <w:r w:rsidRPr="00871DAC">
              <w:rPr>
                <w:sz w:val="28"/>
                <w:szCs w:val="28"/>
              </w:rPr>
              <w:t xml:space="preserve">». </w:t>
            </w:r>
          </w:p>
          <w:p w:rsidR="00871DAC" w:rsidRPr="00871DAC" w:rsidRDefault="00871DAC" w:rsidP="00B801BD">
            <w:pPr>
              <w:pStyle w:val="Default"/>
              <w:rPr>
                <w:sz w:val="28"/>
                <w:szCs w:val="28"/>
              </w:rPr>
            </w:pPr>
          </w:p>
        </w:tc>
        <w:tc>
          <w:tcPr>
            <w:tcW w:w="2069" w:type="dxa"/>
          </w:tcPr>
          <w:p w:rsidR="00871DAC" w:rsidRPr="00871DAC" w:rsidRDefault="00871DAC" w:rsidP="00871DAC">
            <w:pPr>
              <w:pStyle w:val="Default"/>
              <w:rPr>
                <w:sz w:val="28"/>
                <w:szCs w:val="28"/>
              </w:rPr>
            </w:pPr>
            <w:r w:rsidRPr="00871DAC">
              <w:rPr>
                <w:sz w:val="28"/>
                <w:szCs w:val="28"/>
              </w:rPr>
              <w:t xml:space="preserve">Комбинированный </w:t>
            </w:r>
          </w:p>
          <w:p w:rsidR="00871DAC" w:rsidRPr="00871DAC" w:rsidRDefault="00871DAC" w:rsidP="00B801BD">
            <w:pPr>
              <w:rPr>
                <w:rFonts w:ascii="Times New Roman" w:hAnsi="Times New Roman" w:cs="Times New Roman"/>
                <w:sz w:val="28"/>
                <w:szCs w:val="28"/>
              </w:rPr>
            </w:pPr>
          </w:p>
        </w:tc>
        <w:tc>
          <w:tcPr>
            <w:tcW w:w="2360" w:type="dxa"/>
          </w:tcPr>
          <w:p w:rsidR="00871DAC" w:rsidRPr="00871DAC" w:rsidRDefault="00871DAC" w:rsidP="00871DAC">
            <w:pPr>
              <w:pStyle w:val="Default"/>
              <w:rPr>
                <w:sz w:val="28"/>
                <w:szCs w:val="28"/>
              </w:rPr>
            </w:pPr>
            <w:r w:rsidRPr="00871DAC">
              <w:rPr>
                <w:sz w:val="28"/>
                <w:szCs w:val="28"/>
              </w:rPr>
              <w:t xml:space="preserve">Э. Григ «Пер </w:t>
            </w:r>
            <w:proofErr w:type="spellStart"/>
            <w:r w:rsidRPr="00871DAC">
              <w:rPr>
                <w:sz w:val="28"/>
                <w:szCs w:val="28"/>
              </w:rPr>
              <w:t>Гюнт</w:t>
            </w:r>
            <w:proofErr w:type="spellEnd"/>
            <w:r w:rsidRPr="00871DAC">
              <w:rPr>
                <w:sz w:val="28"/>
                <w:szCs w:val="28"/>
              </w:rPr>
              <w:t xml:space="preserve">» </w:t>
            </w:r>
          </w:p>
          <w:p w:rsidR="00871DAC" w:rsidRPr="00871DAC" w:rsidRDefault="00871DAC" w:rsidP="00871DAC">
            <w:pPr>
              <w:pStyle w:val="Default"/>
              <w:rPr>
                <w:sz w:val="28"/>
                <w:szCs w:val="28"/>
              </w:rPr>
            </w:pPr>
            <w:r w:rsidRPr="00871DAC">
              <w:rPr>
                <w:sz w:val="28"/>
                <w:szCs w:val="28"/>
              </w:rPr>
              <w:t xml:space="preserve">Узнавать стилевые особенности, характерные черты музыкальной речи композиторов. Наблюдать за развитием музыки разных форм и жанров. </w:t>
            </w:r>
          </w:p>
        </w:tc>
        <w:tc>
          <w:tcPr>
            <w:tcW w:w="2482" w:type="dxa"/>
            <w:vMerge/>
          </w:tcPr>
          <w:p w:rsidR="00871DAC" w:rsidRPr="00871DAC" w:rsidRDefault="00871DAC" w:rsidP="00B801BD">
            <w:pPr>
              <w:rPr>
                <w:rFonts w:ascii="Times New Roman" w:hAnsi="Times New Roman" w:cs="Times New Roman"/>
                <w:sz w:val="28"/>
                <w:szCs w:val="28"/>
              </w:rPr>
            </w:pPr>
          </w:p>
        </w:tc>
      </w:tr>
      <w:tr w:rsidR="00871DAC" w:rsidRPr="00871DAC" w:rsidTr="00871DAC">
        <w:tc>
          <w:tcPr>
            <w:tcW w:w="577" w:type="dxa"/>
          </w:tcPr>
          <w:p w:rsidR="00871DAC" w:rsidRPr="00871DAC" w:rsidRDefault="00871DAC" w:rsidP="00B801BD">
            <w:pPr>
              <w:rPr>
                <w:rFonts w:ascii="Times New Roman" w:hAnsi="Times New Roman" w:cs="Times New Roman"/>
                <w:sz w:val="28"/>
                <w:szCs w:val="28"/>
              </w:rPr>
            </w:pPr>
            <w:r w:rsidRPr="00871DAC">
              <w:rPr>
                <w:rFonts w:ascii="Times New Roman" w:hAnsi="Times New Roman" w:cs="Times New Roman"/>
                <w:sz w:val="28"/>
                <w:szCs w:val="28"/>
              </w:rPr>
              <w:t>29</w:t>
            </w:r>
          </w:p>
        </w:tc>
        <w:tc>
          <w:tcPr>
            <w:tcW w:w="2083" w:type="dxa"/>
          </w:tcPr>
          <w:p w:rsidR="00871DAC" w:rsidRPr="00871DAC" w:rsidRDefault="00871DAC" w:rsidP="00871DAC">
            <w:pPr>
              <w:pStyle w:val="Default"/>
              <w:rPr>
                <w:sz w:val="28"/>
                <w:szCs w:val="28"/>
              </w:rPr>
            </w:pPr>
            <w:r w:rsidRPr="00871DAC">
              <w:rPr>
                <w:sz w:val="28"/>
                <w:szCs w:val="28"/>
              </w:rPr>
              <w:t xml:space="preserve">Мир Бетховена. </w:t>
            </w:r>
          </w:p>
          <w:p w:rsidR="00871DAC" w:rsidRPr="00871DAC" w:rsidRDefault="00871DAC" w:rsidP="00871DAC">
            <w:pPr>
              <w:pStyle w:val="Default"/>
              <w:rPr>
                <w:sz w:val="28"/>
                <w:szCs w:val="28"/>
              </w:rPr>
            </w:pPr>
            <w:r w:rsidRPr="00871DAC">
              <w:rPr>
                <w:sz w:val="28"/>
                <w:szCs w:val="28"/>
              </w:rPr>
              <w:t xml:space="preserve">«Героическая» Призыв к мужеству. </w:t>
            </w:r>
          </w:p>
        </w:tc>
        <w:tc>
          <w:tcPr>
            <w:tcW w:w="2069" w:type="dxa"/>
          </w:tcPr>
          <w:p w:rsidR="00871DAC" w:rsidRPr="00871DAC" w:rsidRDefault="00871DAC" w:rsidP="00871DAC">
            <w:pPr>
              <w:pStyle w:val="Default"/>
              <w:rPr>
                <w:sz w:val="28"/>
                <w:szCs w:val="28"/>
              </w:rPr>
            </w:pPr>
            <w:r w:rsidRPr="00871DAC">
              <w:rPr>
                <w:sz w:val="28"/>
                <w:szCs w:val="28"/>
              </w:rPr>
              <w:t xml:space="preserve">Комбинированный </w:t>
            </w:r>
          </w:p>
          <w:p w:rsidR="00871DAC" w:rsidRPr="00871DAC" w:rsidRDefault="00871DAC" w:rsidP="00B801BD">
            <w:pPr>
              <w:rPr>
                <w:rFonts w:ascii="Times New Roman" w:hAnsi="Times New Roman" w:cs="Times New Roman"/>
                <w:sz w:val="28"/>
                <w:szCs w:val="28"/>
              </w:rPr>
            </w:pPr>
          </w:p>
        </w:tc>
        <w:tc>
          <w:tcPr>
            <w:tcW w:w="2360" w:type="dxa"/>
          </w:tcPr>
          <w:p w:rsidR="00871DAC" w:rsidRPr="00871DAC" w:rsidRDefault="00871DAC" w:rsidP="00871DAC">
            <w:pPr>
              <w:pStyle w:val="Default"/>
              <w:rPr>
                <w:sz w:val="28"/>
                <w:szCs w:val="28"/>
              </w:rPr>
            </w:pPr>
            <w:r w:rsidRPr="00871DAC">
              <w:rPr>
                <w:sz w:val="28"/>
                <w:szCs w:val="28"/>
              </w:rPr>
              <w:t xml:space="preserve">Л. Бетховен симфония «3 «Героическая», «Лунная соната», «К </w:t>
            </w:r>
            <w:proofErr w:type="spellStart"/>
            <w:r w:rsidRPr="00871DAC">
              <w:rPr>
                <w:sz w:val="28"/>
                <w:szCs w:val="28"/>
              </w:rPr>
              <w:t>Элизе</w:t>
            </w:r>
            <w:proofErr w:type="spellEnd"/>
            <w:r w:rsidRPr="00871DAC">
              <w:rPr>
                <w:sz w:val="28"/>
                <w:szCs w:val="28"/>
              </w:rPr>
              <w:t xml:space="preserve">» </w:t>
            </w:r>
          </w:p>
          <w:p w:rsidR="00871DAC" w:rsidRPr="00871DAC" w:rsidRDefault="00871DAC" w:rsidP="00871DAC">
            <w:pPr>
              <w:pStyle w:val="Default"/>
              <w:rPr>
                <w:sz w:val="28"/>
                <w:szCs w:val="28"/>
              </w:rPr>
            </w:pPr>
            <w:r w:rsidRPr="00871DAC">
              <w:rPr>
                <w:sz w:val="28"/>
                <w:szCs w:val="28"/>
              </w:rPr>
              <w:t xml:space="preserve">Узнавать стилевые особенности, характерные черты </w:t>
            </w:r>
            <w:r w:rsidRPr="00871DAC">
              <w:rPr>
                <w:sz w:val="28"/>
                <w:szCs w:val="28"/>
              </w:rPr>
              <w:lastRenderedPageBreak/>
              <w:t xml:space="preserve">музыкальной речи </w:t>
            </w:r>
            <w:proofErr w:type="spellStart"/>
            <w:r w:rsidRPr="00871DAC">
              <w:rPr>
                <w:sz w:val="28"/>
                <w:szCs w:val="28"/>
              </w:rPr>
              <w:t>копозиторов</w:t>
            </w:r>
            <w:proofErr w:type="spellEnd"/>
            <w:r w:rsidRPr="00871DAC">
              <w:rPr>
                <w:sz w:val="28"/>
                <w:szCs w:val="28"/>
              </w:rPr>
              <w:t xml:space="preserve">. Наблюдать за развитием </w:t>
            </w:r>
            <w:proofErr w:type="spellStart"/>
            <w:r w:rsidRPr="00871DAC">
              <w:rPr>
                <w:sz w:val="28"/>
                <w:szCs w:val="28"/>
              </w:rPr>
              <w:t>узыки</w:t>
            </w:r>
            <w:proofErr w:type="spellEnd"/>
            <w:r w:rsidRPr="00871DAC">
              <w:rPr>
                <w:sz w:val="28"/>
                <w:szCs w:val="28"/>
              </w:rPr>
              <w:t xml:space="preserve"> разных фор и жанров.  </w:t>
            </w:r>
          </w:p>
        </w:tc>
        <w:tc>
          <w:tcPr>
            <w:tcW w:w="2482" w:type="dxa"/>
            <w:vMerge w:val="restart"/>
          </w:tcPr>
          <w:p w:rsidR="00871DAC" w:rsidRPr="00871DAC" w:rsidRDefault="00871DAC" w:rsidP="00B801BD">
            <w:pPr>
              <w:rPr>
                <w:rFonts w:ascii="Times New Roman" w:hAnsi="Times New Roman" w:cs="Times New Roman"/>
                <w:sz w:val="28"/>
                <w:szCs w:val="28"/>
              </w:rPr>
            </w:pPr>
          </w:p>
        </w:tc>
      </w:tr>
      <w:tr w:rsidR="00871DAC" w:rsidRPr="00871DAC" w:rsidTr="00871DAC">
        <w:tc>
          <w:tcPr>
            <w:tcW w:w="577" w:type="dxa"/>
          </w:tcPr>
          <w:p w:rsidR="00871DAC" w:rsidRPr="00871DAC" w:rsidRDefault="00871DAC" w:rsidP="00B801BD">
            <w:pPr>
              <w:rPr>
                <w:rFonts w:ascii="Times New Roman" w:hAnsi="Times New Roman" w:cs="Times New Roman"/>
                <w:sz w:val="28"/>
                <w:szCs w:val="28"/>
              </w:rPr>
            </w:pPr>
            <w:r w:rsidRPr="00871DAC">
              <w:rPr>
                <w:rFonts w:ascii="Times New Roman" w:hAnsi="Times New Roman" w:cs="Times New Roman"/>
                <w:sz w:val="28"/>
                <w:szCs w:val="28"/>
              </w:rPr>
              <w:lastRenderedPageBreak/>
              <w:t>30</w:t>
            </w:r>
          </w:p>
        </w:tc>
        <w:tc>
          <w:tcPr>
            <w:tcW w:w="2083" w:type="dxa"/>
          </w:tcPr>
          <w:p w:rsidR="00871DAC" w:rsidRPr="00871DAC" w:rsidRDefault="00871DAC">
            <w:pPr>
              <w:pStyle w:val="Default"/>
              <w:rPr>
                <w:sz w:val="28"/>
                <w:szCs w:val="28"/>
              </w:rPr>
            </w:pPr>
            <w:r w:rsidRPr="00871DAC">
              <w:rPr>
                <w:sz w:val="28"/>
                <w:szCs w:val="28"/>
              </w:rPr>
              <w:t xml:space="preserve">Чудо-музыка. Острый ритм – джаза звуки </w:t>
            </w:r>
          </w:p>
        </w:tc>
        <w:tc>
          <w:tcPr>
            <w:tcW w:w="2069" w:type="dxa"/>
          </w:tcPr>
          <w:p w:rsidR="00871DAC" w:rsidRPr="00871DAC" w:rsidRDefault="00871DAC" w:rsidP="00871DAC">
            <w:pPr>
              <w:pStyle w:val="Default"/>
              <w:rPr>
                <w:sz w:val="28"/>
                <w:szCs w:val="28"/>
              </w:rPr>
            </w:pPr>
            <w:r w:rsidRPr="00871DAC">
              <w:rPr>
                <w:sz w:val="28"/>
                <w:szCs w:val="28"/>
              </w:rPr>
              <w:t xml:space="preserve">Комбинированный </w:t>
            </w:r>
          </w:p>
          <w:p w:rsidR="00871DAC" w:rsidRPr="00871DAC" w:rsidRDefault="00871DAC" w:rsidP="00871DAC">
            <w:pPr>
              <w:pStyle w:val="Default"/>
              <w:rPr>
                <w:sz w:val="28"/>
                <w:szCs w:val="28"/>
              </w:rPr>
            </w:pPr>
          </w:p>
        </w:tc>
        <w:tc>
          <w:tcPr>
            <w:tcW w:w="2360" w:type="dxa"/>
          </w:tcPr>
          <w:p w:rsidR="00871DAC" w:rsidRPr="00871DAC" w:rsidRDefault="00871DAC">
            <w:pPr>
              <w:pStyle w:val="Default"/>
              <w:rPr>
                <w:sz w:val="28"/>
                <w:szCs w:val="28"/>
              </w:rPr>
            </w:pPr>
            <w:r w:rsidRPr="00871DAC">
              <w:rPr>
                <w:sz w:val="28"/>
                <w:szCs w:val="28"/>
              </w:rPr>
              <w:t>Дж. Гершвин «</w:t>
            </w:r>
            <w:proofErr w:type="spellStart"/>
            <w:r w:rsidRPr="00871DAC">
              <w:rPr>
                <w:sz w:val="28"/>
                <w:szCs w:val="28"/>
              </w:rPr>
              <w:t>Порги</w:t>
            </w:r>
            <w:proofErr w:type="spellEnd"/>
            <w:r w:rsidRPr="00871DAC">
              <w:rPr>
                <w:sz w:val="28"/>
                <w:szCs w:val="28"/>
              </w:rPr>
              <w:t xml:space="preserve"> и </w:t>
            </w:r>
            <w:proofErr w:type="spellStart"/>
            <w:r w:rsidRPr="00871DAC">
              <w:rPr>
                <w:sz w:val="28"/>
                <w:szCs w:val="28"/>
              </w:rPr>
              <w:t>Бесс</w:t>
            </w:r>
            <w:proofErr w:type="spellEnd"/>
            <w:r w:rsidRPr="00871DAC">
              <w:rPr>
                <w:sz w:val="28"/>
                <w:szCs w:val="28"/>
              </w:rPr>
              <w:t xml:space="preserve">», Д. </w:t>
            </w:r>
            <w:proofErr w:type="spellStart"/>
            <w:r w:rsidRPr="00871DAC">
              <w:rPr>
                <w:sz w:val="28"/>
                <w:szCs w:val="28"/>
              </w:rPr>
              <w:t>Кабалевский</w:t>
            </w:r>
            <w:proofErr w:type="spellEnd"/>
            <w:r w:rsidRPr="00871DAC">
              <w:rPr>
                <w:sz w:val="28"/>
                <w:szCs w:val="28"/>
              </w:rPr>
              <w:t xml:space="preserve"> «Чудо-музыка» </w:t>
            </w:r>
          </w:p>
          <w:p w:rsidR="00871DAC" w:rsidRPr="00871DAC" w:rsidRDefault="00871DAC">
            <w:pPr>
              <w:pStyle w:val="Default"/>
              <w:rPr>
                <w:sz w:val="28"/>
                <w:szCs w:val="28"/>
              </w:rPr>
            </w:pPr>
            <w:r w:rsidRPr="00871DAC">
              <w:rPr>
                <w:sz w:val="28"/>
                <w:szCs w:val="28"/>
              </w:rPr>
              <w:t xml:space="preserve">Узнавать стилевые особенности, характерные черты музыкальной речи композиторов. Наблюдать за развитием музыки разных форм и жанров. </w:t>
            </w:r>
          </w:p>
        </w:tc>
        <w:tc>
          <w:tcPr>
            <w:tcW w:w="2482" w:type="dxa"/>
            <w:vMerge/>
          </w:tcPr>
          <w:p w:rsidR="00871DAC" w:rsidRPr="00871DAC" w:rsidRDefault="00871DAC" w:rsidP="00B801BD">
            <w:pPr>
              <w:rPr>
                <w:rFonts w:ascii="Times New Roman" w:hAnsi="Times New Roman" w:cs="Times New Roman"/>
                <w:sz w:val="28"/>
                <w:szCs w:val="28"/>
              </w:rPr>
            </w:pPr>
          </w:p>
        </w:tc>
      </w:tr>
      <w:tr w:rsidR="00871DAC" w:rsidRPr="00871DAC" w:rsidTr="00871DAC">
        <w:tc>
          <w:tcPr>
            <w:tcW w:w="577" w:type="dxa"/>
          </w:tcPr>
          <w:p w:rsidR="00871DAC" w:rsidRPr="00871DAC" w:rsidRDefault="00871DAC" w:rsidP="00B801BD">
            <w:pPr>
              <w:rPr>
                <w:rFonts w:ascii="Times New Roman" w:hAnsi="Times New Roman" w:cs="Times New Roman"/>
                <w:sz w:val="28"/>
                <w:szCs w:val="28"/>
              </w:rPr>
            </w:pPr>
            <w:r w:rsidRPr="00871DAC">
              <w:rPr>
                <w:rFonts w:ascii="Times New Roman" w:hAnsi="Times New Roman" w:cs="Times New Roman"/>
                <w:sz w:val="28"/>
                <w:szCs w:val="28"/>
              </w:rPr>
              <w:t>31</w:t>
            </w:r>
          </w:p>
        </w:tc>
        <w:tc>
          <w:tcPr>
            <w:tcW w:w="2083" w:type="dxa"/>
          </w:tcPr>
          <w:p w:rsidR="00871DAC" w:rsidRPr="00871DAC" w:rsidRDefault="00871DAC">
            <w:pPr>
              <w:pStyle w:val="Default"/>
              <w:rPr>
                <w:sz w:val="28"/>
                <w:szCs w:val="28"/>
              </w:rPr>
            </w:pPr>
            <w:r w:rsidRPr="00871DAC">
              <w:rPr>
                <w:sz w:val="28"/>
                <w:szCs w:val="28"/>
              </w:rPr>
              <w:t xml:space="preserve">Люблю я грусть твоих просторов. Мир Прокофьева. </w:t>
            </w:r>
          </w:p>
        </w:tc>
        <w:tc>
          <w:tcPr>
            <w:tcW w:w="2069" w:type="dxa"/>
          </w:tcPr>
          <w:p w:rsidR="00871DAC" w:rsidRPr="00871DAC" w:rsidRDefault="00871DAC" w:rsidP="00871DAC">
            <w:pPr>
              <w:pStyle w:val="Default"/>
              <w:rPr>
                <w:sz w:val="28"/>
                <w:szCs w:val="28"/>
              </w:rPr>
            </w:pPr>
            <w:r w:rsidRPr="00871DAC">
              <w:rPr>
                <w:sz w:val="28"/>
                <w:szCs w:val="28"/>
              </w:rPr>
              <w:t xml:space="preserve">Комбинированный </w:t>
            </w:r>
          </w:p>
          <w:p w:rsidR="00871DAC" w:rsidRPr="00871DAC" w:rsidRDefault="00871DAC" w:rsidP="00871DAC">
            <w:pPr>
              <w:pStyle w:val="Default"/>
              <w:rPr>
                <w:sz w:val="28"/>
                <w:szCs w:val="28"/>
              </w:rPr>
            </w:pPr>
          </w:p>
        </w:tc>
        <w:tc>
          <w:tcPr>
            <w:tcW w:w="2360" w:type="dxa"/>
          </w:tcPr>
          <w:p w:rsidR="00871DAC" w:rsidRPr="00871DAC" w:rsidRDefault="00871DAC">
            <w:pPr>
              <w:pStyle w:val="Default"/>
              <w:rPr>
                <w:sz w:val="28"/>
                <w:szCs w:val="28"/>
              </w:rPr>
            </w:pPr>
            <w:r w:rsidRPr="00871DAC">
              <w:rPr>
                <w:sz w:val="28"/>
                <w:szCs w:val="28"/>
              </w:rPr>
              <w:t xml:space="preserve">С. Прокофьев «Шествие солнца», Г. Свиридов «Снег идет» </w:t>
            </w:r>
          </w:p>
          <w:p w:rsidR="00871DAC" w:rsidRPr="00871DAC" w:rsidRDefault="00871DAC">
            <w:pPr>
              <w:pStyle w:val="Default"/>
              <w:rPr>
                <w:sz w:val="28"/>
                <w:szCs w:val="28"/>
              </w:rPr>
            </w:pPr>
            <w:r w:rsidRPr="00871DAC">
              <w:rPr>
                <w:sz w:val="28"/>
                <w:szCs w:val="28"/>
              </w:rPr>
              <w:t xml:space="preserve">Различать характерные черты языка современной музыки. </w:t>
            </w:r>
          </w:p>
        </w:tc>
        <w:tc>
          <w:tcPr>
            <w:tcW w:w="2482" w:type="dxa"/>
            <w:vMerge/>
          </w:tcPr>
          <w:p w:rsidR="00871DAC" w:rsidRPr="00871DAC" w:rsidRDefault="00871DAC" w:rsidP="00B801BD">
            <w:pPr>
              <w:rPr>
                <w:rFonts w:ascii="Times New Roman" w:hAnsi="Times New Roman" w:cs="Times New Roman"/>
                <w:sz w:val="28"/>
                <w:szCs w:val="28"/>
              </w:rPr>
            </w:pPr>
          </w:p>
        </w:tc>
      </w:tr>
      <w:tr w:rsidR="00871DAC" w:rsidRPr="00871DAC" w:rsidTr="00871DAC">
        <w:tc>
          <w:tcPr>
            <w:tcW w:w="577" w:type="dxa"/>
          </w:tcPr>
          <w:p w:rsidR="00871DAC" w:rsidRPr="00871DAC" w:rsidRDefault="00871DAC" w:rsidP="00B801BD">
            <w:pPr>
              <w:rPr>
                <w:rFonts w:ascii="Times New Roman" w:hAnsi="Times New Roman" w:cs="Times New Roman"/>
                <w:sz w:val="28"/>
                <w:szCs w:val="28"/>
              </w:rPr>
            </w:pPr>
            <w:r w:rsidRPr="00871DAC">
              <w:rPr>
                <w:rFonts w:ascii="Times New Roman" w:hAnsi="Times New Roman" w:cs="Times New Roman"/>
                <w:sz w:val="28"/>
                <w:szCs w:val="28"/>
              </w:rPr>
              <w:t>32-34</w:t>
            </w:r>
          </w:p>
        </w:tc>
        <w:tc>
          <w:tcPr>
            <w:tcW w:w="2083" w:type="dxa"/>
          </w:tcPr>
          <w:p w:rsidR="00871DAC" w:rsidRPr="00871DAC" w:rsidRDefault="00871DAC" w:rsidP="00871DAC">
            <w:pPr>
              <w:pStyle w:val="Default"/>
              <w:rPr>
                <w:sz w:val="28"/>
                <w:szCs w:val="28"/>
              </w:rPr>
            </w:pPr>
            <w:r w:rsidRPr="00871DAC">
              <w:rPr>
                <w:sz w:val="28"/>
                <w:szCs w:val="28"/>
              </w:rPr>
              <w:t xml:space="preserve">Певцы родной природы. (Э. Григ, П. Чайковский) </w:t>
            </w:r>
          </w:p>
          <w:p w:rsidR="00871DAC" w:rsidRPr="00871DAC" w:rsidRDefault="00871DAC" w:rsidP="00871DAC">
            <w:pPr>
              <w:pStyle w:val="Default"/>
              <w:rPr>
                <w:sz w:val="28"/>
                <w:szCs w:val="28"/>
              </w:rPr>
            </w:pPr>
            <w:r w:rsidRPr="00871DAC">
              <w:rPr>
                <w:sz w:val="28"/>
                <w:szCs w:val="28"/>
              </w:rPr>
              <w:t xml:space="preserve">Прославим радость на земле! </w:t>
            </w:r>
          </w:p>
          <w:p w:rsidR="00871DAC" w:rsidRPr="00871DAC" w:rsidRDefault="00871DAC" w:rsidP="00871DAC">
            <w:pPr>
              <w:pStyle w:val="Default"/>
              <w:rPr>
                <w:sz w:val="28"/>
                <w:szCs w:val="28"/>
              </w:rPr>
            </w:pPr>
            <w:r w:rsidRPr="00871DAC">
              <w:rPr>
                <w:sz w:val="28"/>
                <w:szCs w:val="28"/>
              </w:rPr>
              <w:t xml:space="preserve">«Радость к солнцу нас зовет». </w:t>
            </w:r>
          </w:p>
          <w:p w:rsidR="00871DAC" w:rsidRPr="00871DAC" w:rsidRDefault="00871DAC" w:rsidP="00871DAC">
            <w:pPr>
              <w:pStyle w:val="Default"/>
              <w:rPr>
                <w:sz w:val="28"/>
                <w:szCs w:val="28"/>
              </w:rPr>
            </w:pPr>
            <w:r w:rsidRPr="00871DAC">
              <w:rPr>
                <w:sz w:val="28"/>
                <w:szCs w:val="28"/>
              </w:rPr>
              <w:t>Обобщающий урок.</w:t>
            </w:r>
          </w:p>
        </w:tc>
        <w:tc>
          <w:tcPr>
            <w:tcW w:w="2069" w:type="dxa"/>
          </w:tcPr>
          <w:p w:rsidR="00871DAC" w:rsidRPr="00871DAC" w:rsidRDefault="00871DAC" w:rsidP="00871DAC">
            <w:pPr>
              <w:pStyle w:val="Default"/>
              <w:rPr>
                <w:sz w:val="28"/>
                <w:szCs w:val="28"/>
              </w:rPr>
            </w:pPr>
            <w:r w:rsidRPr="00871DAC">
              <w:rPr>
                <w:sz w:val="28"/>
                <w:szCs w:val="28"/>
              </w:rPr>
              <w:t>Обобщающий</w:t>
            </w:r>
          </w:p>
        </w:tc>
        <w:tc>
          <w:tcPr>
            <w:tcW w:w="2360" w:type="dxa"/>
          </w:tcPr>
          <w:p w:rsidR="00871DAC" w:rsidRPr="00871DAC" w:rsidRDefault="00871DAC" w:rsidP="00871DAC">
            <w:pPr>
              <w:pStyle w:val="Default"/>
              <w:rPr>
                <w:sz w:val="28"/>
                <w:szCs w:val="28"/>
              </w:rPr>
            </w:pPr>
            <w:r w:rsidRPr="00871DAC">
              <w:rPr>
                <w:sz w:val="28"/>
                <w:szCs w:val="28"/>
              </w:rPr>
              <w:t xml:space="preserve">П.И. Чайковский «Мелодия для скрипки», Э. Григ «Утро». </w:t>
            </w:r>
          </w:p>
          <w:p w:rsidR="00871DAC" w:rsidRPr="00871DAC" w:rsidRDefault="00871DAC" w:rsidP="00871DAC">
            <w:pPr>
              <w:pStyle w:val="Default"/>
              <w:rPr>
                <w:sz w:val="28"/>
                <w:szCs w:val="28"/>
              </w:rPr>
            </w:pPr>
            <w:r w:rsidRPr="00871DAC">
              <w:rPr>
                <w:sz w:val="28"/>
                <w:szCs w:val="28"/>
              </w:rPr>
              <w:t xml:space="preserve">Выявлять изменения музыкальных образов, озвученных </w:t>
            </w:r>
            <w:proofErr w:type="gramStart"/>
            <w:r w:rsidRPr="00871DAC">
              <w:rPr>
                <w:sz w:val="28"/>
                <w:szCs w:val="28"/>
              </w:rPr>
              <w:t>различными</w:t>
            </w:r>
            <w:proofErr w:type="gramEnd"/>
            <w:r w:rsidRPr="00871DAC">
              <w:rPr>
                <w:sz w:val="28"/>
                <w:szCs w:val="28"/>
              </w:rPr>
              <w:t xml:space="preserve"> </w:t>
            </w:r>
          </w:p>
          <w:p w:rsidR="00871DAC" w:rsidRPr="00871DAC" w:rsidRDefault="00871DAC" w:rsidP="00871DAC">
            <w:pPr>
              <w:pStyle w:val="Default"/>
              <w:rPr>
                <w:sz w:val="28"/>
                <w:szCs w:val="28"/>
              </w:rPr>
            </w:pPr>
            <w:r w:rsidRPr="00871DAC">
              <w:rPr>
                <w:sz w:val="28"/>
                <w:szCs w:val="28"/>
              </w:rPr>
              <w:t xml:space="preserve">инструментами. </w:t>
            </w:r>
          </w:p>
          <w:p w:rsidR="00871DAC" w:rsidRPr="00871DAC" w:rsidRDefault="00871DAC" w:rsidP="00871DAC">
            <w:pPr>
              <w:pStyle w:val="Default"/>
              <w:rPr>
                <w:sz w:val="28"/>
                <w:szCs w:val="28"/>
              </w:rPr>
            </w:pPr>
            <w:r w:rsidRPr="00871DAC">
              <w:rPr>
                <w:sz w:val="28"/>
                <w:szCs w:val="28"/>
              </w:rPr>
              <w:t xml:space="preserve">Узнавать </w:t>
            </w:r>
            <w:r w:rsidRPr="00871DAC">
              <w:rPr>
                <w:sz w:val="28"/>
                <w:szCs w:val="28"/>
              </w:rPr>
              <w:lastRenderedPageBreak/>
              <w:t xml:space="preserve">стилевые особенности, характерные черты музыкальной речи композиторов. </w:t>
            </w:r>
          </w:p>
        </w:tc>
        <w:tc>
          <w:tcPr>
            <w:tcW w:w="2482" w:type="dxa"/>
            <w:vMerge/>
          </w:tcPr>
          <w:p w:rsidR="00871DAC" w:rsidRPr="00871DAC" w:rsidRDefault="00871DAC" w:rsidP="00B801BD">
            <w:pPr>
              <w:rPr>
                <w:rFonts w:ascii="Times New Roman" w:hAnsi="Times New Roman" w:cs="Times New Roman"/>
                <w:sz w:val="28"/>
                <w:szCs w:val="28"/>
              </w:rPr>
            </w:pPr>
          </w:p>
        </w:tc>
      </w:tr>
    </w:tbl>
    <w:tbl>
      <w:tblPr>
        <w:tblW w:w="0" w:type="auto"/>
        <w:tblBorders>
          <w:top w:val="nil"/>
          <w:left w:val="nil"/>
          <w:bottom w:val="nil"/>
          <w:right w:val="nil"/>
        </w:tblBorders>
        <w:tblLayout w:type="fixed"/>
        <w:tblLook w:val="0000"/>
      </w:tblPr>
      <w:tblGrid>
        <w:gridCol w:w="3186"/>
      </w:tblGrid>
      <w:tr w:rsidR="00871DAC" w:rsidRPr="00871DAC" w:rsidTr="00871DAC">
        <w:trPr>
          <w:trHeight w:val="937"/>
        </w:trPr>
        <w:tc>
          <w:tcPr>
            <w:tcW w:w="3186" w:type="dxa"/>
          </w:tcPr>
          <w:p w:rsidR="00871DAC" w:rsidRPr="00871DAC" w:rsidRDefault="00871DAC">
            <w:pPr>
              <w:pStyle w:val="Default"/>
              <w:rPr>
                <w:sz w:val="28"/>
                <w:szCs w:val="28"/>
              </w:rPr>
            </w:pPr>
            <w:r w:rsidRPr="00871DAC">
              <w:rPr>
                <w:sz w:val="28"/>
                <w:szCs w:val="28"/>
              </w:rPr>
              <w:lastRenderedPageBreak/>
              <w:t xml:space="preserve"> </w:t>
            </w:r>
          </w:p>
        </w:tc>
      </w:tr>
    </w:tbl>
    <w:p w:rsidR="00FB335D" w:rsidRPr="00871DAC" w:rsidRDefault="00FB335D">
      <w:pPr>
        <w:rPr>
          <w:rFonts w:ascii="Times New Roman" w:hAnsi="Times New Roman" w:cs="Times New Roman"/>
          <w:sz w:val="28"/>
          <w:szCs w:val="28"/>
        </w:rPr>
      </w:pPr>
    </w:p>
    <w:sectPr w:rsidR="00FB335D" w:rsidRPr="00871DAC" w:rsidSect="00142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FB335D"/>
    <w:rsid w:val="00056F9D"/>
    <w:rsid w:val="00112333"/>
    <w:rsid w:val="001137DB"/>
    <w:rsid w:val="00142809"/>
    <w:rsid w:val="00287294"/>
    <w:rsid w:val="00551D97"/>
    <w:rsid w:val="00592346"/>
    <w:rsid w:val="0059566D"/>
    <w:rsid w:val="00645C5B"/>
    <w:rsid w:val="006824AF"/>
    <w:rsid w:val="006C3796"/>
    <w:rsid w:val="00871DAC"/>
    <w:rsid w:val="008E754A"/>
    <w:rsid w:val="009A7937"/>
    <w:rsid w:val="009C42DC"/>
    <w:rsid w:val="00BB5AB9"/>
    <w:rsid w:val="00BC03B0"/>
    <w:rsid w:val="00C05B08"/>
    <w:rsid w:val="00DA64EF"/>
    <w:rsid w:val="00FB3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234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rsid w:val="009C42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2955</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ShadowTM</dc:creator>
  <cp:keywords/>
  <dc:description/>
  <cp:lastModifiedBy>ShadowTM</cp:lastModifiedBy>
  <cp:revision>9</cp:revision>
  <dcterms:created xsi:type="dcterms:W3CDTF">2023-08-21T18:36:00Z</dcterms:created>
  <dcterms:modified xsi:type="dcterms:W3CDTF">2023-08-23T13:15:00Z</dcterms:modified>
</cp:coreProperties>
</file>