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5EC" w:rsidRPr="00CB1E24" w:rsidRDefault="005B45EC">
      <w:pPr>
        <w:spacing w:after="0"/>
        <w:ind w:left="120"/>
        <w:jc w:val="center"/>
        <w:rPr>
          <w:lang w:val="ru-RU"/>
        </w:rPr>
      </w:pPr>
      <w:bookmarkStart w:id="0" w:name="block-1295006"/>
      <w:bookmarkStart w:id="1" w:name="_GoBack"/>
      <w:bookmarkEnd w:id="1"/>
    </w:p>
    <w:p w:rsidR="005B45EC" w:rsidRPr="00CB1E24" w:rsidRDefault="001F5030">
      <w:pPr>
        <w:spacing w:after="0"/>
        <w:ind w:firstLine="600"/>
        <w:rPr>
          <w:lang w:val="ru-RU"/>
        </w:rPr>
      </w:pPr>
      <w:bookmarkStart w:id="2" w:name="block-1295007"/>
      <w:bookmarkEnd w:id="0"/>
      <w:r>
        <w:rPr>
          <w:rFonts w:ascii="Times New Roman" w:hAnsi="Times New Roman"/>
          <w:b/>
          <w:color w:val="000000"/>
          <w:sz w:val="28"/>
          <w:lang w:val="ru-RU"/>
        </w:rPr>
        <w:t xml:space="preserve">                 </w:t>
      </w:r>
      <w:r w:rsidR="00CB1E24" w:rsidRPr="00CB1E24">
        <w:rPr>
          <w:rFonts w:ascii="Times New Roman" w:hAnsi="Times New Roman"/>
          <w:b/>
          <w:color w:val="000000"/>
          <w:sz w:val="28"/>
          <w:lang w:val="ru-RU"/>
        </w:rPr>
        <w:t>ПОЯСНИТЕЛЬНАЯ ЗАПИСКА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а также с учетом ф</w:t>
      </w:r>
      <w:r w:rsidRPr="00CB1E24">
        <w:rPr>
          <w:rFonts w:ascii="Times New Roman" w:hAnsi="Times New Roman"/>
          <w:color w:val="333333"/>
          <w:sz w:val="28"/>
          <w:lang w:val="ru-RU"/>
        </w:rPr>
        <w:t xml:space="preserve">едеральной рабочей </w:t>
      </w:r>
      <w:r w:rsidRPr="00CB1E24">
        <w:rPr>
          <w:rFonts w:ascii="Times New Roman" w:hAnsi="Times New Roman"/>
          <w:color w:val="000000"/>
          <w:sz w:val="28"/>
          <w:lang w:val="ru-RU"/>
        </w:rPr>
        <w:t>программы воспитания.</w:t>
      </w:r>
    </w:p>
    <w:p w:rsidR="005B45EC" w:rsidRPr="00CB1E24" w:rsidRDefault="00CB1E24">
      <w:pPr>
        <w:spacing w:after="0"/>
        <w:ind w:left="120"/>
        <w:rPr>
          <w:lang w:val="ru-RU"/>
        </w:rPr>
      </w:pPr>
      <w:r w:rsidRPr="00CB1E24">
        <w:rPr>
          <w:rFonts w:ascii="Times New Roman" w:hAnsi="Times New Roman"/>
          <w:b/>
          <w:color w:val="000000"/>
          <w:sz w:val="28"/>
          <w:lang w:val="ru-RU"/>
        </w:rPr>
        <w:t>ОБЩАЯ ХАРАКТЕРИСТИКА УЧЕБНОГО ПРЕДМЕТА «ИСТОРИЯ»</w:t>
      </w:r>
    </w:p>
    <w:p w:rsidR="005B45EC" w:rsidRPr="00CB1E24" w:rsidRDefault="005B45EC">
      <w:pPr>
        <w:spacing w:after="0"/>
        <w:ind w:left="120"/>
        <w:rPr>
          <w:lang w:val="ru-RU"/>
        </w:rPr>
      </w:pPr>
    </w:p>
    <w:p w:rsidR="005B45EC" w:rsidRPr="00CB1E24" w:rsidRDefault="00CB1E24">
      <w:pPr>
        <w:spacing w:after="0"/>
        <w:ind w:firstLine="600"/>
        <w:jc w:val="both"/>
        <w:rPr>
          <w:lang w:val="ru-RU"/>
        </w:rPr>
      </w:pPr>
      <w:r w:rsidRPr="00CB1E24">
        <w:rPr>
          <w:rFonts w:ascii="Times New Roman" w:hAnsi="Times New Roman"/>
          <w:color w:val="000000"/>
          <w:sz w:val="28"/>
          <w:lang w:val="ru-RU"/>
        </w:rPr>
        <w:t>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5B45EC" w:rsidRPr="00CB1E24" w:rsidRDefault="00CB1E24">
      <w:pPr>
        <w:spacing w:after="0"/>
        <w:ind w:left="120"/>
        <w:rPr>
          <w:lang w:val="ru-RU"/>
        </w:rPr>
      </w:pPr>
      <w:r w:rsidRPr="00CB1E24">
        <w:rPr>
          <w:rFonts w:ascii="Times New Roman" w:hAnsi="Times New Roman"/>
          <w:b/>
          <w:color w:val="000000"/>
          <w:sz w:val="28"/>
          <w:lang w:val="ru-RU"/>
        </w:rPr>
        <w:t>ЦЕЛИ ИЗУЧЕНИЯ УЧЕБНОГО ПРЕДМЕТА «ИСТОРИЯ»</w:t>
      </w:r>
    </w:p>
    <w:p w:rsidR="005B45EC" w:rsidRPr="00CB1E24" w:rsidRDefault="005B45EC">
      <w:pPr>
        <w:spacing w:after="0"/>
        <w:ind w:left="120"/>
        <w:rPr>
          <w:lang w:val="ru-RU"/>
        </w:rPr>
      </w:pPr>
    </w:p>
    <w:p w:rsidR="005B45EC" w:rsidRPr="00CB1E24" w:rsidRDefault="00CB1E24">
      <w:pPr>
        <w:spacing w:after="0"/>
        <w:ind w:firstLine="600"/>
        <w:jc w:val="both"/>
        <w:rPr>
          <w:lang w:val="ru-RU"/>
        </w:rPr>
      </w:pPr>
      <w:r w:rsidRPr="00CB1E24">
        <w:rPr>
          <w:rFonts w:ascii="Times New Roman" w:hAnsi="Times New Roman"/>
          <w:color w:val="000000"/>
          <w:spacing w:val="-1"/>
          <w:sz w:val="28"/>
          <w:lang w:val="ru-RU"/>
        </w:rPr>
        <w:t>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в Российской Федерации»).</w:t>
      </w:r>
    </w:p>
    <w:p w:rsidR="005B45EC" w:rsidRPr="00CB1E24" w:rsidRDefault="00CB1E24">
      <w:pPr>
        <w:spacing w:after="0"/>
        <w:ind w:left="120"/>
        <w:rPr>
          <w:lang w:val="ru-RU"/>
        </w:rPr>
      </w:pPr>
      <w:r w:rsidRPr="00CB1E24">
        <w:rPr>
          <w:rFonts w:ascii="Times New Roman" w:hAnsi="Times New Roman"/>
          <w:b/>
          <w:color w:val="000000"/>
          <w:sz w:val="28"/>
          <w:lang w:val="ru-RU"/>
        </w:rPr>
        <w:t>МЕСТО УЧЕБНОГО ПРЕДМЕТА «ИСТОРИЯ» В УЧЕБНОМ ПЛАНЕ</w:t>
      </w:r>
    </w:p>
    <w:p w:rsidR="005B45EC" w:rsidRPr="00CB1E24" w:rsidRDefault="00CB1E24" w:rsidP="00CB1E24">
      <w:pPr>
        <w:spacing w:after="0"/>
        <w:jc w:val="both"/>
        <w:rPr>
          <w:lang w:val="ru-RU"/>
        </w:rPr>
      </w:pPr>
      <w:r>
        <w:rPr>
          <w:lang w:val="ru-RU"/>
        </w:rPr>
        <w:lastRenderedPageBreak/>
        <w:t xml:space="preserve">          </w:t>
      </w:r>
      <w:r w:rsidRPr="00CB1E24">
        <w:rPr>
          <w:rFonts w:ascii="Times New Roman" w:hAnsi="Times New Roman"/>
          <w:color w:val="000000"/>
          <w:sz w:val="28"/>
          <w:lang w:val="ru-RU"/>
        </w:rPr>
        <w:t>Программа составлена с учетом количества часов, отводимого на изучение предмета «История» учебным планом: на базовом уровне в 10–11 классах по 2 учебных часа в неделю при 34 учебных неделях.</w:t>
      </w:r>
    </w:p>
    <w:p w:rsidR="005B45EC" w:rsidRPr="00CB1E24" w:rsidRDefault="005B45EC">
      <w:pPr>
        <w:rPr>
          <w:lang w:val="ru-RU"/>
        </w:rPr>
        <w:sectPr w:rsidR="005B45EC" w:rsidRPr="00CB1E24">
          <w:headerReference w:type="even" r:id="rId7"/>
          <w:headerReference w:type="default" r:id="rId8"/>
          <w:footerReference w:type="even" r:id="rId9"/>
          <w:footerReference w:type="default" r:id="rId10"/>
          <w:headerReference w:type="first" r:id="rId11"/>
          <w:footerReference w:type="first" r:id="rId12"/>
          <w:pgSz w:w="11906" w:h="16383"/>
          <w:pgMar w:top="1134" w:right="850" w:bottom="1134" w:left="1701" w:header="720" w:footer="720" w:gutter="0"/>
          <w:cols w:space="720"/>
        </w:sectPr>
      </w:pPr>
    </w:p>
    <w:p w:rsidR="005B45EC" w:rsidRPr="00CB1E24" w:rsidRDefault="00CB1E24">
      <w:pPr>
        <w:spacing w:after="0"/>
        <w:ind w:left="120"/>
        <w:rPr>
          <w:lang w:val="ru-RU"/>
        </w:rPr>
      </w:pPr>
      <w:bookmarkStart w:id="3" w:name="block-1295010"/>
      <w:bookmarkEnd w:id="2"/>
      <w:r w:rsidRPr="00CB1E24">
        <w:rPr>
          <w:rFonts w:ascii="Times New Roman" w:hAnsi="Times New Roman"/>
          <w:b/>
          <w:color w:val="000000"/>
          <w:sz w:val="28"/>
          <w:lang w:val="ru-RU"/>
        </w:rPr>
        <w:lastRenderedPageBreak/>
        <w:t>СОДЕРЖАНИЕ УЧЕБНОГО ПРЕДМЕТА «ИСТОРИЯ»</w:t>
      </w:r>
    </w:p>
    <w:p w:rsidR="005B45EC" w:rsidRPr="00CB1E24" w:rsidRDefault="005B45EC">
      <w:pPr>
        <w:spacing w:after="0"/>
        <w:ind w:left="120"/>
        <w:rPr>
          <w:lang w:val="ru-RU"/>
        </w:rPr>
      </w:pPr>
    </w:p>
    <w:p w:rsidR="005B45EC" w:rsidRPr="00CB1E24" w:rsidRDefault="00CB1E24">
      <w:pPr>
        <w:spacing w:after="0"/>
        <w:ind w:left="120"/>
        <w:jc w:val="both"/>
        <w:rPr>
          <w:lang w:val="ru-RU"/>
        </w:rPr>
      </w:pPr>
      <w:r w:rsidRPr="00CB1E24">
        <w:rPr>
          <w:rFonts w:ascii="Times New Roman" w:hAnsi="Times New Roman"/>
          <w:b/>
          <w:color w:val="000000"/>
          <w:sz w:val="28"/>
          <w:lang w:val="ru-RU"/>
        </w:rPr>
        <w:t>10 КЛАСС</w:t>
      </w:r>
    </w:p>
    <w:p w:rsidR="005B45EC" w:rsidRPr="00CB1E24" w:rsidRDefault="005B45EC">
      <w:pPr>
        <w:spacing w:after="0"/>
        <w:ind w:left="120"/>
        <w:jc w:val="both"/>
        <w:rPr>
          <w:lang w:val="ru-RU"/>
        </w:rPr>
      </w:pPr>
    </w:p>
    <w:p w:rsidR="005B45EC" w:rsidRPr="00CB1E24" w:rsidRDefault="00CB1E24">
      <w:pPr>
        <w:spacing w:after="0"/>
        <w:ind w:left="120"/>
        <w:jc w:val="both"/>
        <w:rPr>
          <w:lang w:val="ru-RU"/>
        </w:rPr>
      </w:pPr>
      <w:r w:rsidRPr="00CB1E24">
        <w:rPr>
          <w:rFonts w:ascii="Times New Roman" w:hAnsi="Times New Roman"/>
          <w:b/>
          <w:color w:val="000000"/>
          <w:sz w:val="28"/>
          <w:lang w:val="ru-RU"/>
        </w:rPr>
        <w:t>ВСЕОБЩАЯ ИСТОРИЯ. 1914–1945 гг.</w:t>
      </w:r>
      <w:r w:rsidRPr="00CB1E24">
        <w:rPr>
          <w:rFonts w:ascii="Times New Roman" w:hAnsi="Times New Roman"/>
          <w:color w:val="000000"/>
          <w:sz w:val="28"/>
          <w:lang w:val="ru-RU"/>
        </w:rPr>
        <w:t xml:space="preserve"> </w:t>
      </w:r>
    </w:p>
    <w:p w:rsidR="005B45EC" w:rsidRPr="00CB1E24" w:rsidRDefault="005B45EC">
      <w:pPr>
        <w:spacing w:after="0"/>
        <w:ind w:left="120"/>
        <w:jc w:val="both"/>
        <w:rPr>
          <w:lang w:val="ru-RU"/>
        </w:rPr>
      </w:pPr>
    </w:p>
    <w:p w:rsidR="005B45EC" w:rsidRPr="00CB1E24" w:rsidRDefault="00CB1E24">
      <w:pPr>
        <w:spacing w:after="0"/>
        <w:ind w:firstLine="600"/>
        <w:jc w:val="both"/>
        <w:rPr>
          <w:lang w:val="ru-RU"/>
        </w:rPr>
      </w:pPr>
      <w:r w:rsidRPr="00CB1E24">
        <w:rPr>
          <w:rFonts w:ascii="Times New Roman" w:hAnsi="Times New Roman"/>
          <w:b/>
          <w:color w:val="000000"/>
          <w:spacing w:val="-2"/>
          <w:sz w:val="28"/>
          <w:lang w:val="ru-RU"/>
        </w:rPr>
        <w:t xml:space="preserve">Введение. </w:t>
      </w:r>
      <w:r w:rsidRPr="00CB1E24">
        <w:rPr>
          <w:rFonts w:ascii="Times New Roman" w:hAnsi="Times New Roman"/>
          <w:color w:val="000000"/>
          <w:spacing w:val="-2"/>
          <w:sz w:val="28"/>
          <w:lang w:val="ru-RU"/>
        </w:rPr>
        <w:t xml:space="preserve">Понятие «Новейшее время». Хронологические рамки и периодизация Новейшей истории. Изменение мира в ХХ – начале </w:t>
      </w:r>
      <w:r>
        <w:rPr>
          <w:rFonts w:ascii="Times New Roman" w:hAnsi="Times New Roman"/>
          <w:color w:val="000000"/>
          <w:spacing w:val="-2"/>
          <w:sz w:val="28"/>
        </w:rPr>
        <w:t>XXI</w:t>
      </w:r>
      <w:r w:rsidRPr="00CB1E24">
        <w:rPr>
          <w:rFonts w:ascii="Times New Roman" w:hAnsi="Times New Roman"/>
          <w:color w:val="000000"/>
          <w:spacing w:val="-2"/>
          <w:sz w:val="28"/>
          <w:lang w:val="ru-RU"/>
        </w:rPr>
        <w:t xml:space="preserve"> в. Ключевые процессы и события Новейшей истории. Место России в мировой истории ХХ – начала </w:t>
      </w:r>
      <w:r>
        <w:rPr>
          <w:rFonts w:ascii="Times New Roman" w:hAnsi="Times New Roman"/>
          <w:color w:val="000000"/>
          <w:spacing w:val="-2"/>
          <w:sz w:val="28"/>
        </w:rPr>
        <w:t>XXI</w:t>
      </w:r>
      <w:r w:rsidRPr="00CB1E24">
        <w:rPr>
          <w:rFonts w:ascii="Times New Roman" w:hAnsi="Times New Roman"/>
          <w:color w:val="000000"/>
          <w:spacing w:val="-2"/>
          <w:sz w:val="28"/>
          <w:lang w:val="ru-RU"/>
        </w:rPr>
        <w:t xml:space="preserve"> в.</w:t>
      </w:r>
    </w:p>
    <w:p w:rsidR="005B45EC" w:rsidRPr="00CB1E24" w:rsidRDefault="00CB1E24">
      <w:pPr>
        <w:spacing w:after="0"/>
        <w:ind w:firstLine="600"/>
        <w:rPr>
          <w:lang w:val="ru-RU"/>
        </w:rPr>
      </w:pPr>
      <w:r w:rsidRPr="00CB1E24">
        <w:rPr>
          <w:rFonts w:ascii="Times New Roman" w:hAnsi="Times New Roman"/>
          <w:b/>
          <w:color w:val="000000"/>
          <w:sz w:val="28"/>
          <w:lang w:val="ru-RU"/>
        </w:rPr>
        <w:t>МИР НАКАНУНЕ И В ГОДЫ ПЕРВОЙ МИРОВОЙ ВОЙНЫ</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b/>
          <w:i/>
          <w:color w:val="000000"/>
          <w:sz w:val="28"/>
          <w:lang w:val="ru-RU"/>
        </w:rPr>
        <w:t xml:space="preserve">Мир в начале ХХ в. </w:t>
      </w:r>
      <w:r w:rsidRPr="00CB1E24">
        <w:rPr>
          <w:rFonts w:ascii="Times New Roman" w:hAnsi="Times New Roman"/>
          <w:color w:val="000000"/>
          <w:sz w:val="28"/>
          <w:lang w:val="ru-RU"/>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Мир империй – наследие </w:t>
      </w:r>
      <w:r>
        <w:rPr>
          <w:rFonts w:ascii="Times New Roman" w:hAnsi="Times New Roman"/>
          <w:color w:val="000000"/>
          <w:sz w:val="28"/>
        </w:rPr>
        <w:t>XIX</w:t>
      </w:r>
      <w:r w:rsidRPr="00CB1E24">
        <w:rPr>
          <w:rFonts w:ascii="Times New Roman" w:hAnsi="Times New Roman"/>
          <w:color w:val="000000"/>
          <w:sz w:val="28"/>
          <w:lang w:val="ru-RU"/>
        </w:rPr>
        <w:t xml:space="preserve">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w:t>
      </w:r>
      <w:r>
        <w:rPr>
          <w:rFonts w:ascii="Times New Roman" w:hAnsi="Times New Roman"/>
          <w:color w:val="000000"/>
          <w:sz w:val="28"/>
        </w:rPr>
        <w:t>XIX</w:t>
      </w:r>
      <w:r w:rsidRPr="00CB1E24">
        <w:rPr>
          <w:rFonts w:ascii="Times New Roman" w:hAnsi="Times New Roman"/>
          <w:color w:val="000000"/>
          <w:sz w:val="28"/>
          <w:lang w:val="ru-RU"/>
        </w:rPr>
        <w:t xml:space="preserve"> – начале ХХ в.</w:t>
      </w:r>
    </w:p>
    <w:p w:rsidR="005B45EC" w:rsidRPr="00804D63" w:rsidRDefault="00CB1E24">
      <w:pPr>
        <w:spacing w:after="0"/>
        <w:ind w:firstLine="600"/>
        <w:jc w:val="both"/>
        <w:rPr>
          <w:lang w:val="ru-RU"/>
        </w:rPr>
      </w:pPr>
      <w:r w:rsidRPr="00CB1E24">
        <w:rPr>
          <w:rFonts w:ascii="Times New Roman" w:hAnsi="Times New Roman"/>
          <w:b/>
          <w:i/>
          <w:color w:val="000000"/>
          <w:sz w:val="28"/>
          <w:lang w:val="ru-RU"/>
        </w:rPr>
        <w:t>Первая мировая война (1914–1918).</w:t>
      </w:r>
      <w:r w:rsidRPr="00CB1E24">
        <w:rPr>
          <w:rFonts w:ascii="Times New Roman" w:hAnsi="Times New Roman"/>
          <w:color w:val="000000"/>
          <w:sz w:val="28"/>
          <w:lang w:val="ru-RU"/>
        </w:rPr>
        <w:t xml:space="preserve">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w:t>
      </w:r>
      <w:r w:rsidRPr="00804D63">
        <w:rPr>
          <w:rFonts w:ascii="Times New Roman" w:hAnsi="Times New Roman"/>
          <w:color w:val="000000"/>
          <w:sz w:val="28"/>
          <w:lang w:val="ru-RU"/>
        </w:rPr>
        <w:t xml:space="preserve">Позиционная война. </w:t>
      </w:r>
      <w:r w:rsidRPr="00CB1E24">
        <w:rPr>
          <w:rFonts w:ascii="Times New Roman" w:hAnsi="Times New Roman"/>
          <w:color w:val="000000"/>
          <w:sz w:val="28"/>
          <w:lang w:val="ru-RU"/>
        </w:rPr>
        <w:t xml:space="preserve">Боевые операции на Восточном фронте, их роль в общем ходе войны. Изменения в составе воюющих блоков (вступление в войну Османской империи, Италии, Болгарии). </w:t>
      </w:r>
      <w:r w:rsidRPr="00804D63">
        <w:rPr>
          <w:rFonts w:ascii="Times New Roman" w:hAnsi="Times New Roman"/>
          <w:color w:val="000000"/>
          <w:sz w:val="28"/>
          <w:lang w:val="ru-RU"/>
        </w:rPr>
        <w:t>Четверной союз. Верден. Сомма.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5B45EC" w:rsidRPr="00CB1E24" w:rsidRDefault="00CB1E24">
      <w:pPr>
        <w:spacing w:after="0"/>
        <w:ind w:firstLine="600"/>
        <w:jc w:val="both"/>
        <w:rPr>
          <w:lang w:val="ru-RU"/>
        </w:rPr>
      </w:pPr>
      <w:r w:rsidRPr="00CB1E24">
        <w:rPr>
          <w:rFonts w:ascii="Times New Roman" w:hAnsi="Times New Roman"/>
          <w:color w:val="000000"/>
          <w:sz w:val="28"/>
          <w:lang w:val="ru-RU"/>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5B45EC" w:rsidRPr="00CB1E24" w:rsidRDefault="00CB1E24">
      <w:pPr>
        <w:spacing w:after="0"/>
        <w:ind w:firstLine="600"/>
        <w:rPr>
          <w:lang w:val="ru-RU"/>
        </w:rPr>
      </w:pPr>
      <w:r w:rsidRPr="00CB1E24">
        <w:rPr>
          <w:rFonts w:ascii="Times New Roman" w:hAnsi="Times New Roman"/>
          <w:b/>
          <w:color w:val="000000"/>
          <w:sz w:val="28"/>
          <w:lang w:val="ru-RU"/>
        </w:rPr>
        <w:t>МИР В 1918–1939 гг.</w:t>
      </w:r>
      <w:r w:rsidRPr="00CB1E24">
        <w:rPr>
          <w:rFonts w:ascii="Times New Roman" w:hAnsi="Times New Roman"/>
          <w:color w:val="000000"/>
          <w:sz w:val="28"/>
          <w:lang w:val="ru-RU"/>
        </w:rPr>
        <w:t xml:space="preserve"> </w:t>
      </w:r>
    </w:p>
    <w:p w:rsidR="005B45EC" w:rsidRPr="00CB1E24" w:rsidRDefault="00CB1E24">
      <w:pPr>
        <w:spacing w:after="0"/>
        <w:ind w:firstLine="600"/>
        <w:rPr>
          <w:lang w:val="ru-RU"/>
        </w:rPr>
      </w:pPr>
      <w:r w:rsidRPr="00CB1E24">
        <w:rPr>
          <w:rFonts w:ascii="Times New Roman" w:hAnsi="Times New Roman"/>
          <w:b/>
          <w:color w:val="000000"/>
          <w:sz w:val="28"/>
          <w:lang w:val="ru-RU"/>
        </w:rPr>
        <w:t>От войны к миру.</w:t>
      </w:r>
    </w:p>
    <w:p w:rsidR="005B45EC" w:rsidRPr="00CB1E24" w:rsidRDefault="00CB1E24">
      <w:pPr>
        <w:spacing w:after="0"/>
        <w:ind w:firstLine="600"/>
        <w:rPr>
          <w:lang w:val="ru-RU"/>
        </w:rPr>
      </w:pPr>
      <w:r w:rsidRPr="00CB1E24">
        <w:rPr>
          <w:rFonts w:ascii="Times New Roman" w:hAnsi="Times New Roman"/>
          <w:color w:val="000000"/>
          <w:sz w:val="28"/>
          <w:lang w:val="ru-RU"/>
        </w:rPr>
        <w:t xml:space="preserve">Распад империй и образование новых национальных государств в Европе. Планы послевоенного устройства мира. 14 пунктов В. Вильсона. </w:t>
      </w:r>
      <w:r w:rsidRPr="00CB1E24">
        <w:rPr>
          <w:rFonts w:ascii="Times New Roman" w:hAnsi="Times New Roman"/>
          <w:color w:val="000000"/>
          <w:sz w:val="28"/>
          <w:lang w:val="ru-RU"/>
        </w:rPr>
        <w:lastRenderedPageBreak/>
        <w:t>Парижская мирная конференция. Лига Наций. Вашингтонская конференция. Версальско-Вашингтонская система.</w:t>
      </w:r>
    </w:p>
    <w:p w:rsidR="005B45EC" w:rsidRPr="00804D63" w:rsidRDefault="00CB1E24">
      <w:pPr>
        <w:spacing w:after="0"/>
        <w:ind w:firstLine="600"/>
        <w:jc w:val="both"/>
        <w:rPr>
          <w:lang w:val="ru-RU"/>
        </w:rPr>
      </w:pPr>
      <w:r w:rsidRPr="00CB1E24">
        <w:rPr>
          <w:rFonts w:ascii="Times New Roman" w:hAnsi="Times New Roman"/>
          <w:color w:val="000000"/>
          <w:sz w:val="28"/>
          <w:lang w:val="ru-RU"/>
        </w:rPr>
        <w:t xml:space="preserve">Революционные события 1918–1919 гг. в Европе. Ноябрьская революция в Германии. Веймарская республика. Образование Коминтерна. </w:t>
      </w:r>
      <w:r w:rsidRPr="00804D63">
        <w:rPr>
          <w:rFonts w:ascii="Times New Roman" w:hAnsi="Times New Roman"/>
          <w:color w:val="000000"/>
          <w:sz w:val="28"/>
          <w:lang w:val="ru-RU"/>
        </w:rPr>
        <w:t>Венгерская советская республика.</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Страны Европы и Северной Америки в 1920–1930-е гг.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5B45EC" w:rsidRPr="00804D63" w:rsidRDefault="00CB1E24">
      <w:pPr>
        <w:spacing w:after="0"/>
        <w:ind w:firstLine="600"/>
        <w:jc w:val="both"/>
        <w:rPr>
          <w:lang w:val="ru-RU"/>
        </w:rPr>
      </w:pPr>
      <w:r w:rsidRPr="00CB1E24">
        <w:rPr>
          <w:rFonts w:ascii="Times New Roman" w:hAnsi="Times New Roman"/>
          <w:color w:val="000000"/>
          <w:spacing w:val="-2"/>
          <w:sz w:val="28"/>
          <w:lang w:val="ru-RU"/>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 Д. Рузвельта (цель, мероприятия, итоги). </w:t>
      </w:r>
      <w:r w:rsidRPr="00804D63">
        <w:rPr>
          <w:rFonts w:ascii="Times New Roman" w:hAnsi="Times New Roman"/>
          <w:color w:val="000000"/>
          <w:spacing w:val="-2"/>
          <w:sz w:val="28"/>
          <w:lang w:val="ru-RU"/>
        </w:rPr>
        <w:t>Кейнсианство. Государственное регулирование экономики.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5B45EC" w:rsidRPr="00804D63" w:rsidRDefault="00CB1E24">
      <w:pPr>
        <w:spacing w:after="0"/>
        <w:ind w:firstLine="600"/>
        <w:jc w:val="both"/>
        <w:rPr>
          <w:lang w:val="ru-RU"/>
        </w:rPr>
      </w:pPr>
      <w:r w:rsidRPr="00CB1E24">
        <w:rPr>
          <w:rFonts w:ascii="Times New Roman" w:hAnsi="Times New Roman"/>
          <w:color w:val="000000"/>
          <w:sz w:val="28"/>
          <w:lang w:val="ru-RU"/>
        </w:rP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w:t>
      </w:r>
      <w:proofErr w:type="spellStart"/>
      <w:r w:rsidRPr="00CB1E24">
        <w:rPr>
          <w:rFonts w:ascii="Times New Roman" w:hAnsi="Times New Roman"/>
          <w:color w:val="000000"/>
          <w:sz w:val="28"/>
          <w:lang w:val="ru-RU"/>
        </w:rPr>
        <w:t>Франкистский</w:t>
      </w:r>
      <w:proofErr w:type="spellEnd"/>
      <w:r w:rsidRPr="00CB1E24">
        <w:rPr>
          <w:rFonts w:ascii="Times New Roman" w:hAnsi="Times New Roman"/>
          <w:color w:val="000000"/>
          <w:sz w:val="28"/>
          <w:lang w:val="ru-RU"/>
        </w:rPr>
        <w:t xml:space="preserve">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w:t>
      </w:r>
      <w:r w:rsidRPr="00804D63">
        <w:rPr>
          <w:rFonts w:ascii="Times New Roman" w:hAnsi="Times New Roman"/>
          <w:color w:val="000000"/>
          <w:sz w:val="28"/>
          <w:lang w:val="ru-RU"/>
        </w:rPr>
        <w:t>Поражение Испанской Республики.</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Страны Азии, Латинской Америки в 1918–1930-е гг.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Распад Османской империи. Провозглашение Турецкой Республики. Курс преобразований М. </w:t>
      </w:r>
      <w:proofErr w:type="spellStart"/>
      <w:r w:rsidRPr="00CB1E24">
        <w:rPr>
          <w:rFonts w:ascii="Times New Roman" w:hAnsi="Times New Roman"/>
          <w:color w:val="000000"/>
          <w:sz w:val="28"/>
          <w:lang w:val="ru-RU"/>
        </w:rPr>
        <w:t>Кемаля</w:t>
      </w:r>
      <w:proofErr w:type="spellEnd"/>
      <w:r w:rsidRPr="00CB1E24">
        <w:rPr>
          <w:rFonts w:ascii="Times New Roman" w:hAnsi="Times New Roman"/>
          <w:color w:val="000000"/>
          <w:sz w:val="28"/>
          <w:lang w:val="ru-RU"/>
        </w:rPr>
        <w:t xml:space="preserve"> </w:t>
      </w:r>
      <w:proofErr w:type="spellStart"/>
      <w:r w:rsidRPr="00CB1E24">
        <w:rPr>
          <w:rFonts w:ascii="Times New Roman" w:hAnsi="Times New Roman"/>
          <w:color w:val="000000"/>
          <w:sz w:val="28"/>
          <w:lang w:val="ru-RU"/>
        </w:rPr>
        <w:t>Ататюрка</w:t>
      </w:r>
      <w:proofErr w:type="spellEnd"/>
      <w:r w:rsidRPr="00CB1E24">
        <w:rPr>
          <w:rFonts w:ascii="Times New Roman" w:hAnsi="Times New Roman"/>
          <w:color w:val="000000"/>
          <w:sz w:val="28"/>
          <w:lang w:val="ru-RU"/>
        </w:rPr>
        <w:t xml:space="preserve">. Страны Восточной и Южной Азии. Революция 1925–1927 гг. в Китае. Режим Чан Кайши и гражданская война с коммунистами. «Великий поход» Красной армии Китая. </w:t>
      </w:r>
      <w:r w:rsidRPr="00804D63">
        <w:rPr>
          <w:rFonts w:ascii="Times New Roman" w:hAnsi="Times New Roman"/>
          <w:color w:val="000000"/>
          <w:sz w:val="28"/>
          <w:lang w:val="ru-RU"/>
        </w:rPr>
        <w:t xml:space="preserve">Национально-освободительное движение в Индии в 1919–1939 гг. </w:t>
      </w:r>
      <w:r w:rsidRPr="00CB1E24">
        <w:rPr>
          <w:rFonts w:ascii="Times New Roman" w:hAnsi="Times New Roman"/>
          <w:color w:val="000000"/>
          <w:sz w:val="28"/>
          <w:lang w:val="ru-RU"/>
        </w:rPr>
        <w:t>Индийский национальный конгресс. М. К. Ганди.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Мексиканская революция 1910–1917 гг., ее итоги и значение. Реформы и революционные движения в латиноамериканских странах. Народный фронт в Чили.</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lastRenderedPageBreak/>
        <w:t>Международные отношения в 1920–1930-х гг.</w:t>
      </w:r>
      <w:r w:rsidRPr="00CB1E24">
        <w:rPr>
          <w:rFonts w:ascii="Times New Roman" w:hAnsi="Times New Roman"/>
          <w:color w:val="000000"/>
          <w:sz w:val="28"/>
          <w:lang w:val="ru-RU"/>
        </w:rPr>
        <w:t xml:space="preserve"> </w:t>
      </w:r>
    </w:p>
    <w:p w:rsidR="005B45EC" w:rsidRPr="001F5030" w:rsidRDefault="00CB1E24">
      <w:pPr>
        <w:spacing w:after="0"/>
        <w:ind w:firstLine="600"/>
        <w:jc w:val="both"/>
        <w:rPr>
          <w:lang w:val="ru-RU"/>
        </w:rPr>
      </w:pPr>
      <w:r w:rsidRPr="00CB1E24">
        <w:rPr>
          <w:rFonts w:ascii="Times New Roman" w:hAnsi="Times New Roman"/>
          <w:color w:val="000000"/>
          <w:sz w:val="28"/>
          <w:lang w:val="ru-RU"/>
        </w:rPr>
        <w:t xml:space="preserve">Версальская система и реалии 1920-х гг. Планы </w:t>
      </w:r>
      <w:proofErr w:type="spellStart"/>
      <w:r w:rsidRPr="00CB1E24">
        <w:rPr>
          <w:rFonts w:ascii="Times New Roman" w:hAnsi="Times New Roman"/>
          <w:color w:val="000000"/>
          <w:sz w:val="28"/>
          <w:lang w:val="ru-RU"/>
        </w:rPr>
        <w:t>Дауэса</w:t>
      </w:r>
      <w:proofErr w:type="spellEnd"/>
      <w:r w:rsidRPr="00CB1E24">
        <w:rPr>
          <w:rFonts w:ascii="Times New Roman" w:hAnsi="Times New Roman"/>
          <w:color w:val="000000"/>
          <w:sz w:val="28"/>
          <w:lang w:val="ru-RU"/>
        </w:rPr>
        <w:t xml:space="preserve"> и Юнга. Советское государство в международных отношениях в 1920-х гг. (Генуэзская конференция, соглашение в Рапалло, выход СССР из дипломатической изоляции). </w:t>
      </w:r>
      <w:r w:rsidRPr="00804D63">
        <w:rPr>
          <w:rFonts w:ascii="Times New Roman" w:hAnsi="Times New Roman"/>
          <w:color w:val="000000"/>
          <w:sz w:val="28"/>
          <w:lang w:val="ru-RU"/>
        </w:rPr>
        <w:t xml:space="preserve">Пакт Бриана–Келлога. </w:t>
      </w:r>
      <w:r w:rsidRPr="001F5030">
        <w:rPr>
          <w:rFonts w:ascii="Times New Roman" w:hAnsi="Times New Roman"/>
          <w:color w:val="000000"/>
          <w:sz w:val="28"/>
          <w:lang w:val="ru-RU"/>
        </w:rPr>
        <w:t>«Эра пацифизма».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w:t>
      </w:r>
      <w:r w:rsidRPr="00804D63">
        <w:rPr>
          <w:rFonts w:ascii="Times New Roman" w:hAnsi="Times New Roman"/>
          <w:color w:val="000000"/>
          <w:sz w:val="28"/>
          <w:lang w:val="ru-RU"/>
        </w:rPr>
        <w:t xml:space="preserve">Создание оси Берлин – Рим – Токио. Японо-китайская война. </w:t>
      </w:r>
      <w:r w:rsidRPr="00CB1E24">
        <w:rPr>
          <w:rFonts w:ascii="Times New Roman" w:hAnsi="Times New Roman"/>
          <w:color w:val="000000"/>
          <w:sz w:val="28"/>
          <w:lang w:val="ru-RU"/>
        </w:rPr>
        <w:t>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Развитие культуры в 1914–1930-х гг.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Научные открытия первых десятилетий ХХ в. (физика, химия, биология, медицина и др.). Технический прогресс в 1920–1930-х гг. Изменение облика городов.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5B45EC" w:rsidRPr="00CB1E24" w:rsidRDefault="00CB1E24">
      <w:pPr>
        <w:spacing w:after="0"/>
        <w:ind w:firstLine="600"/>
        <w:rPr>
          <w:lang w:val="ru-RU"/>
        </w:rPr>
      </w:pPr>
      <w:r w:rsidRPr="00CB1E24">
        <w:rPr>
          <w:rFonts w:ascii="Times New Roman" w:hAnsi="Times New Roman"/>
          <w:b/>
          <w:color w:val="000000"/>
          <w:sz w:val="28"/>
          <w:lang w:val="ru-RU"/>
        </w:rPr>
        <w:t>ВТОРАЯ МИРОВАЯ ВОЙНА</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b/>
          <w:i/>
          <w:color w:val="000000"/>
          <w:spacing w:val="-2"/>
          <w:sz w:val="28"/>
          <w:lang w:val="ru-RU"/>
        </w:rPr>
        <w:t>Начало Второй мировой войны.</w:t>
      </w:r>
      <w:r w:rsidRPr="00CB1E24">
        <w:rPr>
          <w:rFonts w:ascii="Times New Roman" w:hAnsi="Times New Roman"/>
          <w:color w:val="000000"/>
          <w:spacing w:val="-2"/>
          <w:sz w:val="28"/>
          <w:lang w:val="ru-RU"/>
        </w:rPr>
        <w:t xml:space="preserve">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5B45EC" w:rsidRPr="00CB1E24" w:rsidRDefault="00CB1E24">
      <w:pPr>
        <w:spacing w:after="0"/>
        <w:ind w:firstLine="600"/>
        <w:jc w:val="both"/>
        <w:rPr>
          <w:lang w:val="ru-RU"/>
        </w:rPr>
      </w:pPr>
      <w:r w:rsidRPr="00CB1E24">
        <w:rPr>
          <w:rFonts w:ascii="Times New Roman" w:hAnsi="Times New Roman"/>
          <w:b/>
          <w:i/>
          <w:color w:val="000000"/>
          <w:sz w:val="28"/>
          <w:lang w:val="ru-RU"/>
        </w:rPr>
        <w:t xml:space="preserve">1941 год. Начало Великой Отечественной войны и войны на Тихом океане. </w:t>
      </w:r>
      <w:r w:rsidRPr="00CB1E24">
        <w:rPr>
          <w:rFonts w:ascii="Times New Roman" w:hAnsi="Times New Roman"/>
          <w:color w:val="000000"/>
          <w:sz w:val="28"/>
          <w:lang w:val="ru-RU"/>
        </w:rPr>
        <w:t>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w:t>
      </w:r>
      <w:proofErr w:type="spellStart"/>
      <w:r w:rsidRPr="00CB1E24">
        <w:rPr>
          <w:rFonts w:ascii="Times New Roman" w:hAnsi="Times New Roman"/>
          <w:color w:val="000000"/>
          <w:sz w:val="28"/>
          <w:lang w:val="ru-RU"/>
        </w:rPr>
        <w:t>Харбор</w:t>
      </w:r>
      <w:proofErr w:type="spellEnd"/>
      <w:r w:rsidRPr="00CB1E24">
        <w:rPr>
          <w:rFonts w:ascii="Times New Roman" w:hAnsi="Times New Roman"/>
          <w:color w:val="000000"/>
          <w:sz w:val="28"/>
          <w:lang w:val="ru-RU"/>
        </w:rPr>
        <w:t xml:space="preserve">, вступление США в войну. Формирование Антигитлеровской коалиции. </w:t>
      </w:r>
      <w:proofErr w:type="spellStart"/>
      <w:r w:rsidRPr="00CB1E24">
        <w:rPr>
          <w:rFonts w:ascii="Times New Roman" w:hAnsi="Times New Roman"/>
          <w:color w:val="000000"/>
          <w:sz w:val="28"/>
          <w:lang w:val="ru-RU"/>
        </w:rPr>
        <w:t>Лендлиз</w:t>
      </w:r>
      <w:proofErr w:type="spellEnd"/>
      <w:r w:rsidRPr="00CB1E24">
        <w:rPr>
          <w:rFonts w:ascii="Times New Roman" w:hAnsi="Times New Roman"/>
          <w:color w:val="000000"/>
          <w:sz w:val="28"/>
          <w:lang w:val="ru-RU"/>
        </w:rPr>
        <w:t>.</w:t>
      </w:r>
    </w:p>
    <w:p w:rsidR="005B45EC" w:rsidRPr="00CB1E24" w:rsidRDefault="00CB1E24">
      <w:pPr>
        <w:spacing w:after="0"/>
        <w:ind w:firstLine="600"/>
        <w:jc w:val="both"/>
        <w:rPr>
          <w:lang w:val="ru-RU"/>
        </w:rPr>
      </w:pPr>
      <w:r w:rsidRPr="00CB1E24">
        <w:rPr>
          <w:rFonts w:ascii="Times New Roman" w:hAnsi="Times New Roman"/>
          <w:b/>
          <w:i/>
          <w:color w:val="000000"/>
          <w:sz w:val="28"/>
          <w:lang w:val="ru-RU"/>
        </w:rPr>
        <w:lastRenderedPageBreak/>
        <w:t>Положение в оккупированных странах.</w:t>
      </w:r>
      <w:r w:rsidRPr="00CB1E24">
        <w:rPr>
          <w:rFonts w:ascii="Times New Roman" w:hAnsi="Times New Roman"/>
          <w:color w:val="000000"/>
          <w:sz w:val="28"/>
          <w:lang w:val="ru-RU"/>
        </w:rPr>
        <w:t xml:space="preserve">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5B45EC" w:rsidRPr="00CB1E24" w:rsidRDefault="00CB1E24">
      <w:pPr>
        <w:spacing w:after="0"/>
        <w:ind w:firstLine="600"/>
        <w:jc w:val="both"/>
        <w:rPr>
          <w:lang w:val="ru-RU"/>
        </w:rPr>
      </w:pPr>
      <w:r w:rsidRPr="00CB1E24">
        <w:rPr>
          <w:rFonts w:ascii="Times New Roman" w:hAnsi="Times New Roman"/>
          <w:b/>
          <w:i/>
          <w:color w:val="000000"/>
          <w:sz w:val="28"/>
          <w:lang w:val="ru-RU"/>
        </w:rPr>
        <w:t>Коренной перелом в войне.</w:t>
      </w:r>
      <w:r w:rsidRPr="00CB1E24">
        <w:rPr>
          <w:rFonts w:ascii="Times New Roman" w:hAnsi="Times New Roman"/>
          <w:color w:val="000000"/>
          <w:sz w:val="28"/>
          <w:lang w:val="ru-RU"/>
        </w:rPr>
        <w:t xml:space="preserve">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5B45EC" w:rsidRPr="00CB1E24" w:rsidRDefault="00CB1E24">
      <w:pPr>
        <w:spacing w:after="0"/>
        <w:ind w:firstLine="600"/>
        <w:jc w:val="both"/>
        <w:rPr>
          <w:lang w:val="ru-RU"/>
        </w:rPr>
      </w:pPr>
      <w:r w:rsidRPr="00CB1E24">
        <w:rPr>
          <w:rFonts w:ascii="Times New Roman" w:hAnsi="Times New Roman"/>
          <w:b/>
          <w:i/>
          <w:color w:val="000000"/>
          <w:sz w:val="28"/>
          <w:lang w:val="ru-RU"/>
        </w:rPr>
        <w:t xml:space="preserve">Разгром Германии, Японии и их союзников. </w:t>
      </w:r>
      <w:r w:rsidRPr="00CB1E24">
        <w:rPr>
          <w:rFonts w:ascii="Times New Roman" w:hAnsi="Times New Roman"/>
          <w:color w:val="000000"/>
          <w:sz w:val="28"/>
          <w:lang w:val="ru-RU"/>
        </w:rPr>
        <w:t>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5B45EC" w:rsidRPr="00804D63" w:rsidRDefault="00CB1E24">
      <w:pPr>
        <w:spacing w:after="0"/>
        <w:ind w:firstLine="600"/>
        <w:jc w:val="both"/>
        <w:rPr>
          <w:lang w:val="ru-RU"/>
        </w:rPr>
      </w:pPr>
      <w:r w:rsidRPr="00CB1E24">
        <w:rPr>
          <w:rFonts w:ascii="Times New Roman" w:hAnsi="Times New Roman"/>
          <w:b/>
          <w:i/>
          <w:color w:val="000000"/>
          <w:sz w:val="28"/>
          <w:lang w:val="ru-RU"/>
        </w:rPr>
        <w:t xml:space="preserve">Завершение мировой войны на Дальнем Востоке. </w:t>
      </w:r>
      <w:r w:rsidRPr="00CB1E24">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CB1E24">
        <w:rPr>
          <w:rFonts w:ascii="Times New Roman" w:hAnsi="Times New Roman"/>
          <w:color w:val="000000"/>
          <w:sz w:val="28"/>
          <w:lang w:val="ru-RU"/>
        </w:rPr>
        <w:t>Квантунской</w:t>
      </w:r>
      <w:proofErr w:type="spellEnd"/>
      <w:r w:rsidRPr="00CB1E24">
        <w:rPr>
          <w:rFonts w:ascii="Times New Roman" w:hAnsi="Times New Roman"/>
          <w:color w:val="000000"/>
          <w:sz w:val="28"/>
          <w:lang w:val="ru-RU"/>
        </w:rPr>
        <w:t xml:space="preserve"> армии. Капитуляция Японии. Нюрнбергский трибунал и Токийский процесс над военными преступниками Германии и Японии. </w:t>
      </w:r>
      <w:r w:rsidRPr="00804D63">
        <w:rPr>
          <w:rFonts w:ascii="Times New Roman" w:hAnsi="Times New Roman"/>
          <w:color w:val="000000"/>
          <w:sz w:val="28"/>
          <w:lang w:val="ru-RU"/>
        </w:rPr>
        <w:t>Итоги Второй мировой войны.</w:t>
      </w:r>
    </w:p>
    <w:p w:rsidR="005B45EC" w:rsidRPr="00CB1E24" w:rsidRDefault="00CB1E24">
      <w:pPr>
        <w:spacing w:after="0"/>
        <w:ind w:firstLine="600"/>
        <w:rPr>
          <w:lang w:val="ru-RU"/>
        </w:rPr>
      </w:pPr>
      <w:r w:rsidRPr="00CB1E24">
        <w:rPr>
          <w:rFonts w:ascii="Times New Roman" w:hAnsi="Times New Roman"/>
          <w:b/>
          <w:i/>
          <w:color w:val="000000"/>
          <w:sz w:val="28"/>
          <w:lang w:val="ru-RU"/>
        </w:rPr>
        <w:t>Обобщение</w:t>
      </w:r>
      <w:r w:rsidRPr="00CB1E24">
        <w:rPr>
          <w:rFonts w:ascii="Times New Roman" w:hAnsi="Times New Roman"/>
          <w:color w:val="000000"/>
          <w:sz w:val="28"/>
          <w:lang w:val="ru-RU"/>
        </w:rPr>
        <w:t>.</w:t>
      </w:r>
    </w:p>
    <w:p w:rsidR="005B45EC" w:rsidRPr="00CB1E24" w:rsidRDefault="00CB1E24">
      <w:pPr>
        <w:spacing w:after="0"/>
        <w:ind w:left="120"/>
        <w:jc w:val="both"/>
        <w:rPr>
          <w:lang w:val="ru-RU"/>
        </w:rPr>
      </w:pPr>
      <w:r w:rsidRPr="00CB1E24">
        <w:rPr>
          <w:rFonts w:ascii="Times New Roman" w:hAnsi="Times New Roman"/>
          <w:b/>
          <w:color w:val="000000"/>
          <w:sz w:val="28"/>
          <w:lang w:val="ru-RU"/>
        </w:rPr>
        <w:t xml:space="preserve">ИСТОРИЯ РОССИИ. 1914–1945 гг. </w:t>
      </w:r>
    </w:p>
    <w:p w:rsidR="005B45EC" w:rsidRPr="00CB1E24" w:rsidRDefault="005B45EC">
      <w:pPr>
        <w:spacing w:after="0"/>
        <w:ind w:left="120"/>
        <w:jc w:val="both"/>
        <w:rPr>
          <w:lang w:val="ru-RU"/>
        </w:rPr>
      </w:pPr>
    </w:p>
    <w:p w:rsidR="005B45EC" w:rsidRPr="00CB1E24" w:rsidRDefault="00CB1E24">
      <w:pPr>
        <w:spacing w:after="0"/>
        <w:ind w:firstLine="600"/>
        <w:rPr>
          <w:lang w:val="ru-RU"/>
        </w:rPr>
      </w:pPr>
      <w:r w:rsidRPr="00CB1E24">
        <w:rPr>
          <w:rFonts w:ascii="Times New Roman" w:hAnsi="Times New Roman"/>
          <w:b/>
          <w:color w:val="000000"/>
          <w:sz w:val="28"/>
          <w:lang w:val="ru-RU"/>
        </w:rPr>
        <w:t>Введение. Россия в начале ХХ в.</w:t>
      </w:r>
    </w:p>
    <w:p w:rsidR="005B45EC" w:rsidRPr="00CB1E24" w:rsidRDefault="00CB1E24">
      <w:pPr>
        <w:spacing w:after="0"/>
        <w:ind w:firstLine="600"/>
        <w:rPr>
          <w:lang w:val="ru-RU"/>
        </w:rPr>
      </w:pPr>
      <w:r w:rsidRPr="00CB1E24">
        <w:rPr>
          <w:rFonts w:ascii="Times New Roman" w:hAnsi="Times New Roman"/>
          <w:b/>
          <w:color w:val="000000"/>
          <w:sz w:val="28"/>
          <w:lang w:val="ru-RU"/>
        </w:rPr>
        <w:t xml:space="preserve">РОССИЯ В ГОДЫ ПЕРВОЙ МИРОВОЙ ВОЙНЫ И ВЕЛИКОЙ РОССИЙСКОЙ РЕВОЛЮЦИИ (1914–1922) </w:t>
      </w:r>
    </w:p>
    <w:p w:rsidR="005B45EC" w:rsidRPr="00CB1E24" w:rsidRDefault="00CB1E24">
      <w:pPr>
        <w:spacing w:after="0"/>
        <w:ind w:firstLine="600"/>
        <w:rPr>
          <w:lang w:val="ru-RU"/>
        </w:rPr>
      </w:pPr>
      <w:r w:rsidRPr="00CB1E24">
        <w:rPr>
          <w:rFonts w:ascii="Times New Roman" w:hAnsi="Times New Roman"/>
          <w:b/>
          <w:color w:val="000000"/>
          <w:sz w:val="28"/>
          <w:lang w:val="ru-RU"/>
        </w:rPr>
        <w:t>Россия в Первой мировой войне (1914–1918)</w:t>
      </w:r>
    </w:p>
    <w:p w:rsidR="005B45EC" w:rsidRPr="00CB1E24" w:rsidRDefault="00CB1E24">
      <w:pPr>
        <w:spacing w:after="0"/>
        <w:ind w:firstLine="600"/>
        <w:jc w:val="both"/>
        <w:rPr>
          <w:lang w:val="ru-RU"/>
        </w:rPr>
      </w:pPr>
      <w:r w:rsidRPr="00CB1E24">
        <w:rPr>
          <w:rFonts w:ascii="Times New Roman" w:hAnsi="Times New Roman"/>
          <w:color w:val="000000"/>
          <w:sz w:val="28"/>
          <w:lang w:val="ru-RU"/>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w:t>
      </w:r>
      <w:r w:rsidRPr="00CB1E24">
        <w:rPr>
          <w:rFonts w:ascii="Times New Roman" w:hAnsi="Times New Roman"/>
          <w:color w:val="000000"/>
          <w:sz w:val="28"/>
          <w:lang w:val="ru-RU"/>
        </w:rPr>
        <w:lastRenderedPageBreak/>
        <w:t>Введение государством карточной системы снабжения в городе и разверстки в деревне.</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CB1E24">
        <w:rPr>
          <w:rFonts w:ascii="Times New Roman" w:hAnsi="Times New Roman"/>
          <w:color w:val="000000"/>
          <w:sz w:val="28"/>
          <w:lang w:val="ru-RU"/>
        </w:rPr>
        <w:t>Распутинщина</w:t>
      </w:r>
      <w:proofErr w:type="spellEnd"/>
      <w:r w:rsidRPr="00CB1E24">
        <w:rPr>
          <w:rFonts w:ascii="Times New Roman" w:hAnsi="Times New Roman"/>
          <w:color w:val="000000"/>
          <w:sz w:val="28"/>
          <w:lang w:val="ru-RU"/>
        </w:rPr>
        <w:t xml:space="preserve"> и </w:t>
      </w:r>
      <w:proofErr w:type="spellStart"/>
      <w:r w:rsidRPr="00CB1E24">
        <w:rPr>
          <w:rFonts w:ascii="Times New Roman" w:hAnsi="Times New Roman"/>
          <w:color w:val="000000"/>
          <w:sz w:val="28"/>
          <w:lang w:val="ru-RU"/>
        </w:rPr>
        <w:t>десакрализация</w:t>
      </w:r>
      <w:proofErr w:type="spellEnd"/>
      <w:r w:rsidRPr="00CB1E24">
        <w:rPr>
          <w:rFonts w:ascii="Times New Roman" w:hAnsi="Times New Roman"/>
          <w:color w:val="000000"/>
          <w:sz w:val="28"/>
          <w:lang w:val="ru-RU"/>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Великая российская революция (1917–1922)</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Первые революционные преобразования большевиков</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Созыв и разгон Учредительного собрания. Слом старого и создание нового госаппарата. Советы как форма власти. ВЦИК Советов. Совнарком. </w:t>
      </w:r>
      <w:r w:rsidRPr="00CB1E24">
        <w:rPr>
          <w:rFonts w:ascii="Times New Roman" w:hAnsi="Times New Roman"/>
          <w:color w:val="000000"/>
          <w:sz w:val="28"/>
          <w:lang w:val="ru-RU"/>
        </w:rPr>
        <w:lastRenderedPageBreak/>
        <w:t>ВЧК по борьбе с контрреволюцией и саботажем. Создание Высшего совета народного хозяйства (ВСНХ). Первая Конституция РСФСР 1918 г.</w:t>
      </w:r>
    </w:p>
    <w:p w:rsidR="005B45EC" w:rsidRPr="00CB1E24" w:rsidRDefault="00CB1E24">
      <w:pPr>
        <w:spacing w:after="0"/>
        <w:ind w:firstLine="600"/>
        <w:rPr>
          <w:lang w:val="ru-RU"/>
        </w:rPr>
      </w:pPr>
      <w:r w:rsidRPr="00CB1E24">
        <w:rPr>
          <w:rFonts w:ascii="Times New Roman" w:hAnsi="Times New Roman"/>
          <w:b/>
          <w:color w:val="000000"/>
          <w:sz w:val="28"/>
          <w:lang w:val="ru-RU"/>
        </w:rPr>
        <w:t>Гражданская война и ее последствия</w:t>
      </w:r>
    </w:p>
    <w:p w:rsidR="005B45EC" w:rsidRPr="00CB1E24" w:rsidRDefault="00CB1E24">
      <w:pPr>
        <w:spacing w:after="0"/>
        <w:ind w:firstLine="600"/>
        <w:jc w:val="both"/>
        <w:rPr>
          <w:lang w:val="ru-RU"/>
        </w:rPr>
      </w:pPr>
      <w:r w:rsidRPr="00CB1E24">
        <w:rPr>
          <w:rFonts w:ascii="Times New Roman" w:hAnsi="Times New Roman"/>
          <w:color w:val="000000"/>
          <w:spacing w:val="-2"/>
          <w:sz w:val="28"/>
          <w:lang w:val="ru-RU"/>
        </w:rPr>
        <w:t xml:space="preserve">Установление советской власти в центре и на местах осенью 1917 – весной 1918 г. Начало формирования основных очагов сопротивления большевикам. </w:t>
      </w:r>
      <w:r w:rsidRPr="00804D63">
        <w:rPr>
          <w:rFonts w:ascii="Times New Roman" w:hAnsi="Times New Roman"/>
          <w:color w:val="000000"/>
          <w:spacing w:val="-2"/>
          <w:sz w:val="28"/>
          <w:lang w:val="ru-RU"/>
        </w:rPr>
        <w:t xml:space="preserve">Ситуация на Дону. Позиция Украинской Центральной рады. </w:t>
      </w:r>
      <w:r w:rsidRPr="00CB1E24">
        <w:rPr>
          <w:rFonts w:ascii="Times New Roman" w:hAnsi="Times New Roman"/>
          <w:color w:val="000000"/>
          <w:spacing w:val="-2"/>
          <w:sz w:val="28"/>
          <w:lang w:val="ru-RU"/>
        </w:rPr>
        <w:t xml:space="preserve">Восстание чехословацкого корпуса.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Политика «военного коммунизма». Продразверстка, принудительная трудовая повинность, административное распределение товаров и услуг. </w:t>
      </w:r>
      <w:r w:rsidRPr="00804D63">
        <w:rPr>
          <w:rFonts w:ascii="Times New Roman" w:hAnsi="Times New Roman"/>
          <w:color w:val="000000"/>
          <w:sz w:val="28"/>
          <w:lang w:val="ru-RU"/>
        </w:rPr>
        <w:t xml:space="preserve">Разработка плана ГОЭЛРО. Создание регулярной Красной Армии. Использование военспецов. </w:t>
      </w:r>
      <w:r w:rsidRPr="00CB1E24">
        <w:rPr>
          <w:rFonts w:ascii="Times New Roman" w:hAnsi="Times New Roman"/>
          <w:color w:val="000000"/>
          <w:sz w:val="28"/>
          <w:lang w:val="ru-RU"/>
        </w:rPr>
        <w:t>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Идеология и культура Советской России периода Гражданской войны</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Повседневная жизнь. Городской быт: бесплатный транспорт, товары по карточкам, субботники и трудовые мобилизации. Комитеты бедноты и рост </w:t>
      </w:r>
      <w:r w:rsidRPr="00CB1E24">
        <w:rPr>
          <w:rFonts w:ascii="Times New Roman" w:hAnsi="Times New Roman"/>
          <w:color w:val="000000"/>
          <w:sz w:val="28"/>
          <w:lang w:val="ru-RU"/>
        </w:rPr>
        <w:lastRenderedPageBreak/>
        <w:t>социальной напряженности в деревне. Проблема массовой детской беспризорности.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Наш край в 1914–1922 гг.</w:t>
      </w:r>
    </w:p>
    <w:p w:rsidR="005B45EC" w:rsidRPr="00CB1E24" w:rsidRDefault="00CB1E24">
      <w:pPr>
        <w:spacing w:after="0"/>
        <w:ind w:firstLine="600"/>
        <w:rPr>
          <w:lang w:val="ru-RU"/>
        </w:rPr>
      </w:pPr>
      <w:r w:rsidRPr="00CB1E24">
        <w:rPr>
          <w:rFonts w:ascii="Times New Roman" w:hAnsi="Times New Roman"/>
          <w:b/>
          <w:color w:val="000000"/>
          <w:sz w:val="28"/>
          <w:lang w:val="ru-RU"/>
        </w:rPr>
        <w:t>СОВЕТСКИЙ СОЮЗ В 1920–1930-е гг.</w:t>
      </w:r>
    </w:p>
    <w:p w:rsidR="005B45EC" w:rsidRPr="00CB1E24" w:rsidRDefault="00CB1E24">
      <w:pPr>
        <w:spacing w:after="0"/>
        <w:ind w:firstLine="600"/>
        <w:rPr>
          <w:lang w:val="ru-RU"/>
        </w:rPr>
      </w:pPr>
      <w:r w:rsidRPr="00CB1E24">
        <w:rPr>
          <w:rFonts w:ascii="Times New Roman" w:hAnsi="Times New Roman"/>
          <w:b/>
          <w:color w:val="000000"/>
          <w:sz w:val="28"/>
          <w:lang w:val="ru-RU"/>
        </w:rPr>
        <w:t>СССР в годы нэпа (1921–1928)</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CB1E24">
        <w:rPr>
          <w:rFonts w:ascii="Times New Roman" w:hAnsi="Times New Roman"/>
          <w:color w:val="000000"/>
          <w:sz w:val="28"/>
          <w:lang w:val="ru-RU"/>
        </w:rPr>
        <w:t>Тамбовщине</w:t>
      </w:r>
      <w:proofErr w:type="spellEnd"/>
      <w:r w:rsidRPr="00CB1E24">
        <w:rPr>
          <w:rFonts w:ascii="Times New Roman" w:hAnsi="Times New Roman"/>
          <w:color w:val="000000"/>
          <w:sz w:val="28"/>
          <w:lang w:val="ru-RU"/>
        </w:rPr>
        <w:t>, в Поволжье и др. Кронштадтское восстание.</w:t>
      </w:r>
    </w:p>
    <w:p w:rsidR="005B45EC" w:rsidRPr="00CB1E24" w:rsidRDefault="00CB1E24">
      <w:pPr>
        <w:spacing w:after="0"/>
        <w:ind w:firstLine="600"/>
        <w:jc w:val="both"/>
        <w:rPr>
          <w:lang w:val="ru-RU"/>
        </w:rPr>
      </w:pPr>
      <w:r w:rsidRPr="00CB1E24">
        <w:rPr>
          <w:rFonts w:ascii="Times New Roman" w:hAnsi="Times New Roman"/>
          <w:color w:val="000000"/>
          <w:sz w:val="28"/>
          <w:lang w:val="ru-RU"/>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CB1E24">
        <w:rPr>
          <w:rFonts w:ascii="Times New Roman" w:hAnsi="Times New Roman"/>
          <w:color w:val="000000"/>
          <w:sz w:val="28"/>
          <w:lang w:val="ru-RU"/>
        </w:rPr>
        <w:t>коренизации</w:t>
      </w:r>
      <w:proofErr w:type="spellEnd"/>
      <w:r w:rsidRPr="00CB1E24">
        <w:rPr>
          <w:rFonts w:ascii="Times New Roman" w:hAnsi="Times New Roman"/>
          <w:color w:val="000000"/>
          <w:sz w:val="28"/>
          <w:lang w:val="ru-RU"/>
        </w:rPr>
        <w:t>» и борьба по вопросу о национальном строительстве.</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p w:rsidR="005B45EC" w:rsidRPr="00CB1E24" w:rsidRDefault="00CB1E24">
      <w:pPr>
        <w:spacing w:after="0"/>
        <w:ind w:firstLine="600"/>
        <w:jc w:val="both"/>
        <w:rPr>
          <w:lang w:val="ru-RU"/>
        </w:rPr>
      </w:pPr>
      <w:r w:rsidRPr="00CB1E24">
        <w:rPr>
          <w:rFonts w:ascii="Times New Roman" w:hAnsi="Times New Roman"/>
          <w:color w:val="000000"/>
          <w:spacing w:val="-2"/>
          <w:sz w:val="28"/>
          <w:lang w:val="ru-RU"/>
        </w:rPr>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w:t>
      </w:r>
      <w:proofErr w:type="spellStart"/>
      <w:r w:rsidRPr="00CB1E24">
        <w:rPr>
          <w:rFonts w:ascii="Times New Roman" w:hAnsi="Times New Roman"/>
          <w:color w:val="000000"/>
          <w:spacing w:val="-2"/>
          <w:sz w:val="28"/>
          <w:lang w:val="ru-RU"/>
        </w:rPr>
        <w:t>ТОЗы</w:t>
      </w:r>
      <w:proofErr w:type="spellEnd"/>
      <w:r w:rsidRPr="00CB1E24">
        <w:rPr>
          <w:rFonts w:ascii="Times New Roman" w:hAnsi="Times New Roman"/>
          <w:color w:val="000000"/>
          <w:spacing w:val="-2"/>
          <w:sz w:val="28"/>
          <w:lang w:val="ru-RU"/>
        </w:rPr>
        <w:t>.</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Советский Союз в 1929–1941 гг.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w:t>
      </w:r>
      <w:r w:rsidRPr="00CB1E24">
        <w:rPr>
          <w:rFonts w:ascii="Times New Roman" w:hAnsi="Times New Roman"/>
          <w:color w:val="000000"/>
          <w:sz w:val="28"/>
          <w:lang w:val="ru-RU"/>
        </w:rPr>
        <w:lastRenderedPageBreak/>
        <w:t>стахановцы. Ликвидация частной торговли и предпринимательства. Кризис снабжения и введение карточной системы.</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Коллективизация сельского хозяйства и ее трагические последствия. </w:t>
      </w:r>
      <w:r w:rsidRPr="00804D63">
        <w:rPr>
          <w:rFonts w:ascii="Times New Roman" w:hAnsi="Times New Roman"/>
          <w:color w:val="000000"/>
          <w:sz w:val="28"/>
          <w:lang w:val="ru-RU"/>
        </w:rPr>
        <w:t xml:space="preserve">Раскулачивание. Сопротивление крестьян. </w:t>
      </w:r>
      <w:r w:rsidRPr="00CB1E24">
        <w:rPr>
          <w:rFonts w:ascii="Times New Roman" w:hAnsi="Times New Roman"/>
          <w:color w:val="000000"/>
          <w:sz w:val="28"/>
          <w:lang w:val="ru-RU"/>
        </w:rPr>
        <w:t>Становление колхозного строя. Создание МТС. Голод в СССР в 1932–1933 гг. как следствие коллективизации.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5B45EC" w:rsidRPr="00CB1E24" w:rsidRDefault="00CB1E24">
      <w:pPr>
        <w:spacing w:after="0"/>
        <w:ind w:firstLine="600"/>
        <w:jc w:val="both"/>
        <w:rPr>
          <w:lang w:val="ru-RU"/>
        </w:rPr>
      </w:pPr>
      <w:r w:rsidRPr="00CB1E24">
        <w:rPr>
          <w:rFonts w:ascii="Times New Roman" w:hAnsi="Times New Roman"/>
          <w:color w:val="000000"/>
          <w:sz w:val="28"/>
          <w:lang w:val="ru-RU"/>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Советская социальная и национальная политика 1930-х гг. Пропаганда и реальные достижения. Конституция СССР 1936 г.</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Культурное пространство советского общества в 1920–1930-е гг.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5B45EC" w:rsidRPr="00804D63" w:rsidRDefault="00CB1E24">
      <w:pPr>
        <w:spacing w:after="0"/>
        <w:ind w:firstLine="600"/>
        <w:jc w:val="both"/>
        <w:rPr>
          <w:lang w:val="ru-RU"/>
        </w:rPr>
      </w:pPr>
      <w:r w:rsidRPr="00CB1E24">
        <w:rPr>
          <w:rFonts w:ascii="Times New Roman" w:hAnsi="Times New Roman"/>
          <w:color w:val="000000"/>
          <w:sz w:val="28"/>
          <w:lang w:val="ru-RU"/>
        </w:rPr>
        <w:t xml:space="preserve">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w:t>
      </w:r>
      <w:r w:rsidRPr="00804D63">
        <w:rPr>
          <w:rFonts w:ascii="Times New Roman" w:hAnsi="Times New Roman"/>
          <w:color w:val="000000"/>
          <w:sz w:val="28"/>
          <w:lang w:val="ru-RU"/>
        </w:rPr>
        <w:t>Деятельность Наркомпроса. Рабфаки. Культура и идеология.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w:t>
      </w:r>
      <w:r w:rsidRPr="00CB1E24">
        <w:rPr>
          <w:rFonts w:ascii="Times New Roman" w:hAnsi="Times New Roman"/>
          <w:color w:val="000000"/>
          <w:sz w:val="28"/>
          <w:lang w:val="ru-RU"/>
        </w:rPr>
        <w:lastRenderedPageBreak/>
        <w:t>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Внешняя политика СССР в 1920–1930-е гг.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w:t>
      </w:r>
      <w:proofErr w:type="spellStart"/>
      <w:r w:rsidRPr="00CB1E24">
        <w:rPr>
          <w:rFonts w:ascii="Times New Roman" w:hAnsi="Times New Roman"/>
          <w:color w:val="000000"/>
          <w:sz w:val="28"/>
          <w:lang w:val="ru-RU"/>
        </w:rPr>
        <w:t>Буковины</w:t>
      </w:r>
      <w:proofErr w:type="spellEnd"/>
      <w:r w:rsidRPr="00CB1E24">
        <w:rPr>
          <w:rFonts w:ascii="Times New Roman" w:hAnsi="Times New Roman"/>
          <w:color w:val="000000"/>
          <w:sz w:val="28"/>
          <w:lang w:val="ru-RU"/>
        </w:rPr>
        <w:t>, Западной Украины и Западной Белоруссии. Катынская трагедия.</w:t>
      </w:r>
    </w:p>
    <w:p w:rsidR="005B45EC" w:rsidRPr="00CB1E24" w:rsidRDefault="00CB1E24">
      <w:pPr>
        <w:spacing w:after="0"/>
        <w:ind w:firstLine="600"/>
        <w:rPr>
          <w:lang w:val="ru-RU"/>
        </w:rPr>
      </w:pPr>
      <w:r w:rsidRPr="00CB1E24">
        <w:rPr>
          <w:rFonts w:ascii="Times New Roman" w:hAnsi="Times New Roman"/>
          <w:b/>
          <w:color w:val="000000"/>
          <w:sz w:val="28"/>
          <w:lang w:val="ru-RU"/>
        </w:rPr>
        <w:t>Наш край в 1920–1930-е гг.</w:t>
      </w:r>
      <w:r w:rsidRPr="00CB1E24">
        <w:rPr>
          <w:rFonts w:ascii="Times New Roman" w:hAnsi="Times New Roman"/>
          <w:color w:val="000000"/>
          <w:sz w:val="28"/>
          <w:lang w:val="ru-RU"/>
        </w:rPr>
        <w:t xml:space="preserve"> </w:t>
      </w:r>
    </w:p>
    <w:p w:rsidR="005B45EC" w:rsidRPr="00CB1E24" w:rsidRDefault="00CB1E24">
      <w:pPr>
        <w:spacing w:after="0"/>
        <w:ind w:firstLine="600"/>
        <w:rPr>
          <w:lang w:val="ru-RU"/>
        </w:rPr>
      </w:pPr>
      <w:r w:rsidRPr="00CB1E24">
        <w:rPr>
          <w:rFonts w:ascii="Times New Roman" w:hAnsi="Times New Roman"/>
          <w:b/>
          <w:color w:val="000000"/>
          <w:sz w:val="28"/>
          <w:lang w:val="ru-RU"/>
        </w:rPr>
        <w:t xml:space="preserve">ВЕЛИКАЯ ОТЕЧЕСТВЕННАЯ ВОЙНА (1941–1945) </w:t>
      </w:r>
    </w:p>
    <w:p w:rsidR="005B45EC" w:rsidRPr="00CB1E24" w:rsidRDefault="00CB1E24">
      <w:pPr>
        <w:spacing w:after="0"/>
        <w:ind w:firstLine="600"/>
        <w:rPr>
          <w:lang w:val="ru-RU"/>
        </w:rPr>
      </w:pPr>
      <w:r w:rsidRPr="00CB1E24">
        <w:rPr>
          <w:rFonts w:ascii="Times New Roman" w:hAnsi="Times New Roman"/>
          <w:b/>
          <w:color w:val="000000"/>
          <w:sz w:val="28"/>
          <w:lang w:val="ru-RU"/>
        </w:rPr>
        <w:t>Первый период войны (июнь 1941 – осень 1942 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План «Барбаросса». Соотношение сил противников на 22 июня 1941 г. Вторжение Германии и ее сателлитов на территорию СССР. Брестская </w:t>
      </w:r>
      <w:r w:rsidRPr="00CB1E24">
        <w:rPr>
          <w:rFonts w:ascii="Times New Roman" w:hAnsi="Times New Roman"/>
          <w:color w:val="000000"/>
          <w:sz w:val="28"/>
          <w:lang w:val="ru-RU"/>
        </w:rPr>
        <w:lastRenderedPageBreak/>
        <w:t>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5B45EC" w:rsidRPr="00CB1E24" w:rsidRDefault="00CB1E24">
      <w:pPr>
        <w:spacing w:after="0"/>
        <w:ind w:firstLine="600"/>
        <w:jc w:val="both"/>
        <w:rPr>
          <w:lang w:val="ru-RU"/>
        </w:rPr>
      </w:pPr>
      <w:r w:rsidRPr="00CB1E24">
        <w:rPr>
          <w:rFonts w:ascii="Times New Roman" w:hAnsi="Times New Roman"/>
          <w:color w:val="000000"/>
          <w:sz w:val="28"/>
          <w:lang w:val="ru-RU"/>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5B45EC" w:rsidRPr="00CB1E24" w:rsidRDefault="00CB1E24">
      <w:pPr>
        <w:spacing w:after="0"/>
        <w:ind w:firstLine="600"/>
        <w:jc w:val="both"/>
        <w:rPr>
          <w:lang w:val="ru-RU"/>
        </w:rPr>
      </w:pPr>
      <w:r w:rsidRPr="00CB1E24">
        <w:rPr>
          <w:rFonts w:ascii="Times New Roman" w:hAnsi="Times New Roman"/>
          <w:color w:val="000000"/>
          <w:spacing w:val="-2"/>
          <w:sz w:val="28"/>
          <w:lang w:val="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5B45EC" w:rsidRPr="00CB1E24" w:rsidRDefault="00CB1E24">
      <w:pPr>
        <w:spacing w:after="0"/>
        <w:ind w:firstLine="600"/>
        <w:jc w:val="both"/>
        <w:rPr>
          <w:lang w:val="ru-RU"/>
        </w:rPr>
      </w:pPr>
      <w:r w:rsidRPr="00CB1E24">
        <w:rPr>
          <w:rFonts w:ascii="Times New Roman" w:hAnsi="Times New Roman"/>
          <w:color w:val="000000"/>
          <w:sz w:val="28"/>
          <w:lang w:val="ru-RU"/>
        </w:rPr>
        <w:t>Начало массового сопротивления врагу. Восстания в нацистских лагерях. Развертывание партизанского движения.</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Коренной перелом в ходе войны (осень 1942–1943 г.) (3 ч)</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w:t>
      </w:r>
      <w:proofErr w:type="spellStart"/>
      <w:r w:rsidRPr="00CB1E24">
        <w:rPr>
          <w:rFonts w:ascii="Times New Roman" w:hAnsi="Times New Roman"/>
          <w:color w:val="000000"/>
          <w:sz w:val="28"/>
          <w:lang w:val="ru-RU"/>
        </w:rPr>
        <w:t>Обоянью</w:t>
      </w:r>
      <w:proofErr w:type="spellEnd"/>
      <w:r w:rsidRPr="00CB1E24">
        <w:rPr>
          <w:rFonts w:ascii="Times New Roman" w:hAnsi="Times New Roman"/>
          <w:color w:val="000000"/>
          <w:sz w:val="28"/>
          <w:lang w:val="ru-RU"/>
        </w:rPr>
        <w:t xml:space="preserve">.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w:t>
      </w:r>
      <w:r w:rsidRPr="00CB1E24">
        <w:rPr>
          <w:rFonts w:ascii="Times New Roman" w:hAnsi="Times New Roman"/>
          <w:color w:val="000000"/>
          <w:sz w:val="28"/>
          <w:lang w:val="ru-RU"/>
        </w:rPr>
        <w:lastRenderedPageBreak/>
        <w:t>Армии летом – осенью 1943 г. СССР и союзники. Проблема второго фронта. Ленд-лиз. Тегеранская конференция 1943 г.</w:t>
      </w:r>
    </w:p>
    <w:p w:rsidR="005B45EC" w:rsidRPr="00CB1E24" w:rsidRDefault="00CB1E24">
      <w:pPr>
        <w:spacing w:after="0"/>
        <w:ind w:firstLine="600"/>
        <w:jc w:val="both"/>
        <w:rPr>
          <w:lang w:val="ru-RU"/>
        </w:rPr>
      </w:pPr>
      <w:r w:rsidRPr="00CB1E24">
        <w:rPr>
          <w:rFonts w:ascii="Times New Roman" w:hAnsi="Times New Roman"/>
          <w:color w:val="000000"/>
          <w:spacing w:val="-4"/>
          <w:sz w:val="28"/>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Человек и война: единство фронта и тыла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5B45EC" w:rsidRPr="00CB1E24" w:rsidRDefault="00CB1E24">
      <w:pPr>
        <w:spacing w:after="0"/>
        <w:ind w:firstLine="600"/>
        <w:jc w:val="both"/>
        <w:rPr>
          <w:lang w:val="ru-RU"/>
        </w:rPr>
      </w:pPr>
      <w:r w:rsidRPr="00CB1E24">
        <w:rPr>
          <w:rFonts w:ascii="Times New Roman" w:hAnsi="Times New Roman"/>
          <w:color w:val="000000"/>
          <w:spacing w:val="-4"/>
          <w:sz w:val="28"/>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Победа СССР в Великой Отечественной войне. Окончание Второй мировой войны (1944 – сентябрь 1945 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w:t>
      </w:r>
      <w:proofErr w:type="spellStart"/>
      <w:r w:rsidRPr="00CB1E24">
        <w:rPr>
          <w:rFonts w:ascii="Times New Roman" w:hAnsi="Times New Roman"/>
          <w:color w:val="000000"/>
          <w:sz w:val="28"/>
          <w:lang w:val="ru-RU"/>
        </w:rPr>
        <w:t>Одерская</w:t>
      </w:r>
      <w:proofErr w:type="spellEnd"/>
      <w:r w:rsidRPr="00CB1E24">
        <w:rPr>
          <w:rFonts w:ascii="Times New Roman" w:hAnsi="Times New Roman"/>
          <w:color w:val="000000"/>
          <w:sz w:val="28"/>
          <w:lang w:val="ru-RU"/>
        </w:rPr>
        <w:t xml:space="preserve"> операция. Битва за Берлин. Капитуляция Германии. Репатриация советских граждан в ходе войны и после ее окончания.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Советско-японская война 1945 г. Разгром </w:t>
      </w:r>
      <w:proofErr w:type="spellStart"/>
      <w:r w:rsidRPr="00CB1E24">
        <w:rPr>
          <w:rFonts w:ascii="Times New Roman" w:hAnsi="Times New Roman"/>
          <w:color w:val="000000"/>
          <w:sz w:val="28"/>
          <w:lang w:val="ru-RU"/>
        </w:rPr>
        <w:t>Квантунской</w:t>
      </w:r>
      <w:proofErr w:type="spellEnd"/>
      <w:r w:rsidRPr="00CB1E24">
        <w:rPr>
          <w:rFonts w:ascii="Times New Roman" w:hAnsi="Times New Roman"/>
          <w:color w:val="000000"/>
          <w:sz w:val="28"/>
          <w:lang w:val="ru-RU"/>
        </w:rPr>
        <w:t xml:space="preserve"> армии. Ядерные бомбардировки японских городов американской авиацией и их последствия.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Создание ООН. Осуждение главных военных преступников. Нюрнбергский и Токийский судебные процессы.</w:t>
      </w:r>
    </w:p>
    <w:p w:rsidR="005B45EC" w:rsidRPr="00CB1E24" w:rsidRDefault="00CB1E24">
      <w:pPr>
        <w:spacing w:after="0"/>
        <w:ind w:firstLine="600"/>
        <w:jc w:val="both"/>
        <w:rPr>
          <w:lang w:val="ru-RU"/>
        </w:rPr>
      </w:pPr>
      <w:r w:rsidRPr="00CB1E24">
        <w:rPr>
          <w:rFonts w:ascii="Times New Roman" w:hAnsi="Times New Roman"/>
          <w:color w:val="000000"/>
          <w:sz w:val="28"/>
          <w:lang w:val="ru-RU"/>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 xml:space="preserve">Наш край в 1941–1945 гг. </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Обобщение</w:t>
      </w:r>
      <w:r w:rsidRPr="00CB1E24">
        <w:rPr>
          <w:rFonts w:ascii="Times New Roman" w:hAnsi="Times New Roman"/>
          <w:color w:val="000000"/>
          <w:sz w:val="28"/>
          <w:lang w:val="ru-RU"/>
        </w:rPr>
        <w:t xml:space="preserve"> </w:t>
      </w:r>
    </w:p>
    <w:p w:rsidR="005B45EC" w:rsidRPr="00CB1E24" w:rsidRDefault="00CB1E24">
      <w:pPr>
        <w:spacing w:after="0"/>
        <w:ind w:firstLine="600"/>
        <w:rPr>
          <w:lang w:val="ru-RU"/>
        </w:rPr>
      </w:pPr>
      <w:r w:rsidRPr="00CB1E24">
        <w:rPr>
          <w:rFonts w:ascii="Times New Roman" w:hAnsi="Times New Roman"/>
          <w:b/>
          <w:color w:val="000000"/>
          <w:sz w:val="28"/>
          <w:lang w:val="ru-RU"/>
        </w:rPr>
        <w:t>​</w:t>
      </w:r>
    </w:p>
    <w:p w:rsidR="005B45EC" w:rsidRPr="00CB1E24" w:rsidRDefault="00CB1E24">
      <w:pPr>
        <w:spacing w:after="0"/>
        <w:ind w:left="120"/>
        <w:jc w:val="both"/>
        <w:rPr>
          <w:lang w:val="ru-RU"/>
        </w:rPr>
      </w:pPr>
      <w:r w:rsidRPr="00CB1E24">
        <w:rPr>
          <w:rFonts w:ascii="Times New Roman" w:hAnsi="Times New Roman"/>
          <w:b/>
          <w:color w:val="000000"/>
          <w:sz w:val="28"/>
          <w:lang w:val="ru-RU"/>
        </w:rPr>
        <w:t>11 КЛАСС</w:t>
      </w:r>
    </w:p>
    <w:p w:rsidR="005B45EC" w:rsidRPr="00CB1E24" w:rsidRDefault="005B45EC">
      <w:pPr>
        <w:spacing w:after="0"/>
        <w:ind w:left="120"/>
        <w:jc w:val="both"/>
        <w:rPr>
          <w:lang w:val="ru-RU"/>
        </w:rPr>
      </w:pPr>
    </w:p>
    <w:p w:rsidR="005B45EC" w:rsidRPr="00CB1E24" w:rsidRDefault="00CB1E24">
      <w:pPr>
        <w:spacing w:after="0"/>
        <w:ind w:left="120"/>
        <w:jc w:val="both"/>
        <w:rPr>
          <w:lang w:val="ru-RU"/>
        </w:rPr>
      </w:pPr>
      <w:r w:rsidRPr="00CB1E24">
        <w:rPr>
          <w:rFonts w:ascii="Times New Roman" w:hAnsi="Times New Roman"/>
          <w:b/>
          <w:color w:val="000000"/>
          <w:sz w:val="28"/>
          <w:lang w:val="ru-RU"/>
        </w:rPr>
        <w:t>ВСЕОБЩАЯ ИСТОРИЯ. 1945–2022 гг.</w:t>
      </w:r>
      <w:r w:rsidRPr="00CB1E24">
        <w:rPr>
          <w:rFonts w:ascii="Times New Roman" w:hAnsi="Times New Roman"/>
          <w:color w:val="000000"/>
          <w:sz w:val="28"/>
          <w:lang w:val="ru-RU"/>
        </w:rPr>
        <w:t xml:space="preserve"> </w:t>
      </w:r>
    </w:p>
    <w:p w:rsidR="005B45EC" w:rsidRPr="00CB1E24" w:rsidRDefault="005B45EC">
      <w:pPr>
        <w:spacing w:after="0"/>
        <w:ind w:left="120"/>
        <w:jc w:val="both"/>
        <w:rPr>
          <w:lang w:val="ru-RU"/>
        </w:rPr>
      </w:pPr>
    </w:p>
    <w:p w:rsidR="005B45EC" w:rsidRPr="00CB1E24" w:rsidRDefault="00CB1E24">
      <w:pPr>
        <w:spacing w:after="0"/>
        <w:ind w:firstLine="600"/>
        <w:jc w:val="both"/>
        <w:rPr>
          <w:lang w:val="ru-RU"/>
        </w:rPr>
      </w:pPr>
      <w:r w:rsidRPr="00CB1E24">
        <w:rPr>
          <w:rFonts w:ascii="Times New Roman" w:hAnsi="Times New Roman"/>
          <w:b/>
          <w:color w:val="000000"/>
          <w:sz w:val="28"/>
          <w:lang w:val="ru-RU"/>
        </w:rPr>
        <w:t>Введение.</w:t>
      </w:r>
      <w:r w:rsidRPr="00CB1E24">
        <w:rPr>
          <w:rFonts w:ascii="Times New Roman" w:hAnsi="Times New Roman"/>
          <w:color w:val="000000"/>
          <w:sz w:val="28"/>
          <w:lang w:val="ru-RU"/>
        </w:rPr>
        <w:t xml:space="preserve"> Мир во второй половине ХХ – начале </w:t>
      </w:r>
      <w:r>
        <w:rPr>
          <w:rFonts w:ascii="Times New Roman" w:hAnsi="Times New Roman"/>
          <w:color w:val="000000"/>
          <w:sz w:val="28"/>
        </w:rPr>
        <w:t>XXI</w:t>
      </w:r>
      <w:r w:rsidRPr="00CB1E24">
        <w:rPr>
          <w:rFonts w:ascii="Times New Roman" w:hAnsi="Times New Roman"/>
          <w:color w:val="000000"/>
          <w:sz w:val="28"/>
          <w:lang w:val="ru-RU"/>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 xml:space="preserve">Страны Северной Америки и Европы во второй половине ХХ – начале </w:t>
      </w:r>
      <w:r>
        <w:rPr>
          <w:rFonts w:ascii="Times New Roman" w:hAnsi="Times New Roman"/>
          <w:b/>
          <w:color w:val="000000"/>
          <w:sz w:val="28"/>
        </w:rPr>
        <w:t>XXI</w:t>
      </w:r>
      <w:r w:rsidRPr="00CB1E24">
        <w:rPr>
          <w:rFonts w:ascii="Times New Roman" w:hAnsi="Times New Roman"/>
          <w:b/>
          <w:color w:val="000000"/>
          <w:sz w:val="28"/>
          <w:lang w:val="ru-RU"/>
        </w:rPr>
        <w:t xml:space="preserve"> в.</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5B45EC" w:rsidRPr="00CB1E24" w:rsidRDefault="00CB1E24">
      <w:pPr>
        <w:spacing w:after="0"/>
        <w:ind w:firstLine="600"/>
        <w:jc w:val="both"/>
        <w:rPr>
          <w:lang w:val="ru-RU"/>
        </w:rPr>
      </w:pPr>
      <w:r w:rsidRPr="00CB1E24">
        <w:rPr>
          <w:rFonts w:ascii="Times New Roman" w:hAnsi="Times New Roman"/>
          <w:b/>
          <w:i/>
          <w:color w:val="000000"/>
          <w:spacing w:val="1"/>
          <w:sz w:val="28"/>
          <w:lang w:val="ru-RU"/>
        </w:rPr>
        <w:t>Соединенные Штаты Америки.</w:t>
      </w:r>
      <w:r w:rsidRPr="00CB1E24">
        <w:rPr>
          <w:rFonts w:ascii="Times New Roman" w:hAnsi="Times New Roman"/>
          <w:color w:val="000000"/>
          <w:spacing w:val="1"/>
          <w:sz w:val="28"/>
          <w:lang w:val="ru-RU"/>
        </w:rPr>
        <w:t xml:space="preserve">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Pr>
          <w:rFonts w:ascii="Times New Roman" w:hAnsi="Times New Roman"/>
          <w:color w:val="000000"/>
          <w:spacing w:val="1"/>
          <w:sz w:val="28"/>
        </w:rPr>
        <w:t>XXI</w:t>
      </w:r>
      <w:r w:rsidRPr="00CB1E24">
        <w:rPr>
          <w:rFonts w:ascii="Times New Roman" w:hAnsi="Times New Roman"/>
          <w:color w:val="000000"/>
          <w:spacing w:val="1"/>
          <w:sz w:val="28"/>
          <w:lang w:val="ru-RU"/>
        </w:rPr>
        <w:t xml:space="preserve"> в. Развитие отношений с СССР, Российской Федерацией.</w:t>
      </w:r>
    </w:p>
    <w:p w:rsidR="005B45EC" w:rsidRPr="00CB1E24" w:rsidRDefault="00CB1E24">
      <w:pPr>
        <w:spacing w:after="0"/>
        <w:ind w:firstLine="600"/>
        <w:jc w:val="both"/>
        <w:rPr>
          <w:lang w:val="ru-RU"/>
        </w:rPr>
      </w:pPr>
      <w:r w:rsidRPr="00CB1E24">
        <w:rPr>
          <w:rFonts w:ascii="Times New Roman" w:hAnsi="Times New Roman"/>
          <w:b/>
          <w:i/>
          <w:color w:val="000000"/>
          <w:spacing w:val="1"/>
          <w:sz w:val="28"/>
          <w:lang w:val="ru-RU"/>
        </w:rPr>
        <w:lastRenderedPageBreak/>
        <w:t>Страны Западной Европы.</w:t>
      </w:r>
      <w:r w:rsidRPr="00CB1E24">
        <w:rPr>
          <w:rFonts w:ascii="Times New Roman" w:hAnsi="Times New Roman"/>
          <w:color w:val="000000"/>
          <w:spacing w:val="1"/>
          <w:sz w:val="28"/>
          <w:lang w:val="ru-RU"/>
        </w:rPr>
        <w:t xml:space="preserve">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Pr>
          <w:rFonts w:ascii="Times New Roman" w:hAnsi="Times New Roman"/>
          <w:color w:val="000000"/>
          <w:spacing w:val="1"/>
          <w:sz w:val="28"/>
        </w:rPr>
        <w:t>V</w:t>
      </w:r>
      <w:r w:rsidRPr="00CB1E24">
        <w:rPr>
          <w:rFonts w:ascii="Times New Roman" w:hAnsi="Times New Roman"/>
          <w:color w:val="000000"/>
          <w:spacing w:val="1"/>
          <w:sz w:val="28"/>
          <w:lang w:val="ru-RU"/>
        </w:rPr>
        <w:t xml:space="preserve">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5B45EC" w:rsidRPr="00CB1E24" w:rsidRDefault="00CB1E24">
      <w:pPr>
        <w:spacing w:after="0"/>
        <w:ind w:firstLine="600"/>
        <w:jc w:val="both"/>
        <w:rPr>
          <w:lang w:val="ru-RU"/>
        </w:rPr>
      </w:pPr>
      <w:r w:rsidRPr="00CB1E24">
        <w:rPr>
          <w:rFonts w:ascii="Times New Roman" w:hAnsi="Times New Roman"/>
          <w:b/>
          <w:i/>
          <w:color w:val="000000"/>
          <w:sz w:val="28"/>
          <w:lang w:val="ru-RU"/>
        </w:rPr>
        <w:t xml:space="preserve">Страны Центральной и Восточной Европы во второй половине ХХ – начале </w:t>
      </w:r>
      <w:r>
        <w:rPr>
          <w:rFonts w:ascii="Times New Roman" w:hAnsi="Times New Roman"/>
          <w:b/>
          <w:i/>
          <w:color w:val="000000"/>
          <w:sz w:val="28"/>
        </w:rPr>
        <w:t>XXI</w:t>
      </w:r>
      <w:r w:rsidRPr="00CB1E24">
        <w:rPr>
          <w:rFonts w:ascii="Times New Roman" w:hAnsi="Times New Roman"/>
          <w:b/>
          <w:i/>
          <w:color w:val="000000"/>
          <w:sz w:val="28"/>
          <w:lang w:val="ru-RU"/>
        </w:rPr>
        <w:t xml:space="preserve"> в. </w:t>
      </w:r>
      <w:r w:rsidRPr="00CB1E24">
        <w:rPr>
          <w:rFonts w:ascii="Times New Roman" w:hAnsi="Times New Roman"/>
          <w:color w:val="000000"/>
          <w:sz w:val="28"/>
          <w:lang w:val="ru-RU"/>
        </w:rPr>
        <w:t xml:space="preserve">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Pr>
          <w:rFonts w:ascii="Times New Roman" w:hAnsi="Times New Roman"/>
          <w:color w:val="000000"/>
          <w:sz w:val="28"/>
        </w:rPr>
        <w:t>XXI</w:t>
      </w:r>
      <w:r w:rsidRPr="00CB1E24">
        <w:rPr>
          <w:rFonts w:ascii="Times New Roman" w:hAnsi="Times New Roman"/>
          <w:color w:val="000000"/>
          <w:sz w:val="28"/>
          <w:lang w:val="ru-RU"/>
        </w:rPr>
        <w:t xml:space="preserve"> в. (экономика, политика, внешнеполитическая ориентация, участие в интеграционных процессах).</w:t>
      </w:r>
    </w:p>
    <w:p w:rsidR="005B45EC" w:rsidRPr="00CB1E24" w:rsidRDefault="00CB1E24">
      <w:pPr>
        <w:spacing w:after="0"/>
        <w:ind w:firstLine="600"/>
        <w:jc w:val="both"/>
        <w:rPr>
          <w:lang w:val="ru-RU"/>
        </w:rPr>
      </w:pPr>
      <w:r w:rsidRPr="00CB1E24">
        <w:rPr>
          <w:rFonts w:ascii="Times New Roman" w:hAnsi="Times New Roman"/>
          <w:b/>
          <w:i/>
          <w:color w:val="000000"/>
          <w:sz w:val="28"/>
          <w:lang w:val="ru-RU"/>
        </w:rPr>
        <w:t xml:space="preserve">Страны Азии, Африки во второй половине ХХ – начале </w:t>
      </w:r>
      <w:r>
        <w:rPr>
          <w:rFonts w:ascii="Times New Roman" w:hAnsi="Times New Roman"/>
          <w:b/>
          <w:i/>
          <w:color w:val="000000"/>
          <w:sz w:val="28"/>
        </w:rPr>
        <w:t>XXI</w:t>
      </w:r>
      <w:r w:rsidRPr="00CB1E24">
        <w:rPr>
          <w:rFonts w:ascii="Times New Roman" w:hAnsi="Times New Roman"/>
          <w:b/>
          <w:i/>
          <w:color w:val="000000"/>
          <w:sz w:val="28"/>
          <w:lang w:val="ru-RU"/>
        </w:rPr>
        <w:t xml:space="preserve"> в.</w:t>
      </w:r>
      <w:r w:rsidRPr="00CB1E24">
        <w:rPr>
          <w:rFonts w:ascii="Times New Roman" w:hAnsi="Times New Roman"/>
          <w:color w:val="000000"/>
          <w:sz w:val="28"/>
          <w:lang w:val="ru-RU"/>
        </w:rPr>
        <w:t>: проблемы и пути модернизации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Обретение независимости и выбор путей развития странами Азии и Африки.</w:t>
      </w:r>
    </w:p>
    <w:p w:rsidR="005B45EC" w:rsidRPr="00CB1E24" w:rsidRDefault="00CB1E24">
      <w:pPr>
        <w:spacing w:after="0"/>
        <w:ind w:firstLine="600"/>
        <w:jc w:val="both"/>
        <w:rPr>
          <w:lang w:val="ru-RU"/>
        </w:rPr>
      </w:pPr>
      <w:r w:rsidRPr="00CB1E24">
        <w:rPr>
          <w:rFonts w:ascii="Times New Roman" w:hAnsi="Times New Roman"/>
          <w:b/>
          <w:i/>
          <w:color w:val="000000"/>
          <w:spacing w:val="2"/>
          <w:sz w:val="28"/>
          <w:lang w:val="ru-RU"/>
        </w:rPr>
        <w:t xml:space="preserve">Страны Восточной, Юго-Восточной и Южной Азии. </w:t>
      </w:r>
      <w:r w:rsidRPr="00CB1E24">
        <w:rPr>
          <w:rFonts w:ascii="Times New Roman" w:hAnsi="Times New Roman"/>
          <w:color w:val="000000"/>
          <w:spacing w:val="2"/>
          <w:sz w:val="28"/>
          <w:lang w:val="ru-RU"/>
        </w:rPr>
        <w:t>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5B45EC" w:rsidRPr="00CB1E24" w:rsidRDefault="00CB1E24">
      <w:pPr>
        <w:spacing w:after="0"/>
        <w:ind w:firstLine="600"/>
        <w:jc w:val="both"/>
        <w:rPr>
          <w:lang w:val="ru-RU"/>
        </w:rPr>
      </w:pPr>
      <w:r w:rsidRPr="00CB1E24">
        <w:rPr>
          <w:rFonts w:ascii="Times New Roman" w:hAnsi="Times New Roman"/>
          <w:b/>
          <w:i/>
          <w:color w:val="000000"/>
          <w:spacing w:val="2"/>
          <w:sz w:val="28"/>
          <w:lang w:val="ru-RU"/>
        </w:rPr>
        <w:lastRenderedPageBreak/>
        <w:t>Страны Ближнего Востока и Северной Африки</w:t>
      </w:r>
      <w:r w:rsidRPr="00CB1E24">
        <w:rPr>
          <w:rFonts w:ascii="Times New Roman" w:hAnsi="Times New Roman"/>
          <w:color w:val="000000"/>
          <w:spacing w:val="2"/>
          <w:sz w:val="28"/>
          <w:lang w:val="ru-RU"/>
        </w:rPr>
        <w:t>.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w:t>
      </w:r>
      <w:r>
        <w:rPr>
          <w:rFonts w:ascii="Times New Roman" w:hAnsi="Times New Roman"/>
          <w:color w:val="000000"/>
          <w:sz w:val="28"/>
        </w:rPr>
        <w:t>XXI</w:t>
      </w:r>
      <w:r w:rsidRPr="00CB1E24">
        <w:rPr>
          <w:rFonts w:ascii="Times New Roman" w:hAnsi="Times New Roman"/>
          <w:color w:val="000000"/>
          <w:sz w:val="28"/>
          <w:lang w:val="ru-RU"/>
        </w:rPr>
        <w:t xml:space="preserve"> в. «Арабская весна» и смена политических режимов в начале 2010-х гг. Гражданская война в Сирии.</w:t>
      </w:r>
    </w:p>
    <w:p w:rsidR="005B45EC" w:rsidRPr="00CB1E24" w:rsidRDefault="00CB1E24">
      <w:pPr>
        <w:spacing w:after="0"/>
        <w:ind w:firstLine="600"/>
        <w:jc w:val="both"/>
        <w:rPr>
          <w:lang w:val="ru-RU"/>
        </w:rPr>
      </w:pPr>
      <w:r w:rsidRPr="00CB1E24">
        <w:rPr>
          <w:rFonts w:ascii="Times New Roman" w:hAnsi="Times New Roman"/>
          <w:b/>
          <w:i/>
          <w:color w:val="000000"/>
          <w:sz w:val="28"/>
          <w:lang w:val="ru-RU"/>
        </w:rPr>
        <w:t xml:space="preserve">Страны Тропической и Южной Африки. </w:t>
      </w:r>
      <w:r w:rsidRPr="00CB1E24">
        <w:rPr>
          <w:rFonts w:ascii="Times New Roman" w:hAnsi="Times New Roman"/>
          <w:color w:val="000000"/>
          <w:sz w:val="28"/>
          <w:lang w:val="ru-RU"/>
        </w:rPr>
        <w:t>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 xml:space="preserve">Страны Латинской Америки во второй половине ХХ – начале </w:t>
      </w:r>
      <w:r>
        <w:rPr>
          <w:rFonts w:ascii="Times New Roman" w:hAnsi="Times New Roman"/>
          <w:b/>
          <w:color w:val="000000"/>
          <w:sz w:val="28"/>
        </w:rPr>
        <w:t>XXI</w:t>
      </w:r>
      <w:r w:rsidRPr="00CB1E24">
        <w:rPr>
          <w:rFonts w:ascii="Times New Roman" w:hAnsi="Times New Roman"/>
          <w:b/>
          <w:color w:val="000000"/>
          <w:sz w:val="28"/>
          <w:lang w:val="ru-RU"/>
        </w:rPr>
        <w:t xml:space="preserve"> в.</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ХХ 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Международные отношения во второй половине ХХ – начале </w:t>
      </w:r>
      <w:r>
        <w:rPr>
          <w:rFonts w:ascii="Times New Roman" w:hAnsi="Times New Roman"/>
          <w:color w:val="000000"/>
          <w:sz w:val="28"/>
        </w:rPr>
        <w:t>XXI</w:t>
      </w:r>
      <w:r w:rsidRPr="00CB1E24">
        <w:rPr>
          <w:rFonts w:ascii="Times New Roman" w:hAnsi="Times New Roman"/>
          <w:color w:val="000000"/>
          <w:sz w:val="28"/>
          <w:lang w:val="ru-RU"/>
        </w:rPr>
        <w:t xml:space="preserve"> в.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w:t>
      </w:r>
      <w:r w:rsidRPr="00CB1E24">
        <w:rPr>
          <w:rFonts w:ascii="Times New Roman" w:hAnsi="Times New Roman"/>
          <w:color w:val="000000"/>
          <w:sz w:val="28"/>
          <w:lang w:val="ru-RU"/>
        </w:rPr>
        <w:lastRenderedPageBreak/>
        <w:t>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Международные отношения в конце ХХ – начале </w:t>
      </w:r>
      <w:r>
        <w:rPr>
          <w:rFonts w:ascii="Times New Roman" w:hAnsi="Times New Roman"/>
          <w:color w:val="000000"/>
          <w:sz w:val="28"/>
        </w:rPr>
        <w:t>XXI</w:t>
      </w:r>
      <w:r w:rsidRPr="00CB1E24">
        <w:rPr>
          <w:rFonts w:ascii="Times New Roman" w:hAnsi="Times New Roman"/>
          <w:color w:val="000000"/>
          <w:sz w:val="28"/>
          <w:lang w:val="ru-RU"/>
        </w:rPr>
        <w:t xml:space="preserve">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w:t>
      </w:r>
      <w:r>
        <w:rPr>
          <w:rFonts w:ascii="Times New Roman" w:hAnsi="Times New Roman"/>
          <w:color w:val="000000"/>
          <w:sz w:val="28"/>
        </w:rPr>
        <w:t>XX</w:t>
      </w:r>
      <w:r w:rsidRPr="00CB1E24">
        <w:rPr>
          <w:rFonts w:ascii="Times New Roman" w:hAnsi="Times New Roman"/>
          <w:color w:val="000000"/>
          <w:sz w:val="28"/>
          <w:lang w:val="ru-RU"/>
        </w:rPr>
        <w:t xml:space="preserve"> в.</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 xml:space="preserve">Развитие науки и культуры во второй половине ХХ – начале </w:t>
      </w:r>
      <w:r>
        <w:rPr>
          <w:rFonts w:ascii="Times New Roman" w:hAnsi="Times New Roman"/>
          <w:b/>
          <w:color w:val="000000"/>
          <w:sz w:val="28"/>
        </w:rPr>
        <w:t>XXI</w:t>
      </w:r>
      <w:r w:rsidRPr="00CB1E24">
        <w:rPr>
          <w:rFonts w:ascii="Times New Roman" w:hAnsi="Times New Roman"/>
          <w:b/>
          <w:color w:val="000000"/>
          <w:sz w:val="28"/>
          <w:lang w:val="ru-RU"/>
        </w:rPr>
        <w:t xml:space="preserve"> в.</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Развитие науки во второй половине ХХ – начале </w:t>
      </w:r>
      <w:r>
        <w:rPr>
          <w:rFonts w:ascii="Times New Roman" w:hAnsi="Times New Roman"/>
          <w:color w:val="000000"/>
          <w:sz w:val="28"/>
        </w:rPr>
        <w:t>XXI</w:t>
      </w:r>
      <w:r w:rsidRPr="00CB1E24">
        <w:rPr>
          <w:rFonts w:ascii="Times New Roman" w:hAnsi="Times New Roman"/>
          <w:color w:val="000000"/>
          <w:sz w:val="28"/>
          <w:lang w:val="ru-RU"/>
        </w:rPr>
        <w:t xml:space="preserve">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Течения и стили в художественной культуре второй половины ХХ – начала </w:t>
      </w:r>
      <w:r>
        <w:rPr>
          <w:rFonts w:ascii="Times New Roman" w:hAnsi="Times New Roman"/>
          <w:color w:val="000000"/>
          <w:sz w:val="28"/>
        </w:rPr>
        <w:t>XXI</w:t>
      </w:r>
      <w:r w:rsidRPr="00CB1E24">
        <w:rPr>
          <w:rFonts w:ascii="Times New Roman" w:hAnsi="Times New Roman"/>
          <w:color w:val="000000"/>
          <w:sz w:val="28"/>
          <w:lang w:val="ru-RU"/>
        </w:rPr>
        <w:t xml:space="preserve">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Современный мир</w:t>
      </w:r>
    </w:p>
    <w:p w:rsidR="005B45EC" w:rsidRPr="00CB1E24" w:rsidRDefault="00CB1E24">
      <w:pPr>
        <w:spacing w:after="0"/>
        <w:ind w:firstLine="600"/>
        <w:jc w:val="both"/>
        <w:rPr>
          <w:lang w:val="ru-RU"/>
        </w:rPr>
      </w:pPr>
      <w:r w:rsidRPr="00CB1E24">
        <w:rPr>
          <w:rFonts w:ascii="Times New Roman" w:hAnsi="Times New Roman"/>
          <w:color w:val="000000"/>
          <w:sz w:val="28"/>
          <w:lang w:val="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5B45EC" w:rsidRPr="00CB1E24" w:rsidRDefault="00CB1E24">
      <w:pPr>
        <w:spacing w:after="0"/>
        <w:ind w:firstLine="600"/>
        <w:rPr>
          <w:lang w:val="ru-RU"/>
        </w:rPr>
      </w:pPr>
      <w:r w:rsidRPr="00CB1E24">
        <w:rPr>
          <w:rFonts w:ascii="Times New Roman" w:hAnsi="Times New Roman"/>
          <w:b/>
          <w:color w:val="000000"/>
          <w:sz w:val="28"/>
          <w:lang w:val="ru-RU"/>
        </w:rPr>
        <w:t>Обобщение</w:t>
      </w:r>
      <w:r w:rsidRPr="00CB1E24">
        <w:rPr>
          <w:rFonts w:ascii="Times New Roman" w:hAnsi="Times New Roman"/>
          <w:color w:val="000000"/>
          <w:sz w:val="28"/>
          <w:lang w:val="ru-RU"/>
        </w:rPr>
        <w:t xml:space="preserve"> </w:t>
      </w:r>
    </w:p>
    <w:p w:rsidR="005B45EC" w:rsidRPr="00CB1E24" w:rsidRDefault="00CB1E24">
      <w:pPr>
        <w:spacing w:after="0"/>
        <w:ind w:left="120"/>
        <w:jc w:val="both"/>
        <w:rPr>
          <w:lang w:val="ru-RU"/>
        </w:rPr>
      </w:pPr>
      <w:r w:rsidRPr="00CB1E24">
        <w:rPr>
          <w:rFonts w:ascii="Times New Roman" w:hAnsi="Times New Roman"/>
          <w:b/>
          <w:color w:val="000000"/>
          <w:sz w:val="28"/>
          <w:lang w:val="ru-RU"/>
        </w:rPr>
        <w:t xml:space="preserve">ИСТОРИЯ РОССИИ. 1945–2022 гг. </w:t>
      </w:r>
    </w:p>
    <w:p w:rsidR="005B45EC" w:rsidRPr="00CB1E24" w:rsidRDefault="005B45EC">
      <w:pPr>
        <w:spacing w:after="0"/>
        <w:ind w:left="120"/>
        <w:jc w:val="both"/>
        <w:rPr>
          <w:lang w:val="ru-RU"/>
        </w:rPr>
      </w:pPr>
    </w:p>
    <w:p w:rsidR="005B45EC" w:rsidRPr="00CB1E24" w:rsidRDefault="00CB1E24">
      <w:pPr>
        <w:spacing w:after="0"/>
        <w:ind w:firstLine="600"/>
        <w:rPr>
          <w:lang w:val="ru-RU"/>
        </w:rPr>
      </w:pPr>
      <w:r w:rsidRPr="00CB1E24">
        <w:rPr>
          <w:rFonts w:ascii="Times New Roman" w:hAnsi="Times New Roman"/>
          <w:b/>
          <w:color w:val="000000"/>
          <w:sz w:val="28"/>
          <w:lang w:val="ru-RU"/>
        </w:rPr>
        <w:t>Введение</w:t>
      </w:r>
    </w:p>
    <w:p w:rsidR="005B45EC" w:rsidRPr="00CB1E24" w:rsidRDefault="00CB1E24">
      <w:pPr>
        <w:spacing w:after="0"/>
        <w:ind w:firstLine="600"/>
        <w:rPr>
          <w:lang w:val="ru-RU"/>
        </w:rPr>
      </w:pPr>
      <w:r w:rsidRPr="00CB1E24">
        <w:rPr>
          <w:rFonts w:ascii="Times New Roman" w:hAnsi="Times New Roman"/>
          <w:b/>
          <w:color w:val="000000"/>
          <w:sz w:val="28"/>
          <w:lang w:val="ru-RU"/>
        </w:rPr>
        <w:t xml:space="preserve">СССР В 1945–1991 гг. </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СССР в 1945–1953 гг.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rsidR="005B45EC" w:rsidRPr="00CB1E24" w:rsidRDefault="00CB1E24">
      <w:pPr>
        <w:spacing w:after="0"/>
        <w:ind w:firstLine="600"/>
        <w:jc w:val="both"/>
        <w:rPr>
          <w:lang w:val="ru-RU"/>
        </w:rPr>
      </w:pPr>
      <w:r w:rsidRPr="00CB1E24">
        <w:rPr>
          <w:rFonts w:ascii="Times New Roman" w:hAnsi="Times New Roman"/>
          <w:color w:val="000000"/>
          <w:sz w:val="28"/>
          <w:lang w:val="ru-RU"/>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rsidR="005B45EC" w:rsidRPr="00CB1E24" w:rsidRDefault="00CB1E24">
      <w:pPr>
        <w:spacing w:after="0"/>
        <w:ind w:firstLine="600"/>
        <w:jc w:val="both"/>
        <w:rPr>
          <w:lang w:val="ru-RU"/>
        </w:rPr>
      </w:pPr>
      <w:r w:rsidRPr="00CB1E24">
        <w:rPr>
          <w:rFonts w:ascii="Times New Roman" w:hAnsi="Times New Roman"/>
          <w:color w:val="000000"/>
          <w:sz w:val="28"/>
          <w:lang w:val="ru-RU"/>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СССР в середине 1950-х – первой половине 1960-х гг.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Хрущеву. Первые признаки наступления оттепели в политике, экономике, культурной сфере. </w:t>
      </w:r>
      <w:r>
        <w:rPr>
          <w:rFonts w:ascii="Times New Roman" w:hAnsi="Times New Roman"/>
          <w:color w:val="000000"/>
          <w:sz w:val="28"/>
        </w:rPr>
        <w:t>XX</w:t>
      </w:r>
      <w:r w:rsidRPr="00CB1E24">
        <w:rPr>
          <w:rFonts w:ascii="Times New Roman" w:hAnsi="Times New Roman"/>
          <w:color w:val="000000"/>
          <w:sz w:val="28"/>
          <w:lang w:val="ru-RU"/>
        </w:rPr>
        <w:t xml:space="preserve">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Культурное пространство и повседневная жизнь. Изменение общественной атмосферы. Шестидесятники. Литература, кинематограф, </w:t>
      </w:r>
      <w:r w:rsidRPr="00CB1E24">
        <w:rPr>
          <w:rFonts w:ascii="Times New Roman" w:hAnsi="Times New Roman"/>
          <w:color w:val="000000"/>
          <w:sz w:val="28"/>
          <w:lang w:val="ru-RU"/>
        </w:rPr>
        <w:lastRenderedPageBreak/>
        <w:t xml:space="preserve">театр, живопись: новые тенденции. Образование и наука. </w:t>
      </w:r>
      <w:proofErr w:type="spellStart"/>
      <w:r w:rsidRPr="00CB1E24">
        <w:rPr>
          <w:rFonts w:ascii="Times New Roman" w:hAnsi="Times New Roman"/>
          <w:color w:val="000000"/>
          <w:sz w:val="28"/>
          <w:lang w:val="ru-RU"/>
        </w:rPr>
        <w:t>Приоткрытие</w:t>
      </w:r>
      <w:proofErr w:type="spellEnd"/>
      <w:r w:rsidRPr="00CB1E24">
        <w:rPr>
          <w:rFonts w:ascii="Times New Roman" w:hAnsi="Times New Roman"/>
          <w:color w:val="000000"/>
          <w:sz w:val="28"/>
          <w:lang w:val="ru-RU"/>
        </w:rPr>
        <w:t xml:space="preserve">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w:t>
      </w:r>
      <w:proofErr w:type="spellStart"/>
      <w:r w:rsidRPr="00CB1E24">
        <w:rPr>
          <w:rFonts w:ascii="Times New Roman" w:hAnsi="Times New Roman"/>
          <w:color w:val="000000"/>
          <w:sz w:val="28"/>
          <w:lang w:val="ru-RU"/>
        </w:rPr>
        <w:t>тамиздат</w:t>
      </w:r>
      <w:proofErr w:type="spellEnd"/>
      <w:r w:rsidRPr="00CB1E24">
        <w:rPr>
          <w:rFonts w:ascii="Times New Roman" w:hAnsi="Times New Roman"/>
          <w:color w:val="000000"/>
          <w:sz w:val="28"/>
          <w:lang w:val="ru-RU"/>
        </w:rPr>
        <w:t>.</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Социально-экономическое развитие СССР. «Догнать и перегнать Америку». Попытки решения продовольственной проблемы. Освоение целинных земель.</w:t>
      </w:r>
    </w:p>
    <w:p w:rsidR="005B45EC" w:rsidRPr="00CB1E24" w:rsidRDefault="00CB1E24">
      <w:pPr>
        <w:spacing w:after="0"/>
        <w:ind w:firstLine="600"/>
        <w:jc w:val="both"/>
        <w:rPr>
          <w:lang w:val="ru-RU"/>
        </w:rPr>
      </w:pPr>
      <w:r w:rsidRPr="00CB1E24">
        <w:rPr>
          <w:rFonts w:ascii="Times New Roman" w:hAnsi="Times New Roman"/>
          <w:color w:val="000000"/>
          <w:sz w:val="28"/>
          <w:lang w:val="ru-RU"/>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rsidR="005B45EC" w:rsidRPr="00CB1E24" w:rsidRDefault="00CB1E24">
      <w:pPr>
        <w:spacing w:after="0"/>
        <w:ind w:firstLine="600"/>
        <w:jc w:val="both"/>
        <w:rPr>
          <w:lang w:val="ru-RU"/>
        </w:rPr>
      </w:pPr>
      <w:r w:rsidRPr="00CB1E24">
        <w:rPr>
          <w:rFonts w:ascii="Times New Roman" w:hAnsi="Times New Roman"/>
          <w:color w:val="000000"/>
          <w:sz w:val="28"/>
          <w:lang w:val="ru-RU"/>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ХХ</w:t>
      </w:r>
      <w:r>
        <w:rPr>
          <w:rFonts w:ascii="Times New Roman" w:hAnsi="Times New Roman"/>
          <w:color w:val="000000"/>
          <w:sz w:val="28"/>
        </w:rPr>
        <w:t>II</w:t>
      </w:r>
      <w:r w:rsidRPr="00CB1E24">
        <w:rPr>
          <w:rFonts w:ascii="Times New Roman" w:hAnsi="Times New Roman"/>
          <w:color w:val="000000"/>
          <w:sz w:val="28"/>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Конец оттепели. Нарастание негативных тенденций в обществе. Кризис доверия власти. </w:t>
      </w:r>
      <w:proofErr w:type="spellStart"/>
      <w:r w:rsidRPr="00CB1E24">
        <w:rPr>
          <w:rFonts w:ascii="Times New Roman" w:hAnsi="Times New Roman"/>
          <w:color w:val="000000"/>
          <w:sz w:val="28"/>
          <w:lang w:val="ru-RU"/>
        </w:rPr>
        <w:t>Новочеркасские</w:t>
      </w:r>
      <w:proofErr w:type="spellEnd"/>
      <w:r w:rsidRPr="00CB1E24">
        <w:rPr>
          <w:rFonts w:ascii="Times New Roman" w:hAnsi="Times New Roman"/>
          <w:color w:val="000000"/>
          <w:sz w:val="28"/>
          <w:lang w:val="ru-RU"/>
        </w:rPr>
        <w:t xml:space="preserve"> события. Смещение Н. С. Хрущева.</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Советское государство и общество в середине 1960-х – начале 1980-х гг.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Приход к власти Л. И. Брежнева: его окружение и смена политического курса. </w:t>
      </w:r>
      <w:proofErr w:type="spellStart"/>
      <w:r w:rsidRPr="00CB1E24">
        <w:rPr>
          <w:rFonts w:ascii="Times New Roman" w:hAnsi="Times New Roman"/>
          <w:color w:val="000000"/>
          <w:sz w:val="28"/>
          <w:lang w:val="ru-RU"/>
        </w:rPr>
        <w:t>Десталинизация</w:t>
      </w:r>
      <w:proofErr w:type="spellEnd"/>
      <w:r w:rsidRPr="00CB1E24">
        <w:rPr>
          <w:rFonts w:ascii="Times New Roman" w:hAnsi="Times New Roman"/>
          <w:color w:val="000000"/>
          <w:sz w:val="28"/>
          <w:lang w:val="ru-RU"/>
        </w:rPr>
        <w:t xml:space="preserve"> и </w:t>
      </w:r>
      <w:proofErr w:type="spellStart"/>
      <w:r w:rsidRPr="00CB1E24">
        <w:rPr>
          <w:rFonts w:ascii="Times New Roman" w:hAnsi="Times New Roman"/>
          <w:color w:val="000000"/>
          <w:sz w:val="28"/>
          <w:lang w:val="ru-RU"/>
        </w:rPr>
        <w:t>ресталинизация</w:t>
      </w:r>
      <w:proofErr w:type="spellEnd"/>
      <w:r w:rsidRPr="00CB1E24">
        <w:rPr>
          <w:rFonts w:ascii="Times New Roman" w:hAnsi="Times New Roman"/>
          <w:color w:val="000000"/>
          <w:sz w:val="28"/>
          <w:lang w:val="ru-RU"/>
        </w:rPr>
        <w:t xml:space="preserve">. Экономические реформы 1960-х гг. </w:t>
      </w:r>
      <w:r w:rsidRPr="00CB1E24">
        <w:rPr>
          <w:rFonts w:ascii="Times New Roman" w:hAnsi="Times New Roman"/>
          <w:color w:val="000000"/>
          <w:sz w:val="28"/>
          <w:lang w:val="ru-RU"/>
        </w:rPr>
        <w:lastRenderedPageBreak/>
        <w:t xml:space="preserve">Новые ориентиры аграрной политики. </w:t>
      </w:r>
      <w:proofErr w:type="spellStart"/>
      <w:r w:rsidRPr="00CB1E24">
        <w:rPr>
          <w:rFonts w:ascii="Times New Roman" w:hAnsi="Times New Roman"/>
          <w:color w:val="000000"/>
          <w:sz w:val="28"/>
          <w:lang w:val="ru-RU"/>
        </w:rPr>
        <w:t>Косыгинская</w:t>
      </w:r>
      <w:proofErr w:type="spellEnd"/>
      <w:r w:rsidRPr="00CB1E24">
        <w:rPr>
          <w:rFonts w:ascii="Times New Roman" w:hAnsi="Times New Roman"/>
          <w:color w:val="000000"/>
          <w:sz w:val="28"/>
          <w:lang w:val="ru-RU"/>
        </w:rPr>
        <w:t xml:space="preserve"> реформа. Конституция СССР 1977 г. Концепция «развитого социализма».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5B45EC" w:rsidRPr="00CB1E24" w:rsidRDefault="00CB1E24">
      <w:pPr>
        <w:spacing w:after="0"/>
        <w:ind w:firstLine="600"/>
        <w:jc w:val="both"/>
        <w:rPr>
          <w:lang w:val="ru-RU"/>
        </w:rPr>
      </w:pPr>
      <w:r w:rsidRPr="00CB1E24">
        <w:rPr>
          <w:rFonts w:ascii="Times New Roman" w:hAnsi="Times New Roman"/>
          <w:color w:val="000000"/>
          <w:spacing w:val="-2"/>
          <w:sz w:val="28"/>
          <w:lang w:val="ru-RU"/>
        </w:rPr>
        <w:t xml:space="preserve">Развитие физкультуры и спорта в СССР. </w:t>
      </w:r>
      <w:r>
        <w:rPr>
          <w:rFonts w:ascii="Times New Roman" w:hAnsi="Times New Roman"/>
          <w:color w:val="000000"/>
          <w:spacing w:val="-2"/>
          <w:sz w:val="28"/>
        </w:rPr>
        <w:t>XXII</w:t>
      </w:r>
      <w:r w:rsidRPr="00CB1E24">
        <w:rPr>
          <w:rFonts w:ascii="Times New Roman" w:hAnsi="Times New Roman"/>
          <w:color w:val="000000"/>
          <w:spacing w:val="-2"/>
          <w:sz w:val="28"/>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Борьба с инакомыслием. Судебные процессы. Цензура и самиздат.</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5B45EC" w:rsidRPr="00CB1E24" w:rsidRDefault="00CB1E24">
      <w:pPr>
        <w:spacing w:after="0"/>
        <w:ind w:firstLine="600"/>
        <w:rPr>
          <w:lang w:val="ru-RU"/>
        </w:rPr>
      </w:pPr>
      <w:r w:rsidRPr="00CB1E24">
        <w:rPr>
          <w:rFonts w:ascii="Times New Roman" w:hAnsi="Times New Roman"/>
          <w:color w:val="000000"/>
          <w:sz w:val="28"/>
          <w:lang w:val="ru-RU"/>
        </w:rPr>
        <w:t>Л. И. Брежнев в оценках современников и историков.</w:t>
      </w:r>
    </w:p>
    <w:p w:rsidR="005B45EC" w:rsidRPr="00CB1E24" w:rsidRDefault="00CB1E24">
      <w:pPr>
        <w:spacing w:after="0"/>
        <w:ind w:firstLine="600"/>
        <w:rPr>
          <w:lang w:val="ru-RU"/>
        </w:rPr>
      </w:pPr>
      <w:r w:rsidRPr="00CB1E24">
        <w:rPr>
          <w:rFonts w:ascii="Times New Roman" w:hAnsi="Times New Roman"/>
          <w:b/>
          <w:color w:val="000000"/>
          <w:sz w:val="28"/>
          <w:lang w:val="ru-RU"/>
        </w:rPr>
        <w:t>Политика перестройки. Распад СССР (1985–1991)</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 xml:space="preserve">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w:t>
      </w:r>
      <w:proofErr w:type="spellStart"/>
      <w:r w:rsidRPr="00CB1E24">
        <w:rPr>
          <w:rFonts w:ascii="Times New Roman" w:hAnsi="Times New Roman"/>
          <w:color w:val="000000"/>
          <w:sz w:val="28"/>
          <w:lang w:val="ru-RU"/>
        </w:rPr>
        <w:t>десталинизации</w:t>
      </w:r>
      <w:proofErr w:type="spellEnd"/>
      <w:r w:rsidRPr="00CB1E24">
        <w:rPr>
          <w:rFonts w:ascii="Times New Roman" w:hAnsi="Times New Roman"/>
          <w:color w:val="000000"/>
          <w:sz w:val="28"/>
          <w:lang w:val="ru-RU"/>
        </w:rPr>
        <w:t>. История страны как фактор политической жизни. Отношение к войне в Афганистане. Неформальные политические объединения.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Демократизация советской политической системы. </w:t>
      </w:r>
      <w:r>
        <w:rPr>
          <w:rFonts w:ascii="Times New Roman" w:hAnsi="Times New Roman"/>
          <w:color w:val="000000"/>
          <w:sz w:val="28"/>
        </w:rPr>
        <w:t>XIX</w:t>
      </w:r>
      <w:r w:rsidRPr="00CB1E24">
        <w:rPr>
          <w:rFonts w:ascii="Times New Roman" w:hAnsi="Times New Roman"/>
          <w:color w:val="000000"/>
          <w:sz w:val="28"/>
          <w:lang w:val="ru-RU"/>
        </w:rPr>
        <w:t xml:space="preserve"> конференция КПСС и ее решения. Альтернативные выборы народных депутатов. Съезды народных депутатов – высший орган государственной власти. </w:t>
      </w:r>
      <w:r>
        <w:rPr>
          <w:rFonts w:ascii="Times New Roman" w:hAnsi="Times New Roman"/>
          <w:color w:val="000000"/>
          <w:sz w:val="28"/>
        </w:rPr>
        <w:t>I</w:t>
      </w:r>
      <w:r w:rsidRPr="00CB1E24">
        <w:rPr>
          <w:rFonts w:ascii="Times New Roman" w:hAnsi="Times New Roman"/>
          <w:color w:val="000000"/>
          <w:sz w:val="28"/>
          <w:lang w:val="ru-RU"/>
        </w:rPr>
        <w:t xml:space="preserve"> съезд народных депутатов СССР и его значение. Демократы первой волны, их лидеры и программы.</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Pr>
          <w:rFonts w:ascii="Times New Roman" w:hAnsi="Times New Roman"/>
          <w:color w:val="000000"/>
          <w:sz w:val="28"/>
        </w:rPr>
        <w:t>I</w:t>
      </w:r>
      <w:r w:rsidRPr="00CB1E24">
        <w:rPr>
          <w:rFonts w:ascii="Times New Roman" w:hAnsi="Times New Roman"/>
          <w:color w:val="000000"/>
          <w:sz w:val="28"/>
          <w:lang w:val="ru-RU"/>
        </w:rPr>
        <w:t xml:space="preserve"> съезд народных депутатов РСФСР и его решения. Противостояние союзной и российской власти. Введение поста Президента и избрание М. С. Горбачева Президентом СССР. Избрание Б. Н. Ельцина Президентом РСФСР. Углубление политического кризиса.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w:t>
      </w:r>
      <w:proofErr w:type="spellStart"/>
      <w:r w:rsidRPr="00CB1E24">
        <w:rPr>
          <w:rFonts w:ascii="Times New Roman" w:hAnsi="Times New Roman"/>
          <w:color w:val="000000"/>
          <w:sz w:val="28"/>
          <w:lang w:val="ru-RU"/>
        </w:rPr>
        <w:t>Радикализация</w:t>
      </w:r>
      <w:proofErr w:type="spellEnd"/>
      <w:r w:rsidRPr="00CB1E24">
        <w:rPr>
          <w:rFonts w:ascii="Times New Roman" w:hAnsi="Times New Roman"/>
          <w:color w:val="000000"/>
          <w:sz w:val="28"/>
          <w:lang w:val="ru-RU"/>
        </w:rPr>
        <w:t xml:space="preserve"> общественных настроений. </w:t>
      </w:r>
      <w:r w:rsidRPr="00CB1E24">
        <w:rPr>
          <w:rFonts w:ascii="Times New Roman" w:hAnsi="Times New Roman"/>
          <w:color w:val="000000"/>
          <w:sz w:val="28"/>
          <w:lang w:val="ru-RU"/>
        </w:rPr>
        <w:lastRenderedPageBreak/>
        <w:t>Забастовочное движение. Новый этап в государственно-конфессиональных отношениях.</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Реакция мирового сообщества на распад СССР. Россия как преемник СССР на международной арене.</w:t>
      </w:r>
    </w:p>
    <w:p w:rsidR="005B45EC" w:rsidRPr="00CB1E24" w:rsidRDefault="00CB1E24">
      <w:pPr>
        <w:spacing w:after="0"/>
        <w:ind w:firstLine="600"/>
        <w:rPr>
          <w:lang w:val="ru-RU"/>
        </w:rPr>
      </w:pPr>
      <w:r w:rsidRPr="00CB1E24">
        <w:rPr>
          <w:rFonts w:ascii="Times New Roman" w:hAnsi="Times New Roman"/>
          <w:b/>
          <w:color w:val="000000"/>
          <w:sz w:val="28"/>
          <w:lang w:val="ru-RU"/>
        </w:rPr>
        <w:t xml:space="preserve">Наш край в 1945–1991 гг. </w:t>
      </w:r>
    </w:p>
    <w:p w:rsidR="005B45EC" w:rsidRPr="00CB1E24" w:rsidRDefault="00CB1E24">
      <w:pPr>
        <w:spacing w:after="0"/>
        <w:ind w:firstLine="600"/>
        <w:rPr>
          <w:lang w:val="ru-RU"/>
        </w:rPr>
      </w:pPr>
      <w:r w:rsidRPr="00CB1E24">
        <w:rPr>
          <w:rFonts w:ascii="Times New Roman" w:hAnsi="Times New Roman"/>
          <w:b/>
          <w:color w:val="000000"/>
          <w:sz w:val="28"/>
          <w:lang w:val="ru-RU"/>
        </w:rPr>
        <w:t>Обобщение</w:t>
      </w:r>
    </w:p>
    <w:p w:rsidR="005B45EC" w:rsidRPr="00CB1E24" w:rsidRDefault="00CB1E24">
      <w:pPr>
        <w:spacing w:after="0"/>
        <w:ind w:firstLine="600"/>
        <w:rPr>
          <w:lang w:val="ru-RU"/>
        </w:rPr>
      </w:pPr>
      <w:r w:rsidRPr="00CB1E24">
        <w:rPr>
          <w:rFonts w:ascii="Times New Roman" w:hAnsi="Times New Roman"/>
          <w:b/>
          <w:color w:val="000000"/>
          <w:sz w:val="28"/>
          <w:lang w:val="ru-RU"/>
        </w:rPr>
        <w:t>РОССИЙСКАЯ ФЕДЕРАЦИЯ В 1992–2022 гг.</w:t>
      </w:r>
    </w:p>
    <w:p w:rsidR="005B45EC" w:rsidRPr="00CB1E24" w:rsidRDefault="00CB1E24">
      <w:pPr>
        <w:spacing w:after="0"/>
        <w:ind w:firstLine="600"/>
        <w:rPr>
          <w:lang w:val="ru-RU"/>
        </w:rPr>
      </w:pPr>
      <w:r w:rsidRPr="00CB1E24">
        <w:rPr>
          <w:rFonts w:ascii="Times New Roman" w:hAnsi="Times New Roman"/>
          <w:b/>
          <w:color w:val="000000"/>
          <w:sz w:val="28"/>
          <w:lang w:val="ru-RU"/>
        </w:rPr>
        <w:t>Становление новой России (1992–1999)</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Б. Н. Ельцин и его окружение. Общественная поддержка курса реформ. Правительство реформаторов во главе с Е. Т. Гайдаром. Начало радикальных экономических преобразований. Либерализация цен. «Шоковая терапия». </w:t>
      </w:r>
      <w:proofErr w:type="spellStart"/>
      <w:r w:rsidRPr="00CB1E24">
        <w:rPr>
          <w:rFonts w:ascii="Times New Roman" w:hAnsi="Times New Roman"/>
          <w:color w:val="000000"/>
          <w:sz w:val="28"/>
          <w:lang w:val="ru-RU"/>
        </w:rPr>
        <w:t>Ваучерная</w:t>
      </w:r>
      <w:proofErr w:type="spellEnd"/>
      <w:r w:rsidRPr="00CB1E24">
        <w:rPr>
          <w:rFonts w:ascii="Times New Roman" w:hAnsi="Times New Roman"/>
          <w:color w:val="000000"/>
          <w:sz w:val="28"/>
          <w:lang w:val="ru-RU"/>
        </w:rPr>
        <w:t xml:space="preserve">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Нарастание политико-конституционного кризиса в условиях ухудшения экономической ситуации. Указ Б. 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5B45EC" w:rsidRPr="00CB1E24" w:rsidRDefault="00CB1E24">
      <w:pPr>
        <w:spacing w:after="0"/>
        <w:ind w:firstLine="600"/>
        <w:jc w:val="both"/>
        <w:rPr>
          <w:lang w:val="ru-RU"/>
        </w:rPr>
      </w:pPr>
      <w:r w:rsidRPr="00CB1E24">
        <w:rPr>
          <w:rFonts w:ascii="Times New Roman" w:hAnsi="Times New Roman"/>
          <w:color w:val="000000"/>
          <w:spacing w:val="4"/>
          <w:sz w:val="28"/>
          <w:lang w:val="ru-RU"/>
        </w:rPr>
        <w:t xml:space="preserve">Корректировка курса реформ и попытки стабилизации экономики. Роль иностранных займов. Тенденции </w:t>
      </w:r>
      <w:proofErr w:type="spellStart"/>
      <w:r w:rsidRPr="00CB1E24">
        <w:rPr>
          <w:rFonts w:ascii="Times New Roman" w:hAnsi="Times New Roman"/>
          <w:color w:val="000000"/>
          <w:spacing w:val="4"/>
          <w:sz w:val="28"/>
          <w:lang w:val="ru-RU"/>
        </w:rPr>
        <w:t>деиндустриализации</w:t>
      </w:r>
      <w:proofErr w:type="spellEnd"/>
      <w:r w:rsidRPr="00CB1E24">
        <w:rPr>
          <w:rFonts w:ascii="Times New Roman" w:hAnsi="Times New Roman"/>
          <w:color w:val="000000"/>
          <w:spacing w:val="4"/>
          <w:sz w:val="28"/>
          <w:lang w:val="ru-RU"/>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5B45EC" w:rsidRPr="00CB1E24" w:rsidRDefault="00CB1E24">
      <w:pPr>
        <w:spacing w:after="0"/>
        <w:ind w:firstLine="600"/>
        <w:jc w:val="both"/>
        <w:rPr>
          <w:lang w:val="ru-RU"/>
        </w:rPr>
      </w:pPr>
      <w:r w:rsidRPr="00CB1E24">
        <w:rPr>
          <w:rFonts w:ascii="Times New Roman" w:hAnsi="Times New Roman"/>
          <w:color w:val="000000"/>
          <w:sz w:val="28"/>
          <w:lang w:val="ru-RU"/>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 Н. Ельцина.</w:t>
      </w:r>
    </w:p>
    <w:p w:rsidR="005B45EC" w:rsidRPr="00CB1E24" w:rsidRDefault="00CB1E24">
      <w:pPr>
        <w:spacing w:after="0"/>
        <w:ind w:firstLine="600"/>
        <w:rPr>
          <w:lang w:val="ru-RU"/>
        </w:rPr>
      </w:pPr>
      <w:r w:rsidRPr="00CB1E24">
        <w:rPr>
          <w:rFonts w:ascii="Times New Roman" w:hAnsi="Times New Roman"/>
          <w:b/>
          <w:color w:val="000000"/>
          <w:sz w:val="28"/>
          <w:lang w:val="ru-RU"/>
        </w:rPr>
        <w:t>Россия в ХХ</w:t>
      </w:r>
      <w:r>
        <w:rPr>
          <w:rFonts w:ascii="Times New Roman" w:hAnsi="Times New Roman"/>
          <w:b/>
          <w:color w:val="000000"/>
          <w:sz w:val="28"/>
        </w:rPr>
        <w:t>I</w:t>
      </w:r>
      <w:r w:rsidRPr="00CB1E24">
        <w:rPr>
          <w:rFonts w:ascii="Times New Roman" w:hAnsi="Times New Roman"/>
          <w:b/>
          <w:color w:val="000000"/>
          <w:sz w:val="28"/>
          <w:lang w:val="ru-RU"/>
        </w:rPr>
        <w:t xml:space="preserve"> в.: вызовы времени и задачи модернизации</w:t>
      </w:r>
    </w:p>
    <w:p w:rsidR="005B45EC" w:rsidRPr="00804D63" w:rsidRDefault="00CB1E24">
      <w:pPr>
        <w:spacing w:after="0"/>
        <w:ind w:firstLine="600"/>
        <w:jc w:val="both"/>
        <w:rPr>
          <w:lang w:val="ru-RU"/>
        </w:rPr>
      </w:pPr>
      <w:r w:rsidRPr="00CB1E24">
        <w:rPr>
          <w:rFonts w:ascii="Times New Roman" w:hAnsi="Times New Roman"/>
          <w:color w:val="000000"/>
          <w:sz w:val="28"/>
          <w:lang w:val="ru-RU"/>
        </w:rPr>
        <w:t xml:space="preserve">Политические и экономические приоритеты. Вступление в должность Президента В. 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w:t>
      </w:r>
      <w:r w:rsidRPr="00804D63">
        <w:rPr>
          <w:rFonts w:ascii="Times New Roman" w:hAnsi="Times New Roman"/>
          <w:color w:val="000000"/>
          <w:sz w:val="28"/>
          <w:lang w:val="ru-RU"/>
        </w:rPr>
        <w:t>Военная реформа.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Избрание В. В. Путина Президентом РФ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 </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w:t>
      </w:r>
      <w:r>
        <w:rPr>
          <w:rFonts w:ascii="Times New Roman" w:hAnsi="Times New Roman"/>
          <w:color w:val="000000"/>
          <w:sz w:val="28"/>
        </w:rPr>
        <w:t>XXII</w:t>
      </w:r>
      <w:r w:rsidRPr="00CB1E24">
        <w:rPr>
          <w:rFonts w:ascii="Times New Roman" w:hAnsi="Times New Roman"/>
          <w:color w:val="000000"/>
          <w:sz w:val="28"/>
          <w:lang w:val="ru-RU"/>
        </w:rPr>
        <w:t xml:space="preserve"> Олимпийские и </w:t>
      </w:r>
      <w:r>
        <w:rPr>
          <w:rFonts w:ascii="Times New Roman" w:hAnsi="Times New Roman"/>
          <w:color w:val="000000"/>
          <w:sz w:val="28"/>
        </w:rPr>
        <w:t>XI</w:t>
      </w:r>
      <w:r w:rsidRPr="00CB1E24">
        <w:rPr>
          <w:rFonts w:ascii="Times New Roman" w:hAnsi="Times New Roman"/>
          <w:color w:val="000000"/>
          <w:sz w:val="28"/>
          <w:lang w:val="ru-RU"/>
        </w:rPr>
        <w:t xml:space="preserve"> </w:t>
      </w:r>
      <w:proofErr w:type="spellStart"/>
      <w:r w:rsidRPr="00CB1E24">
        <w:rPr>
          <w:rFonts w:ascii="Times New Roman" w:hAnsi="Times New Roman"/>
          <w:color w:val="000000"/>
          <w:sz w:val="28"/>
          <w:lang w:val="ru-RU"/>
        </w:rPr>
        <w:t>Паралимпийские</w:t>
      </w:r>
      <w:proofErr w:type="spellEnd"/>
      <w:r w:rsidRPr="00CB1E24">
        <w:rPr>
          <w:rFonts w:ascii="Times New Roman" w:hAnsi="Times New Roman"/>
          <w:color w:val="000000"/>
          <w:sz w:val="28"/>
          <w:lang w:val="ru-RU"/>
        </w:rPr>
        <w:t xml:space="preserve">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5B45EC" w:rsidRPr="00CB1E24" w:rsidRDefault="00CB1E24">
      <w:pPr>
        <w:spacing w:after="0"/>
        <w:ind w:firstLine="600"/>
        <w:jc w:val="both"/>
        <w:rPr>
          <w:lang w:val="ru-RU"/>
        </w:rPr>
      </w:pPr>
      <w:r w:rsidRPr="00CB1E24">
        <w:rPr>
          <w:rFonts w:ascii="Times New Roman" w:hAnsi="Times New Roman"/>
          <w:color w:val="000000"/>
          <w:spacing w:val="2"/>
          <w:sz w:val="28"/>
          <w:lang w:val="ru-RU"/>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Внешняя политика в конце </w:t>
      </w:r>
      <w:r>
        <w:rPr>
          <w:rFonts w:ascii="Times New Roman" w:hAnsi="Times New Roman"/>
          <w:color w:val="000000"/>
          <w:sz w:val="28"/>
        </w:rPr>
        <w:t>XX</w:t>
      </w:r>
      <w:r w:rsidRPr="00CB1E24">
        <w:rPr>
          <w:rFonts w:ascii="Times New Roman" w:hAnsi="Times New Roman"/>
          <w:color w:val="000000"/>
          <w:sz w:val="28"/>
          <w:lang w:val="ru-RU"/>
        </w:rPr>
        <w:t xml:space="preserve"> – начале </w:t>
      </w:r>
      <w:r>
        <w:rPr>
          <w:rFonts w:ascii="Times New Roman" w:hAnsi="Times New Roman"/>
          <w:color w:val="000000"/>
          <w:sz w:val="28"/>
        </w:rPr>
        <w:t>XXI</w:t>
      </w:r>
      <w:r w:rsidRPr="00CB1E24">
        <w:rPr>
          <w:rFonts w:ascii="Times New Roman" w:hAnsi="Times New Roman"/>
          <w:color w:val="000000"/>
          <w:sz w:val="28"/>
          <w:lang w:val="ru-RU"/>
        </w:rPr>
        <w:t xml:space="preserve"> в.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5B45EC" w:rsidRPr="00CB1E24" w:rsidRDefault="00CB1E24">
      <w:pPr>
        <w:spacing w:after="0"/>
        <w:ind w:firstLine="600"/>
        <w:jc w:val="both"/>
        <w:rPr>
          <w:lang w:val="ru-RU"/>
        </w:rPr>
      </w:pPr>
      <w:r w:rsidRPr="00CB1E24">
        <w:rPr>
          <w:rFonts w:ascii="Times New Roman" w:hAnsi="Times New Roman"/>
          <w:color w:val="000000"/>
          <w:sz w:val="28"/>
          <w:lang w:val="ru-RU"/>
        </w:rPr>
        <w:t>Центробежные и партнерские тенденции в СНГ. Союзное государство России и Беларуси. Россия в СНГ и в Евразийском экономическом сообществе (</w:t>
      </w:r>
      <w:proofErr w:type="spellStart"/>
      <w:r w:rsidRPr="00CB1E24">
        <w:rPr>
          <w:rFonts w:ascii="Times New Roman" w:hAnsi="Times New Roman"/>
          <w:color w:val="000000"/>
          <w:sz w:val="28"/>
          <w:lang w:val="ru-RU"/>
        </w:rPr>
        <w:t>ЕврАзЭС</w:t>
      </w:r>
      <w:proofErr w:type="spellEnd"/>
      <w:r w:rsidRPr="00CB1E24">
        <w:rPr>
          <w:rFonts w:ascii="Times New Roman" w:hAnsi="Times New Roman"/>
          <w:color w:val="000000"/>
          <w:sz w:val="28"/>
          <w:lang w:val="ru-RU"/>
        </w:rPr>
        <w:t xml:space="preserve">).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w:t>
      </w:r>
      <w:r w:rsidRPr="00CB1E24">
        <w:rPr>
          <w:rFonts w:ascii="Times New Roman" w:hAnsi="Times New Roman"/>
          <w:color w:val="000000"/>
          <w:sz w:val="28"/>
          <w:lang w:val="ru-RU"/>
        </w:rPr>
        <w:lastRenderedPageBreak/>
        <w:t xml:space="preserve">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Россия в борьбе с </w:t>
      </w:r>
      <w:proofErr w:type="spellStart"/>
      <w:r w:rsidRPr="00CB1E24">
        <w:rPr>
          <w:rFonts w:ascii="Times New Roman" w:hAnsi="Times New Roman"/>
          <w:color w:val="000000"/>
          <w:sz w:val="28"/>
          <w:lang w:val="ru-RU"/>
        </w:rPr>
        <w:t>коронавирусной</w:t>
      </w:r>
      <w:proofErr w:type="spellEnd"/>
      <w:r w:rsidRPr="00CB1E24">
        <w:rPr>
          <w:rFonts w:ascii="Times New Roman" w:hAnsi="Times New Roman"/>
          <w:color w:val="000000"/>
          <w:sz w:val="28"/>
          <w:lang w:val="ru-RU"/>
        </w:rPr>
        <w:t xml:space="preserve">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Религия, наука и культура России в конце </w:t>
      </w:r>
      <w:r>
        <w:rPr>
          <w:rFonts w:ascii="Times New Roman" w:hAnsi="Times New Roman"/>
          <w:color w:val="000000"/>
          <w:sz w:val="28"/>
        </w:rPr>
        <w:t>XX</w:t>
      </w:r>
      <w:r w:rsidRPr="00CB1E24">
        <w:rPr>
          <w:rFonts w:ascii="Times New Roman" w:hAnsi="Times New Roman"/>
          <w:color w:val="000000"/>
          <w:sz w:val="28"/>
          <w:lang w:val="ru-RU"/>
        </w:rPr>
        <w:t xml:space="preserve"> – начале </w:t>
      </w:r>
      <w:r>
        <w:rPr>
          <w:rFonts w:ascii="Times New Roman" w:hAnsi="Times New Roman"/>
          <w:color w:val="000000"/>
          <w:sz w:val="28"/>
        </w:rPr>
        <w:t>XXI</w:t>
      </w:r>
      <w:r w:rsidRPr="00CB1E24">
        <w:rPr>
          <w:rFonts w:ascii="Times New Roman" w:hAnsi="Times New Roman"/>
          <w:color w:val="000000"/>
          <w:sz w:val="28"/>
          <w:lang w:val="ru-RU"/>
        </w:rPr>
        <w:t xml:space="preserve">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 xml:space="preserve">Наш край в 1992–2022 гг. </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Итоговое обобщение</w:t>
      </w:r>
    </w:p>
    <w:p w:rsidR="005B45EC" w:rsidRPr="00CB1E24" w:rsidRDefault="005B45EC">
      <w:pPr>
        <w:rPr>
          <w:lang w:val="ru-RU"/>
        </w:rPr>
        <w:sectPr w:rsidR="005B45EC" w:rsidRPr="00CB1E24">
          <w:pgSz w:w="11906" w:h="16383"/>
          <w:pgMar w:top="1134" w:right="850" w:bottom="1134" w:left="1701" w:header="720" w:footer="720" w:gutter="0"/>
          <w:cols w:space="720"/>
        </w:sectPr>
      </w:pPr>
    </w:p>
    <w:p w:rsidR="005B45EC" w:rsidRPr="00CB1E24" w:rsidRDefault="00CB1E24">
      <w:pPr>
        <w:spacing w:after="0"/>
        <w:ind w:left="120"/>
        <w:jc w:val="both"/>
        <w:rPr>
          <w:lang w:val="ru-RU"/>
        </w:rPr>
      </w:pPr>
      <w:bookmarkStart w:id="4" w:name="block-1295004"/>
      <w:bookmarkEnd w:id="3"/>
      <w:r w:rsidRPr="00CB1E24">
        <w:rPr>
          <w:rFonts w:ascii="Times New Roman" w:hAnsi="Times New Roman"/>
          <w:b/>
          <w:color w:val="000000"/>
          <w:sz w:val="28"/>
          <w:lang w:val="ru-RU"/>
        </w:rPr>
        <w:lastRenderedPageBreak/>
        <w:t>ПЛАНИРУЕМЫЕ РЕЗУЛЬТАТЫ ОСВОЕНИЯ УЧЕБНОГО ПРЕДМЕТА «ИСТОРИЯ» НА УРОВНЕ СРЕДНЕГО ОБЩЕГО ОБРАЗОВАНИЯ</w:t>
      </w:r>
    </w:p>
    <w:p w:rsidR="005B45EC" w:rsidRPr="00CB1E24" w:rsidRDefault="005B45EC">
      <w:pPr>
        <w:spacing w:after="0"/>
        <w:ind w:left="120"/>
        <w:jc w:val="both"/>
        <w:rPr>
          <w:lang w:val="ru-RU"/>
        </w:rPr>
      </w:pPr>
    </w:p>
    <w:p w:rsidR="005B45EC" w:rsidRPr="00CB1E24" w:rsidRDefault="00CB1E24">
      <w:pPr>
        <w:spacing w:after="0"/>
        <w:ind w:left="120"/>
        <w:jc w:val="both"/>
        <w:rPr>
          <w:lang w:val="ru-RU"/>
        </w:rPr>
      </w:pPr>
      <w:r w:rsidRPr="00CB1E24">
        <w:rPr>
          <w:rFonts w:ascii="Times New Roman" w:hAnsi="Times New Roman"/>
          <w:b/>
          <w:color w:val="000000"/>
          <w:sz w:val="28"/>
          <w:lang w:val="ru-RU"/>
        </w:rPr>
        <w:t>ЛИЧНОСТНЫЕ РЕЗУЛЬТАТЫ</w:t>
      </w:r>
    </w:p>
    <w:p w:rsidR="005B45EC" w:rsidRPr="00CB1E24" w:rsidRDefault="005B45EC">
      <w:pPr>
        <w:spacing w:after="0"/>
        <w:ind w:left="120"/>
        <w:jc w:val="both"/>
        <w:rPr>
          <w:lang w:val="ru-RU"/>
        </w:rPr>
      </w:pP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 положениях ФГОС СОО содержатся требования к личностным, </w:t>
      </w:r>
      <w:proofErr w:type="spellStart"/>
      <w:r w:rsidRPr="00CB1E24">
        <w:rPr>
          <w:rFonts w:ascii="Times New Roman" w:hAnsi="Times New Roman"/>
          <w:color w:val="000000"/>
          <w:sz w:val="28"/>
          <w:lang w:val="ru-RU"/>
        </w:rPr>
        <w:t>метапредметным</w:t>
      </w:r>
      <w:proofErr w:type="spellEnd"/>
      <w:r w:rsidRPr="00CB1E24">
        <w:rPr>
          <w:rFonts w:ascii="Times New Roman" w:hAnsi="Times New Roman"/>
          <w:color w:val="000000"/>
          <w:sz w:val="28"/>
          <w:lang w:val="ru-RU"/>
        </w:rPr>
        <w:t xml:space="preserve"> и предметным результатам освоения школьниками учебных программ по общеобразовательным предметам. В соответствии с данными требованиями к важнейшим </w:t>
      </w:r>
      <w:r w:rsidRPr="00CB1E24">
        <w:rPr>
          <w:rFonts w:ascii="Times New Roman" w:hAnsi="Times New Roman"/>
          <w:b/>
          <w:i/>
          <w:color w:val="000000"/>
          <w:sz w:val="28"/>
          <w:lang w:val="ru-RU"/>
        </w:rPr>
        <w:t>личностным результатам</w:t>
      </w:r>
      <w:r w:rsidRPr="00CB1E24">
        <w:rPr>
          <w:rFonts w:ascii="Times New Roman" w:hAnsi="Times New Roman"/>
          <w:color w:val="000000"/>
          <w:sz w:val="28"/>
          <w:lang w:val="ru-RU"/>
        </w:rPr>
        <w:t xml:space="preserve"> изучения истории в старшей общеобразовательной школе на базовом уровне относятся следующие убеждения и качества: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 сфере </w:t>
      </w:r>
      <w:r w:rsidRPr="00CB1E24">
        <w:rPr>
          <w:rFonts w:ascii="Times New Roman" w:hAnsi="Times New Roman"/>
          <w:i/>
          <w:color w:val="000000"/>
          <w:sz w:val="28"/>
          <w:lang w:val="ru-RU"/>
        </w:rPr>
        <w:t>гражданского воспитания:</w:t>
      </w:r>
      <w:r w:rsidRPr="00CB1E24">
        <w:rPr>
          <w:rFonts w:ascii="Times New Roman" w:hAnsi="Times New Roman"/>
          <w:color w:val="000000"/>
          <w:sz w:val="28"/>
          <w:lang w:val="ru-RU"/>
        </w:rPr>
        <w:t xml:space="preserve"> осмысление сложившихся в российской истории традиций гражданского служения Отечеству; </w:t>
      </w:r>
      <w:proofErr w:type="spellStart"/>
      <w:r w:rsidRPr="00CB1E24">
        <w:rPr>
          <w:rFonts w:ascii="Times New Roman" w:hAnsi="Times New Roman"/>
          <w:color w:val="000000"/>
          <w:sz w:val="28"/>
          <w:lang w:val="ru-RU"/>
        </w:rPr>
        <w:t>сформированность</w:t>
      </w:r>
      <w:proofErr w:type="spellEnd"/>
      <w:r w:rsidRPr="00CB1E24">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 сфере </w:t>
      </w:r>
      <w:r w:rsidRPr="00CB1E24">
        <w:rPr>
          <w:rFonts w:ascii="Times New Roman" w:hAnsi="Times New Roman"/>
          <w:i/>
          <w:color w:val="000000"/>
          <w:sz w:val="28"/>
          <w:lang w:val="ru-RU"/>
        </w:rPr>
        <w:t>патриотического воспитания:</w:t>
      </w:r>
      <w:r w:rsidRPr="00CB1E24">
        <w:rPr>
          <w:rFonts w:ascii="Times New Roman" w:hAnsi="Times New Roman"/>
          <w:color w:val="000000"/>
          <w:sz w:val="28"/>
          <w:lang w:val="ru-RU"/>
        </w:rPr>
        <w:t xml:space="preserve"> </w:t>
      </w:r>
      <w:proofErr w:type="spellStart"/>
      <w:r w:rsidRPr="00CB1E24">
        <w:rPr>
          <w:rFonts w:ascii="Times New Roman" w:hAnsi="Times New Roman"/>
          <w:color w:val="000000"/>
          <w:sz w:val="28"/>
          <w:lang w:val="ru-RU"/>
        </w:rPr>
        <w:t>сформированность</w:t>
      </w:r>
      <w:proofErr w:type="spellEnd"/>
      <w:r w:rsidRPr="00CB1E24">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 сфере </w:t>
      </w:r>
      <w:r w:rsidRPr="00CB1E24">
        <w:rPr>
          <w:rFonts w:ascii="Times New Roman" w:hAnsi="Times New Roman"/>
          <w:i/>
          <w:color w:val="000000"/>
          <w:sz w:val="28"/>
          <w:lang w:val="ru-RU"/>
        </w:rPr>
        <w:t>духовно-нравственного воспитания:</w:t>
      </w:r>
      <w:r w:rsidRPr="00CB1E24">
        <w:rPr>
          <w:rFonts w:ascii="Times New Roman" w:hAnsi="Times New Roman"/>
          <w:color w:val="000000"/>
          <w:sz w:val="28"/>
          <w:lang w:val="ru-RU"/>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w:t>
      </w:r>
      <w:proofErr w:type="spellStart"/>
      <w:r w:rsidRPr="00CB1E24">
        <w:rPr>
          <w:rFonts w:ascii="Times New Roman" w:hAnsi="Times New Roman"/>
          <w:color w:val="000000"/>
          <w:sz w:val="28"/>
          <w:lang w:val="ru-RU"/>
        </w:rPr>
        <w:t>сформированность</w:t>
      </w:r>
      <w:proofErr w:type="spellEnd"/>
      <w:r w:rsidRPr="00CB1E24">
        <w:rPr>
          <w:rFonts w:ascii="Times New Roman" w:hAnsi="Times New Roman"/>
          <w:color w:val="000000"/>
          <w:sz w:val="28"/>
          <w:lang w:val="ru-RU"/>
        </w:rPr>
        <w:t xml:space="preserve"> </w:t>
      </w:r>
      <w:r w:rsidRPr="00CB1E24">
        <w:rPr>
          <w:rFonts w:ascii="Times New Roman" w:hAnsi="Times New Roman"/>
          <w:color w:val="000000"/>
          <w:sz w:val="28"/>
          <w:lang w:val="ru-RU"/>
        </w:rPr>
        <w:lastRenderedPageBreak/>
        <w:t xml:space="preserve">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 сфере </w:t>
      </w:r>
      <w:r w:rsidRPr="00CB1E24">
        <w:rPr>
          <w:rFonts w:ascii="Times New Roman" w:hAnsi="Times New Roman"/>
          <w:i/>
          <w:color w:val="000000"/>
          <w:sz w:val="28"/>
          <w:lang w:val="ru-RU"/>
        </w:rPr>
        <w:t>эстетического воспитания</w:t>
      </w:r>
      <w:r w:rsidRPr="00CB1E24">
        <w:rPr>
          <w:rFonts w:ascii="Times New Roman" w:hAnsi="Times New Roman"/>
          <w:color w:val="000000"/>
          <w:sz w:val="28"/>
          <w:lang w:val="ru-RU"/>
        </w:rPr>
        <w:t>: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 сфере </w:t>
      </w:r>
      <w:r w:rsidRPr="00CB1E24">
        <w:rPr>
          <w:rFonts w:ascii="Times New Roman" w:hAnsi="Times New Roman"/>
          <w:i/>
          <w:color w:val="000000"/>
          <w:sz w:val="28"/>
          <w:lang w:val="ru-RU"/>
        </w:rPr>
        <w:t>физического воспитания</w:t>
      </w:r>
      <w:r w:rsidRPr="00CB1E24">
        <w:rPr>
          <w:rFonts w:ascii="Times New Roman" w:hAnsi="Times New Roman"/>
          <w:color w:val="000000"/>
          <w:sz w:val="28"/>
          <w:lang w:val="ru-RU"/>
        </w:rPr>
        <w:t xml:space="preserve">: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 сфере </w:t>
      </w:r>
      <w:r w:rsidRPr="00CB1E24">
        <w:rPr>
          <w:rFonts w:ascii="Times New Roman" w:hAnsi="Times New Roman"/>
          <w:i/>
          <w:color w:val="000000"/>
          <w:sz w:val="28"/>
          <w:lang w:val="ru-RU"/>
        </w:rPr>
        <w:t>трудового воспитания</w:t>
      </w:r>
      <w:r w:rsidRPr="00CB1E24">
        <w:rPr>
          <w:rFonts w:ascii="Times New Roman" w:hAnsi="Times New Roman"/>
          <w:color w:val="000000"/>
          <w:sz w:val="28"/>
          <w:lang w:val="ru-RU"/>
        </w:rPr>
        <w:t>: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 сфере </w:t>
      </w:r>
      <w:r w:rsidRPr="00CB1E24">
        <w:rPr>
          <w:rFonts w:ascii="Times New Roman" w:hAnsi="Times New Roman"/>
          <w:i/>
          <w:color w:val="000000"/>
          <w:sz w:val="28"/>
          <w:lang w:val="ru-RU"/>
        </w:rPr>
        <w:t>экологического воспитания:</w:t>
      </w:r>
      <w:r w:rsidRPr="00CB1E24">
        <w:rPr>
          <w:rFonts w:ascii="Times New Roman" w:hAnsi="Times New Roman"/>
          <w:color w:val="000000"/>
          <w:sz w:val="28"/>
          <w:lang w:val="ru-RU"/>
        </w:rPr>
        <w:t xml:space="preserve"> осмысление исторического опыта взаимодействия людей с природной средой, его позитивных и негативных проявлений; </w:t>
      </w:r>
      <w:proofErr w:type="spellStart"/>
      <w:r w:rsidRPr="00CB1E24">
        <w:rPr>
          <w:rFonts w:ascii="Times New Roman" w:hAnsi="Times New Roman"/>
          <w:color w:val="000000"/>
          <w:sz w:val="28"/>
          <w:lang w:val="ru-RU"/>
        </w:rPr>
        <w:t>сформированность</w:t>
      </w:r>
      <w:proofErr w:type="spellEnd"/>
      <w:r w:rsidRPr="00CB1E24">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 xml:space="preserve">в понимании ценности </w:t>
      </w:r>
      <w:r w:rsidRPr="00CB1E24">
        <w:rPr>
          <w:rFonts w:ascii="Times New Roman" w:hAnsi="Times New Roman"/>
          <w:i/>
          <w:color w:val="000000"/>
          <w:sz w:val="28"/>
          <w:lang w:val="ru-RU"/>
        </w:rPr>
        <w:t>научного познания</w:t>
      </w:r>
      <w:r w:rsidRPr="00CB1E24">
        <w:rPr>
          <w:rFonts w:ascii="Times New Roman" w:hAnsi="Times New Roman"/>
          <w:color w:val="000000"/>
          <w:sz w:val="28"/>
          <w:lang w:val="ru-RU"/>
        </w:rPr>
        <w:t xml:space="preserve">: </w:t>
      </w:r>
      <w:proofErr w:type="spellStart"/>
      <w:r w:rsidRPr="00CB1E24">
        <w:rPr>
          <w:rFonts w:ascii="Times New Roman" w:hAnsi="Times New Roman"/>
          <w:color w:val="000000"/>
          <w:sz w:val="28"/>
          <w:lang w:val="ru-RU"/>
        </w:rPr>
        <w:t>сформированность</w:t>
      </w:r>
      <w:proofErr w:type="spellEnd"/>
      <w:r w:rsidRPr="00CB1E24">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5B45EC" w:rsidRPr="00CB1E24" w:rsidRDefault="00CB1E24">
      <w:pPr>
        <w:spacing w:after="0"/>
        <w:ind w:firstLine="600"/>
        <w:jc w:val="both"/>
        <w:rPr>
          <w:lang w:val="ru-RU"/>
        </w:rPr>
      </w:pPr>
      <w:r w:rsidRPr="00CB1E24">
        <w:rPr>
          <w:rFonts w:ascii="Times New Roman" w:hAnsi="Times New Roman"/>
          <w:color w:val="000000"/>
          <w:spacing w:val="1"/>
          <w:sz w:val="28"/>
          <w:lang w:val="ru-RU"/>
        </w:rPr>
        <w:t xml:space="preserve">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CB1E24">
        <w:rPr>
          <w:rFonts w:ascii="Times New Roman" w:hAnsi="Times New Roman"/>
          <w:color w:val="000000"/>
          <w:spacing w:val="1"/>
          <w:sz w:val="28"/>
          <w:lang w:val="ru-RU"/>
        </w:rPr>
        <w:t>эмпатии</w:t>
      </w:r>
      <w:proofErr w:type="spellEnd"/>
      <w:r w:rsidRPr="00CB1E24">
        <w:rPr>
          <w:rFonts w:ascii="Times New Roman" w:hAnsi="Times New Roman"/>
          <w:color w:val="000000"/>
          <w:spacing w:val="1"/>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5B45EC" w:rsidRPr="00CB1E24" w:rsidRDefault="00CB1E24">
      <w:pPr>
        <w:spacing w:after="0"/>
        <w:ind w:firstLine="600"/>
        <w:rPr>
          <w:lang w:val="ru-RU"/>
        </w:rPr>
      </w:pPr>
      <w:r w:rsidRPr="00CB1E24">
        <w:rPr>
          <w:rFonts w:ascii="Times New Roman" w:hAnsi="Times New Roman"/>
          <w:color w:val="000000"/>
          <w:spacing w:val="1"/>
          <w:sz w:val="28"/>
          <w:lang w:val="ru-RU"/>
        </w:rPr>
        <w:t xml:space="preserve"> </w:t>
      </w:r>
    </w:p>
    <w:p w:rsidR="005B45EC" w:rsidRPr="00CB1E24" w:rsidRDefault="00CB1E24">
      <w:pPr>
        <w:spacing w:after="0"/>
        <w:ind w:left="120"/>
        <w:jc w:val="both"/>
        <w:rPr>
          <w:lang w:val="ru-RU"/>
        </w:rPr>
      </w:pPr>
      <w:r w:rsidRPr="00CB1E24">
        <w:rPr>
          <w:rFonts w:ascii="Times New Roman" w:hAnsi="Times New Roman"/>
          <w:b/>
          <w:color w:val="000000"/>
          <w:sz w:val="28"/>
          <w:lang w:val="ru-RU"/>
        </w:rPr>
        <w:t>МЕТАПРЕДМЕТНЫЕ РЕЗУЛЬТАТЫ</w:t>
      </w:r>
    </w:p>
    <w:p w:rsidR="005B45EC" w:rsidRPr="00CB1E24" w:rsidRDefault="005B45EC">
      <w:pPr>
        <w:spacing w:after="0"/>
        <w:ind w:left="120"/>
        <w:jc w:val="both"/>
        <w:rPr>
          <w:lang w:val="ru-RU"/>
        </w:rPr>
      </w:pPr>
    </w:p>
    <w:p w:rsidR="005B45EC" w:rsidRPr="00CB1E24" w:rsidRDefault="00CB1E24">
      <w:pPr>
        <w:spacing w:after="0"/>
        <w:ind w:firstLine="600"/>
        <w:jc w:val="both"/>
        <w:rPr>
          <w:lang w:val="ru-RU"/>
        </w:rPr>
      </w:pPr>
      <w:proofErr w:type="spellStart"/>
      <w:r w:rsidRPr="00CB1E24">
        <w:rPr>
          <w:rFonts w:ascii="Times New Roman" w:hAnsi="Times New Roman"/>
          <w:b/>
          <w:i/>
          <w:color w:val="000000"/>
          <w:spacing w:val="1"/>
          <w:sz w:val="28"/>
          <w:lang w:val="ru-RU"/>
        </w:rPr>
        <w:t>Метапредметные</w:t>
      </w:r>
      <w:proofErr w:type="spellEnd"/>
      <w:r w:rsidRPr="00CB1E24">
        <w:rPr>
          <w:rFonts w:ascii="Times New Roman" w:hAnsi="Times New Roman"/>
          <w:b/>
          <w:i/>
          <w:color w:val="000000"/>
          <w:spacing w:val="1"/>
          <w:sz w:val="28"/>
          <w:lang w:val="ru-RU"/>
        </w:rPr>
        <w:t xml:space="preserve"> результаты</w:t>
      </w:r>
      <w:r w:rsidRPr="00CB1E24">
        <w:rPr>
          <w:rFonts w:ascii="Times New Roman" w:hAnsi="Times New Roman"/>
          <w:color w:val="000000"/>
          <w:spacing w:val="1"/>
          <w:sz w:val="28"/>
          <w:lang w:val="ru-RU"/>
        </w:rPr>
        <w:t xml:space="preserve"> изучения истории в старшей общеобразовательной школе на базовом уровне выражаются в следующих качествах и действиях.</w:t>
      </w:r>
    </w:p>
    <w:p w:rsidR="005B45EC" w:rsidRPr="00CB1E24" w:rsidRDefault="00CB1E24">
      <w:pPr>
        <w:spacing w:after="0"/>
        <w:ind w:firstLine="600"/>
        <w:jc w:val="both"/>
        <w:rPr>
          <w:lang w:val="ru-RU"/>
        </w:rPr>
      </w:pPr>
      <w:r w:rsidRPr="00CB1E24">
        <w:rPr>
          <w:rFonts w:ascii="Times New Roman" w:hAnsi="Times New Roman"/>
          <w:i/>
          <w:color w:val="000000"/>
          <w:spacing w:val="1"/>
          <w:sz w:val="28"/>
          <w:lang w:val="ru-RU"/>
        </w:rPr>
        <w:t>В сфере универсальных учебных познавательных действий</w:t>
      </w:r>
      <w:r w:rsidRPr="00CB1E24">
        <w:rPr>
          <w:rFonts w:ascii="Times New Roman" w:hAnsi="Times New Roman"/>
          <w:color w:val="000000"/>
          <w:spacing w:val="1"/>
          <w:sz w:val="28"/>
          <w:lang w:val="ru-RU"/>
        </w:rPr>
        <w:t>:</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владение базовыми логическими действиями</w:t>
      </w:r>
      <w:r w:rsidRPr="00CB1E24">
        <w:rPr>
          <w:rFonts w:ascii="Times New Roman" w:hAnsi="Times New Roman"/>
          <w:color w:val="000000"/>
          <w:sz w:val="28"/>
          <w:lang w:val="ru-RU"/>
        </w:rPr>
        <w:t xml:space="preserve">: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w:t>
      </w:r>
      <w:r w:rsidRPr="00CB1E24">
        <w:rPr>
          <w:rFonts w:ascii="Times New Roman" w:hAnsi="Times New Roman"/>
          <w:color w:val="000000"/>
          <w:sz w:val="28"/>
          <w:lang w:val="ru-RU"/>
        </w:rPr>
        <w:lastRenderedPageBreak/>
        <w:t>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владение базовыми исследовательскими действиями</w:t>
      </w:r>
      <w:r w:rsidRPr="00CB1E24">
        <w:rPr>
          <w:rFonts w:ascii="Times New Roman" w:hAnsi="Times New Roman"/>
          <w:color w:val="000000"/>
          <w:sz w:val="28"/>
          <w:lang w:val="ru-RU"/>
        </w:rPr>
        <w:t>: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объяснять сферу применения и значение проведенного учебного исследования в современном общественном контексте;</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работа с информацией</w:t>
      </w:r>
      <w:r w:rsidRPr="00CB1E24">
        <w:rPr>
          <w:rFonts w:ascii="Times New Roman" w:hAnsi="Times New Roman"/>
          <w:color w:val="000000"/>
          <w:sz w:val="28"/>
          <w:lang w:val="ru-RU"/>
        </w:rPr>
        <w:t xml:space="preserve">: осуществлять анализ учебной и </w:t>
      </w:r>
      <w:proofErr w:type="spellStart"/>
      <w:r w:rsidRPr="00CB1E24">
        <w:rPr>
          <w:rFonts w:ascii="Times New Roman" w:hAnsi="Times New Roman"/>
          <w:color w:val="000000"/>
          <w:sz w:val="28"/>
          <w:lang w:val="ru-RU"/>
        </w:rPr>
        <w:t>внеучебной</w:t>
      </w:r>
      <w:proofErr w:type="spellEnd"/>
      <w:r w:rsidRPr="00CB1E24">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интернет-ресурсы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В сфере универсальных коммуникативных действий:</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общение</w:t>
      </w:r>
      <w:r w:rsidRPr="00CB1E24">
        <w:rPr>
          <w:rFonts w:ascii="Times New Roman" w:hAnsi="Times New Roman"/>
          <w:color w:val="000000"/>
          <w:sz w:val="28"/>
          <w:lang w:val="ru-RU"/>
        </w:rPr>
        <w:t xml:space="preserve">: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w:t>
      </w:r>
      <w:r w:rsidRPr="00CB1E24">
        <w:rPr>
          <w:rFonts w:ascii="Times New Roman" w:hAnsi="Times New Roman"/>
          <w:color w:val="000000"/>
          <w:sz w:val="28"/>
          <w:lang w:val="ru-RU"/>
        </w:rPr>
        <w:lastRenderedPageBreak/>
        <w:t>зрения в устном высказывании, письменном тексте; владеть способами общения и конструктивного взаимодействия, в том числе межкультурного, в школе и социальном окружении; аргументированно вести диалог, уметь смягчать конфликтные ситуации;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осуществление совместной деятельности</w:t>
      </w:r>
      <w:r w:rsidRPr="00CB1E24">
        <w:rPr>
          <w:rFonts w:ascii="Times New Roman" w:hAnsi="Times New Roman"/>
          <w:color w:val="000000"/>
          <w:sz w:val="28"/>
          <w:lang w:val="ru-RU"/>
        </w:rPr>
        <w:t>: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В сфере универсальных регулятивных действий:</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владение приемами самоорганизации</w:t>
      </w:r>
      <w:r w:rsidRPr="00CB1E24">
        <w:rPr>
          <w:rFonts w:ascii="Times New Roman" w:hAnsi="Times New Roman"/>
          <w:color w:val="000000"/>
          <w:sz w:val="28"/>
          <w:lang w:val="ru-RU"/>
        </w:rPr>
        <w:t xml:space="preserve">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 </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владение приемами самоконтроля</w:t>
      </w:r>
      <w:r w:rsidRPr="00CB1E24">
        <w:rPr>
          <w:rFonts w:ascii="Times New Roman" w:hAnsi="Times New Roman"/>
          <w:color w:val="000000"/>
          <w:sz w:val="28"/>
          <w:lang w:val="ru-RU"/>
        </w:rPr>
        <w:t xml:space="preserve">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принятие себя и других </w:t>
      </w:r>
      <w:r w:rsidRPr="00CB1E24">
        <w:rPr>
          <w:rFonts w:ascii="Times New Roman" w:hAnsi="Times New Roman"/>
          <w:color w:val="000000"/>
          <w:sz w:val="28"/>
          <w:lang w:val="ru-RU"/>
        </w:rPr>
        <w:t>–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5B45EC" w:rsidRPr="00CB1E24" w:rsidRDefault="00CB1E24">
      <w:pPr>
        <w:spacing w:after="0"/>
        <w:ind w:left="120"/>
        <w:jc w:val="both"/>
        <w:rPr>
          <w:lang w:val="ru-RU"/>
        </w:rPr>
      </w:pPr>
      <w:r w:rsidRPr="00CB1E24">
        <w:rPr>
          <w:rFonts w:ascii="Times New Roman" w:hAnsi="Times New Roman"/>
          <w:b/>
          <w:color w:val="000000"/>
          <w:sz w:val="28"/>
          <w:lang w:val="ru-RU"/>
        </w:rPr>
        <w:t>ПРЕДМЕТНЫЕ РЕЗУЛЬТАТЫ</w:t>
      </w:r>
    </w:p>
    <w:p w:rsidR="005B45EC" w:rsidRPr="00CB1E24" w:rsidRDefault="005B45EC">
      <w:pPr>
        <w:spacing w:after="0"/>
        <w:ind w:left="120"/>
        <w:jc w:val="both"/>
        <w:rPr>
          <w:lang w:val="ru-RU"/>
        </w:rPr>
      </w:pPr>
    </w:p>
    <w:p w:rsidR="005B45EC" w:rsidRPr="00CB1E24" w:rsidRDefault="00CB1E24">
      <w:pPr>
        <w:spacing w:after="0"/>
        <w:ind w:firstLine="600"/>
        <w:jc w:val="both"/>
        <w:rPr>
          <w:lang w:val="ru-RU"/>
        </w:rPr>
      </w:pPr>
      <w:r w:rsidRPr="00CB1E24">
        <w:rPr>
          <w:rFonts w:ascii="Times New Roman" w:hAnsi="Times New Roman"/>
          <w:b/>
          <w:color w:val="000000"/>
          <w:sz w:val="28"/>
          <w:lang w:val="ru-RU"/>
        </w:rPr>
        <w:t>Предметные результаты</w:t>
      </w:r>
      <w:r w:rsidRPr="00CB1E24">
        <w:rPr>
          <w:rFonts w:ascii="Times New Roman" w:hAnsi="Times New Roman"/>
          <w:color w:val="000000"/>
          <w:sz w:val="28"/>
          <w:lang w:val="ru-RU"/>
        </w:rPr>
        <w:t xml:space="preserve"> изучения предмета «История» в старшей школе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w:t>
      </w:r>
      <w:r>
        <w:rPr>
          <w:rFonts w:ascii="Times New Roman" w:hAnsi="Times New Roman"/>
          <w:color w:val="000000"/>
          <w:sz w:val="28"/>
        </w:rPr>
        <w:t>XXI</w:t>
      </w:r>
      <w:r w:rsidRPr="00CB1E24">
        <w:rPr>
          <w:rFonts w:ascii="Times New Roman" w:hAnsi="Times New Roman"/>
          <w:color w:val="000000"/>
          <w:sz w:val="28"/>
          <w:lang w:val="ru-RU"/>
        </w:rPr>
        <w:t xml:space="preserve"> 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w:t>
      </w:r>
      <w:r w:rsidRPr="00CB1E24">
        <w:rPr>
          <w:rFonts w:ascii="Times New Roman" w:hAnsi="Times New Roman"/>
          <w:color w:val="000000"/>
          <w:sz w:val="28"/>
          <w:lang w:val="ru-RU"/>
        </w:rPr>
        <w:lastRenderedPageBreak/>
        <w:t xml:space="preserve">При этом необходимо учитывать,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CB1E24">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CB1E24">
        <w:rPr>
          <w:rFonts w:ascii="Times New Roman" w:hAnsi="Times New Roman"/>
          <w:color w:val="000000"/>
          <w:sz w:val="28"/>
          <w:lang w:val="ru-RU"/>
        </w:rPr>
        <w:t xml:space="preserve">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нашей страны </w:t>
      </w:r>
      <w:r>
        <w:rPr>
          <w:rFonts w:ascii="Times New Roman" w:hAnsi="Times New Roman"/>
          <w:color w:val="000000"/>
          <w:sz w:val="28"/>
        </w:rPr>
        <w:t>XX</w:t>
      </w:r>
      <w:r w:rsidRPr="00CB1E24">
        <w:rPr>
          <w:rFonts w:ascii="Times New Roman" w:hAnsi="Times New Roman"/>
          <w:color w:val="000000"/>
          <w:sz w:val="28"/>
          <w:lang w:val="ru-RU"/>
        </w:rPr>
        <w:t xml:space="preserve"> – начала </w:t>
      </w:r>
      <w:r>
        <w:rPr>
          <w:rFonts w:ascii="Times New Roman" w:hAnsi="Times New Roman"/>
          <w:color w:val="000000"/>
          <w:sz w:val="28"/>
        </w:rPr>
        <w:t>XXI</w:t>
      </w:r>
      <w:r w:rsidRPr="00CB1E24">
        <w:rPr>
          <w:rFonts w:ascii="Times New Roman" w:hAnsi="Times New Roman"/>
          <w:color w:val="000000"/>
          <w:sz w:val="28"/>
          <w:lang w:val="ru-RU"/>
        </w:rPr>
        <w:t xml:space="preserve">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Требования к предметным результатам освоения базового курса истории должны отражать:</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i/>
          <w:color w:val="000000"/>
          <w:sz w:val="28"/>
        </w:rPr>
        <w:t>XXI</w:t>
      </w:r>
      <w:r w:rsidRPr="00CB1E24">
        <w:rPr>
          <w:rFonts w:ascii="Times New Roman" w:hAnsi="Times New Roman"/>
          <w:i/>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i/>
          <w:color w:val="000000"/>
          <w:sz w:val="28"/>
        </w:rPr>
        <w:t>XXI</w:t>
      </w:r>
      <w:r w:rsidRPr="00CB1E24">
        <w:rPr>
          <w:rFonts w:ascii="Times New Roman" w:hAnsi="Times New Roman"/>
          <w:i/>
          <w:color w:val="000000"/>
          <w:sz w:val="28"/>
          <w:lang w:val="ru-RU"/>
        </w:rPr>
        <w:t xml:space="preserve"> в.; особенности развития культуры народов СССР (России).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i/>
          <w:color w:val="000000"/>
          <w:sz w:val="28"/>
        </w:rPr>
        <w:t>XXI</w:t>
      </w:r>
      <w:r w:rsidRPr="00CB1E24">
        <w:rPr>
          <w:rFonts w:ascii="Times New Roman" w:hAnsi="Times New Roman"/>
          <w:i/>
          <w:color w:val="000000"/>
          <w:sz w:val="28"/>
          <w:lang w:val="ru-RU"/>
        </w:rPr>
        <w:t xml:space="preserve"> в.</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i/>
          <w:color w:val="000000"/>
          <w:sz w:val="28"/>
        </w:rPr>
        <w:t>XXI</w:t>
      </w:r>
      <w:r w:rsidRPr="00CB1E24">
        <w:rPr>
          <w:rFonts w:ascii="Times New Roman" w:hAnsi="Times New Roman"/>
          <w:i/>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lastRenderedPageBreak/>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5) Умение устанавливать причинно-следственные, пространственные, </w:t>
      </w:r>
      <w:proofErr w:type="spellStart"/>
      <w:r w:rsidRPr="00CB1E24">
        <w:rPr>
          <w:rFonts w:ascii="Times New Roman" w:hAnsi="Times New Roman"/>
          <w:i/>
          <w:color w:val="000000"/>
          <w:sz w:val="28"/>
          <w:lang w:val="ru-RU"/>
        </w:rPr>
        <w:t>временны́е</w:t>
      </w:r>
      <w:proofErr w:type="spellEnd"/>
      <w:r w:rsidRPr="00CB1E24">
        <w:rPr>
          <w:rFonts w:ascii="Times New Roman" w:hAnsi="Times New Roman"/>
          <w:i/>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i/>
          <w:color w:val="000000"/>
          <w:sz w:val="28"/>
        </w:rPr>
        <w:t>XXI</w:t>
      </w:r>
      <w:r w:rsidRPr="00CB1E24">
        <w:rPr>
          <w:rFonts w:ascii="Times New Roman" w:hAnsi="Times New Roman"/>
          <w:i/>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i/>
          <w:color w:val="000000"/>
          <w:sz w:val="28"/>
        </w:rPr>
        <w:t>XXI</w:t>
      </w:r>
      <w:r w:rsidRPr="00CB1E24">
        <w:rPr>
          <w:rFonts w:ascii="Times New Roman" w:hAnsi="Times New Roman"/>
          <w:i/>
          <w:color w:val="000000"/>
          <w:sz w:val="28"/>
          <w:lang w:val="ru-RU"/>
        </w:rPr>
        <w:t xml:space="preserve"> в.</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i/>
          <w:color w:val="000000"/>
          <w:sz w:val="28"/>
        </w:rPr>
        <w:t>XXI</w:t>
      </w:r>
      <w:r w:rsidRPr="00CB1E24">
        <w:rPr>
          <w:rFonts w:ascii="Times New Roman" w:hAnsi="Times New Roman"/>
          <w:i/>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i/>
          <w:color w:val="000000"/>
          <w:sz w:val="28"/>
        </w:rPr>
        <w:t>XXI</w:t>
      </w:r>
      <w:r w:rsidRPr="00CB1E24">
        <w:rPr>
          <w:rFonts w:ascii="Times New Roman" w:hAnsi="Times New Roman"/>
          <w:i/>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i/>
          <w:color w:val="000000"/>
          <w:sz w:val="28"/>
        </w:rPr>
        <w:t>XXI</w:t>
      </w:r>
      <w:r w:rsidRPr="00CB1E24">
        <w:rPr>
          <w:rFonts w:ascii="Times New Roman" w:hAnsi="Times New Roman"/>
          <w:i/>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lastRenderedPageBreak/>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i/>
          <w:color w:val="000000"/>
          <w:sz w:val="28"/>
        </w:rPr>
        <w:t>XXI</w:t>
      </w:r>
      <w:r w:rsidRPr="00CB1E24">
        <w:rPr>
          <w:rFonts w:ascii="Times New Roman" w:hAnsi="Times New Roman"/>
          <w:i/>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В том числе по учебному курсу «История России»: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i/>
          <w:color w:val="000000"/>
          <w:sz w:val="28"/>
        </w:rPr>
        <w:t>I</w:t>
      </w:r>
      <w:r w:rsidRPr="00CB1E24">
        <w:rPr>
          <w:rFonts w:ascii="Times New Roman" w:hAnsi="Times New Roman"/>
          <w:i/>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По учебному курсу «Всеобщая история»:</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rsidR="005B45EC" w:rsidRPr="00CB1E24" w:rsidRDefault="00CB1E24">
      <w:pPr>
        <w:spacing w:after="0"/>
        <w:ind w:firstLine="600"/>
        <w:jc w:val="both"/>
        <w:rPr>
          <w:lang w:val="ru-RU"/>
        </w:rPr>
      </w:pPr>
      <w:proofErr w:type="spellStart"/>
      <w:r w:rsidRPr="00CB1E24">
        <w:rPr>
          <w:rFonts w:ascii="Times New Roman" w:hAnsi="Times New Roman"/>
          <w:i/>
          <w:color w:val="000000"/>
          <w:sz w:val="28"/>
          <w:lang w:val="ru-RU"/>
        </w:rPr>
        <w:lastRenderedPageBreak/>
        <w:t>Межвоенный</w:t>
      </w:r>
      <w:proofErr w:type="spellEnd"/>
      <w:r w:rsidRPr="00CB1E24">
        <w:rPr>
          <w:rFonts w:ascii="Times New Roman" w:hAnsi="Times New Roman"/>
          <w:i/>
          <w:color w:val="000000"/>
          <w:sz w:val="28"/>
          <w:lang w:val="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Вторая мировая война: причины, участники, основные сражения, итоги.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Власть и общество в годы войны. Решающий вклад СССР в Победу.</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CB1E24">
        <w:rPr>
          <w:rFonts w:ascii="Times New Roman" w:hAnsi="Times New Roman"/>
          <w:i/>
          <w:color w:val="000000"/>
          <w:sz w:val="28"/>
          <w:lang w:val="ru-RU"/>
        </w:rPr>
        <w:t>деглобализация</w:t>
      </w:r>
      <w:proofErr w:type="spellEnd"/>
      <w:r w:rsidRPr="00CB1E24">
        <w:rPr>
          <w:rFonts w:ascii="Times New Roman" w:hAnsi="Times New Roman"/>
          <w:i/>
          <w:color w:val="000000"/>
          <w:sz w:val="28"/>
          <w:lang w:val="ru-RU"/>
        </w:rPr>
        <w:t>. Геополитический кризис 2022 г. и его влияние на мировую систему.</w:t>
      </w:r>
    </w:p>
    <w:p w:rsidR="005B45EC" w:rsidRPr="00CB1E24" w:rsidRDefault="00CB1E24" w:rsidP="00CB1E24">
      <w:pPr>
        <w:spacing w:after="0"/>
        <w:ind w:firstLine="600"/>
        <w:rPr>
          <w:lang w:val="ru-RU"/>
        </w:rPr>
      </w:pPr>
      <w:r w:rsidRPr="00CB1E24">
        <w:rPr>
          <w:rFonts w:ascii="Times New Roman" w:hAnsi="Times New Roman"/>
          <w:b/>
          <w:i/>
          <w:color w:val="000000"/>
          <w:sz w:val="28"/>
          <w:lang w:val="ru-RU"/>
        </w:rPr>
        <w:t>​</w:t>
      </w:r>
      <w:r w:rsidRPr="00CB1E24">
        <w:rPr>
          <w:rFonts w:ascii="Times New Roman" w:hAnsi="Times New Roman"/>
          <w:b/>
          <w:color w:val="000000"/>
          <w:sz w:val="28"/>
          <w:lang w:val="ru-RU"/>
        </w:rPr>
        <w:t xml:space="preserve"> 10 КЛАСС</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
        </w:numPr>
        <w:spacing w:after="0"/>
        <w:jc w:val="both"/>
        <w:rPr>
          <w:lang w:val="ru-RU"/>
        </w:rPr>
      </w:pPr>
      <w:r w:rsidRPr="00CB1E24">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5B45EC" w:rsidRPr="00CB1E24" w:rsidRDefault="00CB1E24">
      <w:pPr>
        <w:numPr>
          <w:ilvl w:val="0"/>
          <w:numId w:val="1"/>
        </w:numPr>
        <w:spacing w:after="0"/>
        <w:jc w:val="both"/>
        <w:rPr>
          <w:lang w:val="ru-RU"/>
        </w:rPr>
      </w:pPr>
      <w:r w:rsidRPr="00CB1E24">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5B45EC" w:rsidRPr="00CB1E24" w:rsidRDefault="00CB1E24">
      <w:pPr>
        <w:numPr>
          <w:ilvl w:val="0"/>
          <w:numId w:val="1"/>
        </w:numPr>
        <w:spacing w:after="0"/>
        <w:jc w:val="both"/>
        <w:rPr>
          <w:lang w:val="ru-RU"/>
        </w:rPr>
      </w:pPr>
      <w:r w:rsidRPr="00CB1E24">
        <w:rPr>
          <w:rFonts w:ascii="Times New Roman" w:hAnsi="Times New Roman"/>
          <w:color w:val="000000"/>
          <w:sz w:val="28"/>
          <w:lang w:val="ru-RU"/>
        </w:rPr>
        <w:lastRenderedPageBreak/>
        <w:t>используя знания по истории России и всемирной истории 1914–1945 гг., выявлять попытки фальсификации истории;</w:t>
      </w:r>
    </w:p>
    <w:p w:rsidR="005B45EC" w:rsidRPr="00CB1E24" w:rsidRDefault="00CB1E24">
      <w:pPr>
        <w:numPr>
          <w:ilvl w:val="0"/>
          <w:numId w:val="1"/>
        </w:numPr>
        <w:spacing w:after="0"/>
        <w:jc w:val="both"/>
        <w:rPr>
          <w:lang w:val="ru-RU"/>
        </w:rPr>
      </w:pPr>
      <w:r w:rsidRPr="00CB1E24">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2"/>
        </w:numPr>
        <w:spacing w:after="0"/>
        <w:jc w:val="both"/>
        <w:rPr>
          <w:lang w:val="ru-RU"/>
        </w:rPr>
      </w:pPr>
      <w:r w:rsidRPr="00CB1E24">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5B45EC" w:rsidRPr="00CB1E24" w:rsidRDefault="00CB1E24">
      <w:pPr>
        <w:numPr>
          <w:ilvl w:val="0"/>
          <w:numId w:val="2"/>
        </w:numPr>
        <w:spacing w:after="0"/>
        <w:jc w:val="both"/>
        <w:rPr>
          <w:lang w:val="ru-RU"/>
        </w:rPr>
      </w:pPr>
      <w:r w:rsidRPr="00CB1E24">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5B45EC" w:rsidRPr="00CB1E24" w:rsidRDefault="00CB1E24">
      <w:pPr>
        <w:numPr>
          <w:ilvl w:val="0"/>
          <w:numId w:val="2"/>
        </w:numPr>
        <w:spacing w:after="0"/>
        <w:jc w:val="both"/>
        <w:rPr>
          <w:lang w:val="ru-RU"/>
        </w:rPr>
      </w:pPr>
      <w:r w:rsidRPr="00CB1E24">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5B45EC" w:rsidRPr="00CB1E24" w:rsidRDefault="00CB1E24">
      <w:pPr>
        <w:numPr>
          <w:ilvl w:val="0"/>
          <w:numId w:val="2"/>
        </w:numPr>
        <w:spacing w:after="0"/>
        <w:jc w:val="both"/>
        <w:rPr>
          <w:lang w:val="ru-RU"/>
        </w:rPr>
      </w:pPr>
      <w:r w:rsidRPr="00CB1E24">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lastRenderedPageBreak/>
        <w:t>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lastRenderedPageBreak/>
        <w:t>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4"/>
        </w:numPr>
        <w:spacing w:after="0"/>
        <w:jc w:val="both"/>
        <w:rPr>
          <w:lang w:val="ru-RU"/>
        </w:rPr>
      </w:pPr>
      <w:r w:rsidRPr="00CB1E24">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5B45EC" w:rsidRPr="00CB1E24" w:rsidRDefault="00CB1E24">
      <w:pPr>
        <w:numPr>
          <w:ilvl w:val="0"/>
          <w:numId w:val="4"/>
        </w:numPr>
        <w:spacing w:after="0"/>
        <w:jc w:val="both"/>
        <w:rPr>
          <w:lang w:val="ru-RU"/>
        </w:rPr>
      </w:pPr>
      <w:r w:rsidRPr="00CB1E24">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5B45EC" w:rsidRPr="00CB1E24" w:rsidRDefault="00CB1E24">
      <w:pPr>
        <w:numPr>
          <w:ilvl w:val="0"/>
          <w:numId w:val="4"/>
        </w:numPr>
        <w:spacing w:after="0"/>
        <w:jc w:val="both"/>
        <w:rPr>
          <w:lang w:val="ru-RU"/>
        </w:rPr>
      </w:pPr>
      <w:r w:rsidRPr="00CB1E24">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5B45EC" w:rsidRPr="00CB1E24" w:rsidRDefault="00CB1E24">
      <w:pPr>
        <w:numPr>
          <w:ilvl w:val="0"/>
          <w:numId w:val="4"/>
        </w:numPr>
        <w:spacing w:after="0"/>
        <w:jc w:val="both"/>
        <w:rPr>
          <w:lang w:val="ru-RU"/>
        </w:rPr>
      </w:pPr>
      <w:r w:rsidRPr="00CB1E24">
        <w:rPr>
          <w:rFonts w:ascii="Times New Roman" w:hAnsi="Times New Roman"/>
          <w:color w:val="000000"/>
          <w:sz w:val="28"/>
          <w:lang w:val="ru-RU"/>
        </w:rPr>
        <w:t>обобщать историческую информацию по истории России и зарубежных стран 1914–1945 гг.;</w:t>
      </w:r>
    </w:p>
    <w:p w:rsidR="005B45EC" w:rsidRPr="00CB1E24" w:rsidRDefault="00CB1E24">
      <w:pPr>
        <w:numPr>
          <w:ilvl w:val="0"/>
          <w:numId w:val="4"/>
        </w:numPr>
        <w:spacing w:after="0"/>
        <w:jc w:val="both"/>
        <w:rPr>
          <w:lang w:val="ru-RU"/>
        </w:rPr>
      </w:pPr>
      <w:r w:rsidRPr="00CB1E24">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5B45EC" w:rsidRPr="00CB1E24" w:rsidRDefault="00CB1E24">
      <w:pPr>
        <w:numPr>
          <w:ilvl w:val="0"/>
          <w:numId w:val="4"/>
        </w:numPr>
        <w:spacing w:after="0"/>
        <w:jc w:val="both"/>
        <w:rPr>
          <w:lang w:val="ru-RU"/>
        </w:rPr>
      </w:pPr>
      <w:r w:rsidRPr="00CB1E24">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5B45EC" w:rsidRPr="00CB1E24" w:rsidRDefault="00CB1E24">
      <w:pPr>
        <w:numPr>
          <w:ilvl w:val="0"/>
          <w:numId w:val="4"/>
        </w:numPr>
        <w:spacing w:after="0"/>
        <w:jc w:val="both"/>
        <w:rPr>
          <w:lang w:val="ru-RU"/>
        </w:rPr>
      </w:pPr>
      <w:r w:rsidRPr="00CB1E24">
        <w:rPr>
          <w:rFonts w:ascii="Times New Roman" w:hAnsi="Times New Roman"/>
          <w:color w:val="000000"/>
          <w:sz w:val="28"/>
          <w:lang w:val="ru-RU"/>
        </w:rPr>
        <w:t>на основе изучения исторического материала устанавливать исторические аналогии.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5) Умение устанавливать причинно-следственные, пространственные, </w:t>
      </w:r>
      <w:proofErr w:type="spellStart"/>
      <w:r w:rsidRPr="00CB1E24">
        <w:rPr>
          <w:rFonts w:ascii="Times New Roman" w:hAnsi="Times New Roman"/>
          <w:i/>
          <w:color w:val="000000"/>
          <w:sz w:val="28"/>
          <w:lang w:val="ru-RU"/>
        </w:rPr>
        <w:t>временны́е</w:t>
      </w:r>
      <w:proofErr w:type="spellEnd"/>
      <w:r w:rsidRPr="00CB1E24">
        <w:rPr>
          <w:rFonts w:ascii="Times New Roman" w:hAnsi="Times New Roman"/>
          <w:i/>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5"/>
        </w:numPr>
        <w:spacing w:after="0"/>
        <w:jc w:val="both"/>
        <w:rPr>
          <w:lang w:val="ru-RU"/>
        </w:rPr>
      </w:pPr>
      <w:r w:rsidRPr="00CB1E24">
        <w:rPr>
          <w:rFonts w:ascii="Times New Roman" w:hAnsi="Times New Roman"/>
          <w:color w:val="000000"/>
          <w:sz w:val="28"/>
          <w:lang w:val="ru-RU"/>
        </w:rPr>
        <w:t xml:space="preserve">на основе изученного материала по истории России и зарубежных стран 1914–1945 гг. определять (различать) причины, предпосылки, </w:t>
      </w:r>
      <w:r w:rsidRPr="00CB1E24">
        <w:rPr>
          <w:rFonts w:ascii="Times New Roman" w:hAnsi="Times New Roman"/>
          <w:color w:val="000000"/>
          <w:sz w:val="28"/>
          <w:lang w:val="ru-RU"/>
        </w:rPr>
        <w:lastRenderedPageBreak/>
        <w:t>поводы, последствия, указывать итоги, значение исторических событий, явлений, процессов;</w:t>
      </w:r>
    </w:p>
    <w:p w:rsidR="005B45EC" w:rsidRPr="00CB1E24" w:rsidRDefault="00CB1E24">
      <w:pPr>
        <w:numPr>
          <w:ilvl w:val="0"/>
          <w:numId w:val="5"/>
        </w:numPr>
        <w:spacing w:after="0"/>
        <w:jc w:val="both"/>
        <w:rPr>
          <w:lang w:val="ru-RU"/>
        </w:rPr>
      </w:pPr>
      <w:r w:rsidRPr="00CB1E24">
        <w:rPr>
          <w:rFonts w:ascii="Times New Roman" w:hAnsi="Times New Roman"/>
          <w:color w:val="000000"/>
          <w:sz w:val="28"/>
          <w:lang w:val="ru-RU"/>
        </w:rPr>
        <w:t xml:space="preserve">устанавливать причинно-следственные, пространственные, </w:t>
      </w:r>
      <w:proofErr w:type="spellStart"/>
      <w:r w:rsidRPr="00CB1E24">
        <w:rPr>
          <w:rFonts w:ascii="Times New Roman" w:hAnsi="Times New Roman"/>
          <w:color w:val="000000"/>
          <w:sz w:val="28"/>
          <w:lang w:val="ru-RU"/>
        </w:rPr>
        <w:t>временны́е</w:t>
      </w:r>
      <w:proofErr w:type="spellEnd"/>
      <w:r w:rsidRPr="00CB1E24">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5B45EC" w:rsidRPr="00CB1E24" w:rsidRDefault="00CB1E24">
      <w:pPr>
        <w:numPr>
          <w:ilvl w:val="0"/>
          <w:numId w:val="5"/>
        </w:numPr>
        <w:spacing w:after="0"/>
        <w:jc w:val="both"/>
        <w:rPr>
          <w:lang w:val="ru-RU"/>
        </w:rPr>
      </w:pPr>
      <w:r w:rsidRPr="00CB1E24">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5B45EC" w:rsidRPr="00CB1E24" w:rsidRDefault="00CB1E24">
      <w:pPr>
        <w:numPr>
          <w:ilvl w:val="0"/>
          <w:numId w:val="5"/>
        </w:numPr>
        <w:spacing w:after="0"/>
        <w:jc w:val="both"/>
        <w:rPr>
          <w:lang w:val="ru-RU"/>
        </w:rPr>
      </w:pPr>
      <w:r w:rsidRPr="00CB1E24">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5B45EC" w:rsidRPr="00CB1E24" w:rsidRDefault="00CB1E24">
      <w:pPr>
        <w:numPr>
          <w:ilvl w:val="0"/>
          <w:numId w:val="5"/>
        </w:numPr>
        <w:spacing w:after="0"/>
        <w:jc w:val="both"/>
        <w:rPr>
          <w:lang w:val="ru-RU"/>
        </w:rPr>
      </w:pPr>
      <w:r w:rsidRPr="00CB1E24">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5B45EC" w:rsidRPr="00CB1E24" w:rsidRDefault="00CB1E24">
      <w:pPr>
        <w:numPr>
          <w:ilvl w:val="0"/>
          <w:numId w:val="5"/>
        </w:numPr>
        <w:spacing w:after="0"/>
        <w:jc w:val="both"/>
        <w:rPr>
          <w:lang w:val="ru-RU"/>
        </w:rPr>
      </w:pPr>
      <w:r w:rsidRPr="00CB1E24">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различать виды письменных исторических источников по истории России и всемирной истории 1914–1945 гг.;</w:t>
      </w:r>
    </w:p>
    <w:p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w:t>
      </w:r>
      <w:r w:rsidRPr="00CB1E24">
        <w:rPr>
          <w:rFonts w:ascii="Times New Roman" w:hAnsi="Times New Roman"/>
          <w:color w:val="000000"/>
          <w:sz w:val="28"/>
          <w:lang w:val="ru-RU"/>
        </w:rPr>
        <w:lastRenderedPageBreak/>
        <w:t>цели, позиции автора документа и участников событий, основной мысли, основной и дополнительной информации, достоверности содержания;</w:t>
      </w:r>
    </w:p>
    <w:p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7"/>
        </w:numPr>
        <w:spacing w:after="0"/>
        <w:jc w:val="both"/>
        <w:rPr>
          <w:lang w:val="ru-RU"/>
        </w:rPr>
      </w:pPr>
      <w:r w:rsidRPr="00CB1E24">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5B45EC" w:rsidRPr="00CB1E24" w:rsidRDefault="00CB1E24">
      <w:pPr>
        <w:numPr>
          <w:ilvl w:val="0"/>
          <w:numId w:val="7"/>
        </w:numPr>
        <w:spacing w:after="0"/>
        <w:jc w:val="both"/>
        <w:rPr>
          <w:lang w:val="ru-RU"/>
        </w:rPr>
      </w:pPr>
      <w:r w:rsidRPr="00CB1E24">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5B45EC" w:rsidRPr="00CB1E24" w:rsidRDefault="00CB1E24">
      <w:pPr>
        <w:numPr>
          <w:ilvl w:val="0"/>
          <w:numId w:val="7"/>
        </w:numPr>
        <w:spacing w:after="0"/>
        <w:jc w:val="both"/>
        <w:rPr>
          <w:lang w:val="ru-RU"/>
        </w:rPr>
      </w:pPr>
      <w:r w:rsidRPr="00CB1E24">
        <w:rPr>
          <w:rFonts w:ascii="Times New Roman" w:hAnsi="Times New Roman"/>
          <w:color w:val="000000"/>
          <w:sz w:val="28"/>
          <w:lang w:val="ru-RU"/>
        </w:rPr>
        <w:lastRenderedPageBreak/>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5B45EC" w:rsidRPr="00CB1E24" w:rsidRDefault="00CB1E24">
      <w:pPr>
        <w:numPr>
          <w:ilvl w:val="0"/>
          <w:numId w:val="7"/>
        </w:numPr>
        <w:spacing w:after="0"/>
        <w:jc w:val="both"/>
        <w:rPr>
          <w:lang w:val="ru-RU"/>
        </w:rPr>
      </w:pPr>
      <w:r w:rsidRPr="00CB1E24">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5B45EC" w:rsidRPr="00CB1E24" w:rsidRDefault="00CB1E24">
      <w:pPr>
        <w:numPr>
          <w:ilvl w:val="0"/>
          <w:numId w:val="7"/>
        </w:numPr>
        <w:spacing w:after="0"/>
        <w:jc w:val="both"/>
        <w:rPr>
          <w:lang w:val="ru-RU"/>
        </w:rPr>
      </w:pPr>
      <w:r w:rsidRPr="00CB1E24">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1914–1945 гг.;</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lastRenderedPageBreak/>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представлять историческую информацию в виде таблиц, графиков, схем, диаграмм;</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т. д.</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CB1E24">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9"/>
        </w:numPr>
        <w:spacing w:after="0"/>
        <w:jc w:val="both"/>
        <w:rPr>
          <w:lang w:val="ru-RU"/>
        </w:rPr>
      </w:pPr>
      <w:r w:rsidRPr="00CB1E24">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5B45EC" w:rsidRPr="00CB1E24" w:rsidRDefault="00CB1E24">
      <w:pPr>
        <w:numPr>
          <w:ilvl w:val="0"/>
          <w:numId w:val="9"/>
        </w:numPr>
        <w:spacing w:after="0"/>
        <w:jc w:val="both"/>
        <w:rPr>
          <w:lang w:val="ru-RU"/>
        </w:rPr>
      </w:pPr>
      <w:r w:rsidRPr="00CB1E24">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5B45EC" w:rsidRPr="00CB1E24" w:rsidRDefault="00CB1E24">
      <w:pPr>
        <w:numPr>
          <w:ilvl w:val="0"/>
          <w:numId w:val="9"/>
        </w:numPr>
        <w:spacing w:after="0"/>
        <w:jc w:val="both"/>
        <w:rPr>
          <w:lang w:val="ru-RU"/>
        </w:rPr>
      </w:pPr>
      <w:r w:rsidRPr="00CB1E24">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5B45EC" w:rsidRPr="00CB1E24" w:rsidRDefault="00CB1E24">
      <w:pPr>
        <w:numPr>
          <w:ilvl w:val="0"/>
          <w:numId w:val="9"/>
        </w:numPr>
        <w:spacing w:after="0"/>
        <w:jc w:val="both"/>
        <w:rPr>
          <w:lang w:val="ru-RU"/>
        </w:rPr>
      </w:pPr>
      <w:r w:rsidRPr="00CB1E24">
        <w:rPr>
          <w:rFonts w:ascii="Times New Roman" w:hAnsi="Times New Roman"/>
          <w:color w:val="000000"/>
          <w:sz w:val="28"/>
          <w:lang w:val="ru-RU"/>
        </w:rPr>
        <w:t xml:space="preserve">участвовать в диалогическом и </w:t>
      </w:r>
      <w:proofErr w:type="spellStart"/>
      <w:r w:rsidRPr="00CB1E24">
        <w:rPr>
          <w:rFonts w:ascii="Times New Roman" w:hAnsi="Times New Roman"/>
          <w:color w:val="000000"/>
          <w:sz w:val="28"/>
          <w:lang w:val="ru-RU"/>
        </w:rPr>
        <w:t>полилогическом</w:t>
      </w:r>
      <w:proofErr w:type="spellEnd"/>
      <w:r w:rsidRPr="00CB1E24">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5B45EC" w:rsidRPr="00CB1E24" w:rsidRDefault="00CB1E24">
      <w:pPr>
        <w:spacing w:after="0"/>
        <w:ind w:left="120"/>
        <w:jc w:val="both"/>
        <w:rPr>
          <w:lang w:val="ru-RU"/>
        </w:rPr>
      </w:pPr>
      <w:r w:rsidRPr="00CB1E24">
        <w:rPr>
          <w:rFonts w:ascii="Times New Roman" w:hAnsi="Times New Roman"/>
          <w:color w:val="000000"/>
          <w:sz w:val="28"/>
          <w:lang w:val="ru-RU"/>
        </w:rPr>
        <w:t xml:space="preserve"> </w:t>
      </w:r>
      <w:r w:rsidRPr="00CB1E24">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5B45EC" w:rsidRPr="00CB1E24" w:rsidRDefault="00CB1E24">
      <w:pPr>
        <w:spacing w:after="0"/>
        <w:ind w:left="120"/>
        <w:jc w:val="both"/>
        <w:rPr>
          <w:lang w:val="ru-RU"/>
        </w:rPr>
      </w:pPr>
      <w:r w:rsidRPr="00CB1E24">
        <w:rPr>
          <w:rFonts w:ascii="Times New Roman" w:hAnsi="Times New Roman"/>
          <w:color w:val="000000"/>
          <w:sz w:val="28"/>
          <w:lang w:val="ru-RU"/>
        </w:rPr>
        <w:t xml:space="preserve"> Структура предметного результата включает следующий перечень знаний и умений:</w:t>
      </w:r>
    </w:p>
    <w:p w:rsidR="005B45EC" w:rsidRPr="00CB1E24" w:rsidRDefault="00CB1E24">
      <w:pPr>
        <w:numPr>
          <w:ilvl w:val="0"/>
          <w:numId w:val="10"/>
        </w:numPr>
        <w:spacing w:after="0"/>
        <w:jc w:val="both"/>
        <w:rPr>
          <w:lang w:val="ru-RU"/>
        </w:rPr>
      </w:pPr>
      <w:r w:rsidRPr="00CB1E24">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5B45EC" w:rsidRPr="00CB1E24" w:rsidRDefault="00CB1E24">
      <w:pPr>
        <w:numPr>
          <w:ilvl w:val="0"/>
          <w:numId w:val="10"/>
        </w:numPr>
        <w:spacing w:after="0"/>
        <w:jc w:val="both"/>
        <w:rPr>
          <w:lang w:val="ru-RU"/>
        </w:rPr>
      </w:pPr>
      <w:r w:rsidRPr="00CB1E24">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5B45EC" w:rsidRPr="00CB1E24" w:rsidRDefault="00CB1E24">
      <w:pPr>
        <w:numPr>
          <w:ilvl w:val="0"/>
          <w:numId w:val="10"/>
        </w:numPr>
        <w:spacing w:after="0"/>
        <w:jc w:val="both"/>
        <w:rPr>
          <w:lang w:val="ru-RU"/>
        </w:rPr>
      </w:pPr>
      <w:r w:rsidRPr="00CB1E24">
        <w:rPr>
          <w:rFonts w:ascii="Times New Roman" w:hAnsi="Times New Roman"/>
          <w:color w:val="000000"/>
          <w:sz w:val="28"/>
          <w:lang w:val="ru-RU"/>
        </w:rPr>
        <w:lastRenderedPageBreak/>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5B45EC" w:rsidRPr="00CB1E24" w:rsidRDefault="00CB1E24">
      <w:pPr>
        <w:numPr>
          <w:ilvl w:val="0"/>
          <w:numId w:val="10"/>
        </w:numPr>
        <w:spacing w:after="0"/>
        <w:jc w:val="both"/>
        <w:rPr>
          <w:lang w:val="ru-RU"/>
        </w:rPr>
      </w:pPr>
      <w:r w:rsidRPr="00CB1E24">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 том числе по учебному курсу «История России»: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5B45EC" w:rsidRPr="00CB1E24" w:rsidRDefault="00CB1E24">
      <w:pPr>
        <w:spacing w:after="0"/>
        <w:ind w:firstLine="600"/>
        <w:jc w:val="both"/>
        <w:rPr>
          <w:lang w:val="ru-RU"/>
        </w:rPr>
      </w:pPr>
      <w:r w:rsidRPr="00CB1E24">
        <w:rPr>
          <w:rFonts w:ascii="Times New Roman" w:hAnsi="Times New Roman"/>
          <w:color w:val="000000"/>
          <w:sz w:val="28"/>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 учебному курсу «Всеобщая история»: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rsidR="005B45EC" w:rsidRPr="00CB1E24" w:rsidRDefault="00CB1E24">
      <w:pPr>
        <w:spacing w:after="0"/>
        <w:ind w:firstLine="600"/>
        <w:jc w:val="both"/>
        <w:rPr>
          <w:lang w:val="ru-RU"/>
        </w:rPr>
      </w:pPr>
      <w:proofErr w:type="spellStart"/>
      <w:r w:rsidRPr="00CB1E24">
        <w:rPr>
          <w:rFonts w:ascii="Times New Roman" w:hAnsi="Times New Roman"/>
          <w:color w:val="000000"/>
          <w:sz w:val="28"/>
          <w:lang w:val="ru-RU"/>
        </w:rPr>
        <w:t>Межвоенный</w:t>
      </w:r>
      <w:proofErr w:type="spellEnd"/>
      <w:r w:rsidRPr="00CB1E24">
        <w:rPr>
          <w:rFonts w:ascii="Times New Roman" w:hAnsi="Times New Roman"/>
          <w:color w:val="000000"/>
          <w:sz w:val="28"/>
          <w:lang w:val="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Вторая мировая война: причины, участники, основные сражения, итоги.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Власть и общество в годы войны. Решающий вклад СССР в Победу.</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1"/>
        </w:numPr>
        <w:spacing w:after="0"/>
        <w:jc w:val="both"/>
        <w:rPr>
          <w:lang w:val="ru-RU"/>
        </w:rPr>
      </w:pPr>
      <w:r w:rsidRPr="00CB1E24">
        <w:rPr>
          <w:rFonts w:ascii="Times New Roman" w:hAnsi="Times New Roman"/>
          <w:color w:val="000000"/>
          <w:sz w:val="28"/>
          <w:lang w:val="ru-RU"/>
        </w:rPr>
        <w:lastRenderedPageBreak/>
        <w:t>указывать хронологические рамки основных периодов отечественной и всеобщей истории 1914–1945 гг.;</w:t>
      </w:r>
    </w:p>
    <w:p w:rsidR="005B45EC" w:rsidRPr="00CB1E24" w:rsidRDefault="00CB1E24">
      <w:pPr>
        <w:numPr>
          <w:ilvl w:val="0"/>
          <w:numId w:val="11"/>
        </w:numPr>
        <w:spacing w:after="0"/>
        <w:jc w:val="both"/>
        <w:rPr>
          <w:lang w:val="ru-RU"/>
        </w:rPr>
      </w:pPr>
      <w:r w:rsidRPr="00CB1E24">
        <w:rPr>
          <w:rFonts w:ascii="Times New Roman" w:hAnsi="Times New Roman"/>
          <w:color w:val="000000"/>
          <w:sz w:val="28"/>
          <w:lang w:val="ru-RU"/>
        </w:rPr>
        <w:t>называть даты важнейших событий и процессов отечественной и всеобщей истории 1914–1945 гг.;</w:t>
      </w:r>
    </w:p>
    <w:p w:rsidR="005B45EC" w:rsidRPr="00CB1E24" w:rsidRDefault="00CB1E24">
      <w:pPr>
        <w:numPr>
          <w:ilvl w:val="0"/>
          <w:numId w:val="11"/>
        </w:numPr>
        <w:spacing w:after="0"/>
        <w:jc w:val="both"/>
        <w:rPr>
          <w:lang w:val="ru-RU"/>
        </w:rPr>
      </w:pPr>
      <w:r w:rsidRPr="00CB1E24">
        <w:rPr>
          <w:rFonts w:ascii="Times New Roman" w:hAnsi="Times New Roman"/>
          <w:color w:val="000000"/>
          <w:sz w:val="28"/>
          <w:lang w:val="ru-RU"/>
        </w:rPr>
        <w:t>выявлять синхронность исторических процессов отечественной и всеобщей истории 1914–1945 гг., делать выводы о тенденциях развития своей страны и других стран в данный период;</w:t>
      </w:r>
    </w:p>
    <w:p w:rsidR="005B45EC" w:rsidRPr="00CB1E24" w:rsidRDefault="00CB1E24">
      <w:pPr>
        <w:numPr>
          <w:ilvl w:val="0"/>
          <w:numId w:val="11"/>
        </w:numPr>
        <w:spacing w:after="0"/>
        <w:jc w:val="both"/>
        <w:rPr>
          <w:lang w:val="ru-RU"/>
        </w:rPr>
      </w:pPr>
      <w:r w:rsidRPr="00CB1E24">
        <w:rPr>
          <w:rFonts w:ascii="Times New Roman" w:hAnsi="Times New Roman"/>
          <w:color w:val="000000"/>
          <w:sz w:val="28"/>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5B45EC" w:rsidRPr="00CB1E24" w:rsidRDefault="00CB1E24">
      <w:pPr>
        <w:spacing w:after="0"/>
        <w:ind w:left="120"/>
        <w:jc w:val="both"/>
        <w:rPr>
          <w:lang w:val="ru-RU"/>
        </w:rPr>
      </w:pPr>
      <w:r w:rsidRPr="00CB1E24">
        <w:rPr>
          <w:rFonts w:ascii="Times New Roman" w:hAnsi="Times New Roman"/>
          <w:b/>
          <w:color w:val="000000"/>
          <w:sz w:val="28"/>
          <w:lang w:val="ru-RU"/>
        </w:rPr>
        <w:t>11 КЛАСС</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2"/>
        </w:numPr>
        <w:spacing w:after="0"/>
        <w:jc w:val="both"/>
        <w:rPr>
          <w:lang w:val="ru-RU"/>
        </w:rPr>
      </w:pPr>
      <w:r w:rsidRPr="00CB1E24">
        <w:rPr>
          <w:rFonts w:ascii="Times New Roman" w:hAnsi="Times New Roman"/>
          <w:color w:val="000000"/>
          <w:sz w:val="28"/>
          <w:lang w:val="ru-RU"/>
        </w:rPr>
        <w:t>называть наиболее значимые события истории России 1945–2022 гг., объяснять их особую значимость для истории нашей страны;</w:t>
      </w:r>
    </w:p>
    <w:p w:rsidR="005B45EC" w:rsidRPr="00CB1E24" w:rsidRDefault="00CB1E24">
      <w:pPr>
        <w:numPr>
          <w:ilvl w:val="0"/>
          <w:numId w:val="12"/>
        </w:numPr>
        <w:spacing w:after="0"/>
        <w:jc w:val="both"/>
        <w:rPr>
          <w:lang w:val="ru-RU"/>
        </w:rPr>
      </w:pPr>
      <w:r w:rsidRPr="00CB1E24">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5B45EC" w:rsidRPr="00CB1E24" w:rsidRDefault="00CB1E24">
      <w:pPr>
        <w:numPr>
          <w:ilvl w:val="0"/>
          <w:numId w:val="12"/>
        </w:numPr>
        <w:spacing w:after="0"/>
        <w:jc w:val="both"/>
        <w:rPr>
          <w:lang w:val="ru-RU"/>
        </w:rPr>
      </w:pPr>
      <w:r w:rsidRPr="00CB1E24">
        <w:rPr>
          <w:rFonts w:ascii="Times New Roman" w:hAnsi="Times New Roman"/>
          <w:color w:val="000000"/>
          <w:sz w:val="28"/>
          <w:lang w:val="ru-RU"/>
        </w:rPr>
        <w:t>используя знания по истории России и всемирной истории 1945–2022 гг., выявлять попытки фальсификации истории;</w:t>
      </w:r>
    </w:p>
    <w:p w:rsidR="005B45EC" w:rsidRPr="00CB1E24" w:rsidRDefault="00CB1E24">
      <w:pPr>
        <w:numPr>
          <w:ilvl w:val="0"/>
          <w:numId w:val="12"/>
        </w:numPr>
        <w:spacing w:after="0"/>
        <w:jc w:val="both"/>
        <w:rPr>
          <w:lang w:val="ru-RU"/>
        </w:rPr>
      </w:pPr>
      <w:r w:rsidRPr="00CB1E24">
        <w:rPr>
          <w:rFonts w:ascii="Times New Roman" w:hAnsi="Times New Roman"/>
          <w:color w:val="000000"/>
          <w:sz w:val="28"/>
          <w:lang w:val="ru-RU"/>
        </w:rPr>
        <w:t xml:space="preserve">используя знания по истории России, аргументированно противостоять попыткам фальсификации исторических фактов, </w:t>
      </w:r>
      <w:r w:rsidRPr="00CB1E24">
        <w:rPr>
          <w:rFonts w:ascii="Times New Roman" w:hAnsi="Times New Roman"/>
          <w:color w:val="000000"/>
          <w:sz w:val="28"/>
          <w:lang w:val="ru-RU"/>
        </w:rPr>
        <w:lastRenderedPageBreak/>
        <w:t>связанных с важнейшими событиями, явлениями, процессами истории России 1945–2022 гг.</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3"/>
        </w:numPr>
        <w:spacing w:after="0"/>
        <w:jc w:val="both"/>
        <w:rPr>
          <w:lang w:val="ru-RU"/>
        </w:rPr>
      </w:pPr>
      <w:r w:rsidRPr="00CB1E24">
        <w:rPr>
          <w:rFonts w:ascii="Times New Roman" w:hAnsi="Times New Roman"/>
          <w:color w:val="000000"/>
          <w:sz w:val="28"/>
          <w:lang w:val="ru-RU"/>
        </w:rPr>
        <w:t>называть имена наиболее выдающихся деятелей истории России 1945–2022 гг., события, процессы, в которых они участвовали;</w:t>
      </w:r>
    </w:p>
    <w:p w:rsidR="005B45EC" w:rsidRPr="00CB1E24" w:rsidRDefault="00CB1E24">
      <w:pPr>
        <w:numPr>
          <w:ilvl w:val="0"/>
          <w:numId w:val="13"/>
        </w:numPr>
        <w:spacing w:after="0"/>
        <w:jc w:val="both"/>
        <w:rPr>
          <w:lang w:val="ru-RU"/>
        </w:rPr>
      </w:pPr>
      <w:r w:rsidRPr="00CB1E24">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5B45EC" w:rsidRPr="00CB1E24" w:rsidRDefault="00CB1E24">
      <w:pPr>
        <w:numPr>
          <w:ilvl w:val="0"/>
          <w:numId w:val="13"/>
        </w:numPr>
        <w:spacing w:after="0"/>
        <w:jc w:val="both"/>
        <w:rPr>
          <w:lang w:val="ru-RU"/>
        </w:rPr>
      </w:pPr>
      <w:r w:rsidRPr="00CB1E24">
        <w:rPr>
          <w:rFonts w:ascii="Times New Roman" w:hAnsi="Times New Roman"/>
          <w:color w:val="000000"/>
          <w:sz w:val="28"/>
          <w:lang w:val="ru-RU"/>
        </w:rPr>
        <w:t>характеризовать значение и последствия событий 1945–2022 гг., в которых участвовали выдающиеся исторические личности, для истории России;</w:t>
      </w:r>
    </w:p>
    <w:p w:rsidR="005B45EC" w:rsidRPr="00CB1E24" w:rsidRDefault="00CB1E24">
      <w:pPr>
        <w:numPr>
          <w:ilvl w:val="0"/>
          <w:numId w:val="13"/>
        </w:numPr>
        <w:spacing w:after="0"/>
        <w:jc w:val="both"/>
        <w:rPr>
          <w:lang w:val="ru-RU"/>
        </w:rPr>
      </w:pPr>
      <w:r w:rsidRPr="00CB1E24">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lastRenderedPageBreak/>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5"/>
        </w:numPr>
        <w:spacing w:after="0"/>
        <w:jc w:val="both"/>
        <w:rPr>
          <w:lang w:val="ru-RU"/>
        </w:rPr>
      </w:pPr>
      <w:r w:rsidRPr="00CB1E24">
        <w:rPr>
          <w:rFonts w:ascii="Times New Roman" w:hAnsi="Times New Roman"/>
          <w:color w:val="000000"/>
          <w:sz w:val="28"/>
          <w:lang w:val="ru-RU"/>
        </w:rPr>
        <w:lastRenderedPageBreak/>
        <w:t>называть характерные, существенные признаки событий, процессов, явлений истории России и всеобщей истории 1945–2022 гг.;</w:t>
      </w:r>
    </w:p>
    <w:p w:rsidR="005B45EC" w:rsidRPr="00CB1E24" w:rsidRDefault="00CB1E24">
      <w:pPr>
        <w:numPr>
          <w:ilvl w:val="0"/>
          <w:numId w:val="15"/>
        </w:numPr>
        <w:spacing w:after="0"/>
        <w:jc w:val="both"/>
        <w:rPr>
          <w:lang w:val="ru-RU"/>
        </w:rPr>
      </w:pPr>
      <w:r w:rsidRPr="00CB1E24">
        <w:rPr>
          <w:rFonts w:ascii="Times New Roman" w:hAnsi="Times New Roman"/>
          <w:color w:val="000000"/>
          <w:sz w:val="28"/>
          <w:lang w:val="ru-RU"/>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5B45EC" w:rsidRPr="00CB1E24" w:rsidRDefault="00CB1E24">
      <w:pPr>
        <w:numPr>
          <w:ilvl w:val="0"/>
          <w:numId w:val="15"/>
        </w:numPr>
        <w:spacing w:after="0"/>
        <w:jc w:val="both"/>
        <w:rPr>
          <w:lang w:val="ru-RU"/>
        </w:rPr>
      </w:pPr>
      <w:r w:rsidRPr="00CB1E24">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5B45EC" w:rsidRPr="00CB1E24" w:rsidRDefault="00CB1E24">
      <w:pPr>
        <w:numPr>
          <w:ilvl w:val="0"/>
          <w:numId w:val="15"/>
        </w:numPr>
        <w:spacing w:after="0"/>
        <w:jc w:val="both"/>
        <w:rPr>
          <w:lang w:val="ru-RU"/>
        </w:rPr>
      </w:pPr>
      <w:r w:rsidRPr="00CB1E24">
        <w:rPr>
          <w:rFonts w:ascii="Times New Roman" w:hAnsi="Times New Roman"/>
          <w:color w:val="000000"/>
          <w:sz w:val="28"/>
          <w:lang w:val="ru-RU"/>
        </w:rPr>
        <w:t>обобщать историческую информацию по истории России и зарубежных стран 1945–2022 гг.;</w:t>
      </w:r>
    </w:p>
    <w:p w:rsidR="005B45EC" w:rsidRPr="00CB1E24" w:rsidRDefault="00CB1E24">
      <w:pPr>
        <w:numPr>
          <w:ilvl w:val="0"/>
          <w:numId w:val="15"/>
        </w:numPr>
        <w:spacing w:after="0"/>
        <w:jc w:val="both"/>
        <w:rPr>
          <w:lang w:val="ru-RU"/>
        </w:rPr>
      </w:pPr>
      <w:r w:rsidRPr="00CB1E24">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1945–2022 гг.;</w:t>
      </w:r>
    </w:p>
    <w:p w:rsidR="005B45EC" w:rsidRPr="00CB1E24" w:rsidRDefault="00CB1E24">
      <w:pPr>
        <w:numPr>
          <w:ilvl w:val="0"/>
          <w:numId w:val="15"/>
        </w:numPr>
        <w:spacing w:after="0"/>
        <w:jc w:val="both"/>
        <w:rPr>
          <w:lang w:val="ru-RU"/>
        </w:rPr>
      </w:pPr>
      <w:r w:rsidRPr="00CB1E24">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5B45EC" w:rsidRPr="00CB1E24" w:rsidRDefault="00CB1E24">
      <w:pPr>
        <w:numPr>
          <w:ilvl w:val="0"/>
          <w:numId w:val="15"/>
        </w:numPr>
        <w:spacing w:after="0"/>
        <w:jc w:val="both"/>
        <w:rPr>
          <w:lang w:val="ru-RU"/>
        </w:rPr>
      </w:pPr>
      <w:r w:rsidRPr="00CB1E24">
        <w:rPr>
          <w:rFonts w:ascii="Times New Roman" w:hAnsi="Times New Roman"/>
          <w:color w:val="000000"/>
          <w:sz w:val="28"/>
          <w:lang w:val="ru-RU"/>
        </w:rPr>
        <w:t>на основе изучения исторического материала устанавливать исторические аналогии.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5) Умение устанавливать причинно-следственные, пространственные, </w:t>
      </w:r>
      <w:proofErr w:type="spellStart"/>
      <w:r w:rsidRPr="00CB1E24">
        <w:rPr>
          <w:rFonts w:ascii="Times New Roman" w:hAnsi="Times New Roman"/>
          <w:i/>
          <w:color w:val="000000"/>
          <w:sz w:val="28"/>
          <w:lang w:val="ru-RU"/>
        </w:rPr>
        <w:t>временны́е</w:t>
      </w:r>
      <w:proofErr w:type="spellEnd"/>
      <w:r w:rsidRPr="00CB1E24">
        <w:rPr>
          <w:rFonts w:ascii="Times New Roman" w:hAnsi="Times New Roman"/>
          <w:i/>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6"/>
        </w:numPr>
        <w:spacing w:after="0"/>
        <w:jc w:val="both"/>
        <w:rPr>
          <w:lang w:val="ru-RU"/>
        </w:rPr>
      </w:pPr>
      <w:r w:rsidRPr="00CB1E24">
        <w:rPr>
          <w:rFonts w:ascii="Times New Roman" w:hAnsi="Times New Roman"/>
          <w:color w:val="000000"/>
          <w:sz w:val="28"/>
          <w:lang w:val="ru-RU"/>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5B45EC" w:rsidRPr="00CB1E24" w:rsidRDefault="00CB1E24">
      <w:pPr>
        <w:numPr>
          <w:ilvl w:val="0"/>
          <w:numId w:val="16"/>
        </w:numPr>
        <w:spacing w:after="0"/>
        <w:jc w:val="both"/>
        <w:rPr>
          <w:lang w:val="ru-RU"/>
        </w:rPr>
      </w:pPr>
      <w:r w:rsidRPr="00CB1E24">
        <w:rPr>
          <w:rFonts w:ascii="Times New Roman" w:hAnsi="Times New Roman"/>
          <w:color w:val="000000"/>
          <w:sz w:val="28"/>
          <w:lang w:val="ru-RU"/>
        </w:rPr>
        <w:t xml:space="preserve">устанавливать причинно-следственные, пространственные, </w:t>
      </w:r>
      <w:proofErr w:type="spellStart"/>
      <w:r w:rsidRPr="00CB1E24">
        <w:rPr>
          <w:rFonts w:ascii="Times New Roman" w:hAnsi="Times New Roman"/>
          <w:color w:val="000000"/>
          <w:sz w:val="28"/>
          <w:lang w:val="ru-RU"/>
        </w:rPr>
        <w:t>временны́е</w:t>
      </w:r>
      <w:proofErr w:type="spellEnd"/>
      <w:r w:rsidRPr="00CB1E24">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5B45EC" w:rsidRPr="00CB1E24" w:rsidRDefault="00CB1E24">
      <w:pPr>
        <w:numPr>
          <w:ilvl w:val="0"/>
          <w:numId w:val="16"/>
        </w:numPr>
        <w:spacing w:after="0"/>
        <w:jc w:val="both"/>
        <w:rPr>
          <w:lang w:val="ru-RU"/>
        </w:rPr>
      </w:pPr>
      <w:r w:rsidRPr="00CB1E24">
        <w:rPr>
          <w:rFonts w:ascii="Times New Roman" w:hAnsi="Times New Roman"/>
          <w:color w:val="000000"/>
          <w:sz w:val="28"/>
          <w:lang w:val="ru-RU"/>
        </w:rPr>
        <w:lastRenderedPageBreak/>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5B45EC" w:rsidRPr="00CB1E24" w:rsidRDefault="00CB1E24">
      <w:pPr>
        <w:numPr>
          <w:ilvl w:val="0"/>
          <w:numId w:val="16"/>
        </w:numPr>
        <w:spacing w:after="0"/>
        <w:jc w:val="both"/>
        <w:rPr>
          <w:lang w:val="ru-RU"/>
        </w:rPr>
      </w:pPr>
      <w:r w:rsidRPr="00CB1E24">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5B45EC" w:rsidRPr="00CB1E24" w:rsidRDefault="00CB1E24">
      <w:pPr>
        <w:numPr>
          <w:ilvl w:val="0"/>
          <w:numId w:val="16"/>
        </w:numPr>
        <w:spacing w:after="0"/>
        <w:jc w:val="both"/>
        <w:rPr>
          <w:lang w:val="ru-RU"/>
        </w:rPr>
      </w:pPr>
      <w:r w:rsidRPr="00CB1E24">
        <w:rPr>
          <w:rFonts w:ascii="Times New Roman" w:hAnsi="Times New Roman"/>
          <w:color w:val="000000"/>
          <w:sz w:val="28"/>
          <w:lang w:val="ru-RU"/>
        </w:rPr>
        <w:t>соотносить события истории родного края, истории России и зарубежных стран 1945–2022 гг.;</w:t>
      </w:r>
    </w:p>
    <w:p w:rsidR="005B45EC" w:rsidRPr="00CB1E24" w:rsidRDefault="00CB1E24">
      <w:pPr>
        <w:numPr>
          <w:ilvl w:val="0"/>
          <w:numId w:val="16"/>
        </w:numPr>
        <w:spacing w:after="0"/>
        <w:jc w:val="both"/>
        <w:rPr>
          <w:lang w:val="ru-RU"/>
        </w:rPr>
      </w:pPr>
      <w:r w:rsidRPr="00CB1E24">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1945–2022 гг.</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различать виды письменных исторических источников по истории России и всемирной истории 1945–2022 гг.;</w:t>
      </w:r>
    </w:p>
    <w:p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 xml:space="preserve">соотносить содержание исторического источника по истории России и зарубежных стран 1945–2022 гг. с учебным текстом, другими </w:t>
      </w:r>
      <w:r w:rsidRPr="00CB1E24">
        <w:rPr>
          <w:rFonts w:ascii="Times New Roman" w:hAnsi="Times New Roman"/>
          <w:color w:val="000000"/>
          <w:sz w:val="28"/>
          <w:lang w:val="ru-RU"/>
        </w:rPr>
        <w:lastRenderedPageBreak/>
        <w:t>источниками исторической информации (в том числе исторической картой/схемой);</w:t>
      </w:r>
    </w:p>
    <w:p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8"/>
        </w:numPr>
        <w:spacing w:after="0"/>
        <w:jc w:val="both"/>
        <w:rPr>
          <w:lang w:val="ru-RU"/>
        </w:rPr>
      </w:pPr>
      <w:r w:rsidRPr="00CB1E24">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5B45EC" w:rsidRPr="00CB1E24" w:rsidRDefault="00CB1E24">
      <w:pPr>
        <w:numPr>
          <w:ilvl w:val="0"/>
          <w:numId w:val="18"/>
        </w:numPr>
        <w:spacing w:after="0"/>
        <w:jc w:val="both"/>
        <w:rPr>
          <w:lang w:val="ru-RU"/>
        </w:rPr>
      </w:pPr>
      <w:r w:rsidRPr="00CB1E24">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5B45EC" w:rsidRPr="00CB1E24" w:rsidRDefault="00CB1E24">
      <w:pPr>
        <w:numPr>
          <w:ilvl w:val="0"/>
          <w:numId w:val="18"/>
        </w:numPr>
        <w:spacing w:after="0"/>
        <w:jc w:val="both"/>
        <w:rPr>
          <w:lang w:val="ru-RU"/>
        </w:rPr>
      </w:pPr>
      <w:r w:rsidRPr="00CB1E24">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5B45EC" w:rsidRPr="00CB1E24" w:rsidRDefault="00CB1E24">
      <w:pPr>
        <w:numPr>
          <w:ilvl w:val="0"/>
          <w:numId w:val="18"/>
        </w:numPr>
        <w:spacing w:after="0"/>
        <w:jc w:val="both"/>
        <w:rPr>
          <w:lang w:val="ru-RU"/>
        </w:rPr>
      </w:pPr>
      <w:r w:rsidRPr="00CB1E24">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5B45EC" w:rsidRPr="00CB1E24" w:rsidRDefault="00CB1E24">
      <w:pPr>
        <w:numPr>
          <w:ilvl w:val="0"/>
          <w:numId w:val="18"/>
        </w:numPr>
        <w:spacing w:after="0"/>
        <w:jc w:val="both"/>
        <w:rPr>
          <w:lang w:val="ru-RU"/>
        </w:rPr>
      </w:pPr>
      <w:r w:rsidRPr="00CB1E24">
        <w:rPr>
          <w:rFonts w:ascii="Times New Roman" w:hAnsi="Times New Roman"/>
          <w:color w:val="000000"/>
          <w:sz w:val="28"/>
          <w:lang w:val="ru-RU"/>
        </w:rPr>
        <w:lastRenderedPageBreak/>
        <w:t>используя знания по истории, оценивать полноту и достоверность информации с точки зрения ее соответствия исторической действительности.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1945–2022 гг.;</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 xml:space="preserve">на основании информации, представленной на карте/схеме по истории России и зарубежных стран 1945–2022 гг., проводить сравнение исторических объектов (размеры территорий стран, </w:t>
      </w:r>
      <w:r w:rsidRPr="00CB1E24">
        <w:rPr>
          <w:rFonts w:ascii="Times New Roman" w:hAnsi="Times New Roman"/>
          <w:color w:val="000000"/>
          <w:sz w:val="28"/>
          <w:lang w:val="ru-RU"/>
        </w:rPr>
        <w:lastRenderedPageBreak/>
        <w:t>расстояния и т. п.), социально-экономических и геополитических условий существования государств, народов, делать выводы;</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представлять историческую информацию в виде таблиц, графиков, схем, диаграмм;</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т. д.</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20"/>
        </w:numPr>
        <w:spacing w:after="0"/>
        <w:jc w:val="both"/>
        <w:rPr>
          <w:lang w:val="ru-RU"/>
        </w:rPr>
      </w:pPr>
      <w:r w:rsidRPr="00CB1E24">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5B45EC" w:rsidRPr="00CB1E24" w:rsidRDefault="00CB1E24">
      <w:pPr>
        <w:numPr>
          <w:ilvl w:val="0"/>
          <w:numId w:val="20"/>
        </w:numPr>
        <w:spacing w:after="0"/>
        <w:jc w:val="both"/>
        <w:rPr>
          <w:lang w:val="ru-RU"/>
        </w:rPr>
      </w:pPr>
      <w:r w:rsidRPr="00CB1E24">
        <w:rPr>
          <w:rFonts w:ascii="Times New Roman" w:hAnsi="Times New Roman"/>
          <w:color w:val="000000"/>
          <w:sz w:val="28"/>
          <w:lang w:val="ru-RU"/>
        </w:rPr>
        <w:lastRenderedPageBreak/>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5B45EC" w:rsidRPr="00CB1E24" w:rsidRDefault="00CB1E24">
      <w:pPr>
        <w:numPr>
          <w:ilvl w:val="0"/>
          <w:numId w:val="20"/>
        </w:numPr>
        <w:spacing w:after="0"/>
        <w:jc w:val="both"/>
        <w:rPr>
          <w:lang w:val="ru-RU"/>
        </w:rPr>
      </w:pPr>
      <w:r w:rsidRPr="00CB1E24">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5B45EC" w:rsidRPr="00CB1E24" w:rsidRDefault="00CB1E24">
      <w:pPr>
        <w:numPr>
          <w:ilvl w:val="0"/>
          <w:numId w:val="20"/>
        </w:numPr>
        <w:spacing w:after="0"/>
        <w:jc w:val="both"/>
        <w:rPr>
          <w:lang w:val="ru-RU"/>
        </w:rPr>
      </w:pPr>
      <w:r w:rsidRPr="00CB1E24">
        <w:rPr>
          <w:rFonts w:ascii="Times New Roman" w:hAnsi="Times New Roman"/>
          <w:color w:val="000000"/>
          <w:sz w:val="28"/>
          <w:lang w:val="ru-RU"/>
        </w:rPr>
        <w:t xml:space="preserve">участвовать в диалогическом и </w:t>
      </w:r>
      <w:proofErr w:type="spellStart"/>
      <w:r w:rsidRPr="00CB1E24">
        <w:rPr>
          <w:rFonts w:ascii="Times New Roman" w:hAnsi="Times New Roman"/>
          <w:color w:val="000000"/>
          <w:sz w:val="28"/>
          <w:lang w:val="ru-RU"/>
        </w:rPr>
        <w:t>полилогическом</w:t>
      </w:r>
      <w:proofErr w:type="spellEnd"/>
      <w:r w:rsidRPr="00CB1E24">
        <w:rPr>
          <w:rFonts w:ascii="Times New Roman" w:hAnsi="Times New Roman"/>
          <w:color w:val="000000"/>
          <w:sz w:val="28"/>
          <w:lang w:val="ru-RU"/>
        </w:rPr>
        <w:t xml:space="preserve">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21"/>
        </w:numPr>
        <w:spacing w:after="0"/>
        <w:jc w:val="both"/>
        <w:rPr>
          <w:lang w:val="ru-RU"/>
        </w:rPr>
      </w:pPr>
      <w:r w:rsidRPr="00CB1E24">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5B45EC" w:rsidRPr="00CB1E24" w:rsidRDefault="00CB1E24">
      <w:pPr>
        <w:numPr>
          <w:ilvl w:val="0"/>
          <w:numId w:val="21"/>
        </w:numPr>
        <w:spacing w:after="0"/>
        <w:jc w:val="both"/>
        <w:rPr>
          <w:lang w:val="ru-RU"/>
        </w:rPr>
      </w:pPr>
      <w:r w:rsidRPr="00CB1E24">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1945–2022 гг.;</w:t>
      </w:r>
    </w:p>
    <w:p w:rsidR="005B45EC" w:rsidRPr="00CB1E24" w:rsidRDefault="00CB1E24">
      <w:pPr>
        <w:numPr>
          <w:ilvl w:val="0"/>
          <w:numId w:val="21"/>
        </w:numPr>
        <w:spacing w:after="0"/>
        <w:jc w:val="both"/>
        <w:rPr>
          <w:lang w:val="ru-RU"/>
        </w:rPr>
      </w:pPr>
      <w:r w:rsidRPr="00CB1E24">
        <w:rPr>
          <w:rFonts w:ascii="Times New Roman" w:hAnsi="Times New Roman"/>
          <w:color w:val="000000"/>
          <w:sz w:val="28"/>
          <w:lang w:val="ru-RU"/>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5B45EC" w:rsidRPr="00CB1E24" w:rsidRDefault="00CB1E24">
      <w:pPr>
        <w:numPr>
          <w:ilvl w:val="0"/>
          <w:numId w:val="21"/>
        </w:numPr>
        <w:spacing w:after="0"/>
        <w:jc w:val="both"/>
        <w:rPr>
          <w:lang w:val="ru-RU"/>
        </w:rPr>
      </w:pPr>
      <w:r w:rsidRPr="00CB1E24">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 том числе по учебному курсу «История России»: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color w:val="000000"/>
          <w:sz w:val="28"/>
        </w:rPr>
        <w:t>I</w:t>
      </w:r>
      <w:r w:rsidRPr="00CB1E24">
        <w:rPr>
          <w:rFonts w:ascii="Times New Roman" w:hAnsi="Times New Roman"/>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 учебному курсу «Всеобщая история»:</w:t>
      </w:r>
    </w:p>
    <w:p w:rsidR="005B45EC" w:rsidRPr="00CB1E24" w:rsidRDefault="00CB1E24">
      <w:pPr>
        <w:spacing w:after="0"/>
        <w:ind w:firstLine="600"/>
        <w:jc w:val="both"/>
        <w:rPr>
          <w:lang w:val="ru-RU"/>
        </w:rPr>
      </w:pPr>
      <w:r w:rsidRPr="00CB1E24">
        <w:rPr>
          <w:rFonts w:ascii="Times New Roman" w:hAnsi="Times New Roman"/>
          <w:color w:val="000000"/>
          <w:spacing w:val="-1"/>
          <w:sz w:val="28"/>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CB1E24">
        <w:rPr>
          <w:rFonts w:ascii="Times New Roman" w:hAnsi="Times New Roman"/>
          <w:color w:val="000000"/>
          <w:spacing w:val="-1"/>
          <w:sz w:val="28"/>
          <w:lang w:val="ru-RU"/>
        </w:rPr>
        <w:t>деглобализация</w:t>
      </w:r>
      <w:proofErr w:type="spellEnd"/>
      <w:r w:rsidRPr="00CB1E24">
        <w:rPr>
          <w:rFonts w:ascii="Times New Roman" w:hAnsi="Times New Roman"/>
          <w:color w:val="000000"/>
          <w:spacing w:val="-1"/>
          <w:sz w:val="28"/>
          <w:lang w:val="ru-RU"/>
        </w:rPr>
        <w:t>. Геополитический кризис 2022 г. и его влияние на мировую систему.</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22"/>
        </w:numPr>
        <w:spacing w:after="0"/>
        <w:jc w:val="both"/>
        <w:rPr>
          <w:lang w:val="ru-RU"/>
        </w:rPr>
      </w:pPr>
      <w:r w:rsidRPr="00CB1E24">
        <w:rPr>
          <w:rFonts w:ascii="Times New Roman" w:hAnsi="Times New Roman"/>
          <w:color w:val="000000"/>
          <w:sz w:val="28"/>
          <w:lang w:val="ru-RU"/>
        </w:rPr>
        <w:t>указывать хронологические рамки основных периодов отечественной и всеобщей истории 1945–2022 гг.;</w:t>
      </w:r>
    </w:p>
    <w:p w:rsidR="005B45EC" w:rsidRPr="00CB1E24" w:rsidRDefault="00CB1E24">
      <w:pPr>
        <w:numPr>
          <w:ilvl w:val="0"/>
          <w:numId w:val="22"/>
        </w:numPr>
        <w:spacing w:after="0"/>
        <w:jc w:val="both"/>
        <w:rPr>
          <w:lang w:val="ru-RU"/>
        </w:rPr>
      </w:pPr>
      <w:r w:rsidRPr="00CB1E24">
        <w:rPr>
          <w:rFonts w:ascii="Times New Roman" w:hAnsi="Times New Roman"/>
          <w:color w:val="000000"/>
          <w:sz w:val="28"/>
          <w:lang w:val="ru-RU"/>
        </w:rPr>
        <w:t>называть даты важнейших событий и процессов отечественной и всеобщей истории 1945–2022 гг.;</w:t>
      </w:r>
    </w:p>
    <w:p w:rsidR="005B45EC" w:rsidRPr="00CB1E24" w:rsidRDefault="00CB1E24">
      <w:pPr>
        <w:numPr>
          <w:ilvl w:val="0"/>
          <w:numId w:val="22"/>
        </w:numPr>
        <w:spacing w:after="0"/>
        <w:jc w:val="both"/>
        <w:rPr>
          <w:lang w:val="ru-RU"/>
        </w:rPr>
      </w:pPr>
      <w:r w:rsidRPr="00CB1E24">
        <w:rPr>
          <w:rFonts w:ascii="Times New Roman" w:hAnsi="Times New Roman"/>
          <w:color w:val="000000"/>
          <w:sz w:val="28"/>
          <w:lang w:val="ru-RU"/>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5B45EC" w:rsidRPr="00CB1E24" w:rsidRDefault="00CB1E24">
      <w:pPr>
        <w:numPr>
          <w:ilvl w:val="0"/>
          <w:numId w:val="22"/>
        </w:numPr>
        <w:spacing w:after="0"/>
        <w:jc w:val="both"/>
        <w:rPr>
          <w:lang w:val="ru-RU"/>
        </w:rPr>
      </w:pPr>
      <w:r w:rsidRPr="00CB1E24">
        <w:rPr>
          <w:rFonts w:ascii="Times New Roman" w:hAnsi="Times New Roman"/>
          <w:color w:val="000000"/>
          <w:sz w:val="28"/>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5B45EC" w:rsidRPr="00CB1E24" w:rsidRDefault="005B45EC">
      <w:pPr>
        <w:rPr>
          <w:lang w:val="ru-RU"/>
        </w:rPr>
        <w:sectPr w:rsidR="005B45EC" w:rsidRPr="00CB1E24">
          <w:pgSz w:w="11906" w:h="16383"/>
          <w:pgMar w:top="1134" w:right="850" w:bottom="1134" w:left="1701" w:header="720" w:footer="720" w:gutter="0"/>
          <w:cols w:space="720"/>
        </w:sectPr>
      </w:pPr>
    </w:p>
    <w:p w:rsidR="00CB1E24" w:rsidRDefault="00CB1E24">
      <w:pPr>
        <w:spacing w:after="0"/>
        <w:ind w:left="120"/>
        <w:rPr>
          <w:rFonts w:ascii="Times New Roman" w:hAnsi="Times New Roman"/>
          <w:b/>
          <w:color w:val="000000"/>
          <w:sz w:val="28"/>
          <w:lang w:val="ru-RU"/>
        </w:rPr>
      </w:pPr>
      <w:bookmarkStart w:id="5" w:name="block-1295005"/>
      <w:bookmarkEnd w:id="4"/>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5B45EC" w:rsidRDefault="00CB1E24">
      <w:pPr>
        <w:spacing w:after="0"/>
        <w:ind w:left="120"/>
      </w:pPr>
      <w:r w:rsidRPr="00CB1E24">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5B45EC" w:rsidRDefault="00CB1E2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8"/>
        <w:gridCol w:w="2938"/>
        <w:gridCol w:w="1361"/>
        <w:gridCol w:w="1942"/>
        <w:gridCol w:w="2737"/>
      </w:tblGrid>
      <w:tr w:rsidR="005B45EC">
        <w:trPr>
          <w:trHeight w:val="144"/>
          <w:tblCellSpacing w:w="20" w:type="nil"/>
        </w:trPr>
        <w:tc>
          <w:tcPr>
            <w:tcW w:w="700" w:type="dxa"/>
            <w:vMerge w:val="restart"/>
            <w:tcMar>
              <w:top w:w="50" w:type="dxa"/>
              <w:left w:w="100" w:type="dxa"/>
            </w:tcMar>
            <w:vAlign w:val="center"/>
          </w:tcPr>
          <w:p w:rsidR="005B45EC" w:rsidRDefault="00CB1E24">
            <w:pPr>
              <w:spacing w:after="0"/>
              <w:ind w:left="135"/>
            </w:pPr>
            <w:r>
              <w:rPr>
                <w:rFonts w:ascii="Times New Roman" w:hAnsi="Times New Roman"/>
                <w:b/>
                <w:color w:val="000000"/>
                <w:sz w:val="24"/>
              </w:rPr>
              <w:t xml:space="preserve">№ п/п </w:t>
            </w:r>
          </w:p>
          <w:p w:rsidR="005B45EC" w:rsidRDefault="005B45EC">
            <w:pPr>
              <w:spacing w:after="0"/>
              <w:ind w:left="135"/>
            </w:pPr>
          </w:p>
        </w:tc>
        <w:tc>
          <w:tcPr>
            <w:tcW w:w="2640" w:type="dxa"/>
            <w:vMerge w:val="restart"/>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B45EC" w:rsidRDefault="005B45EC">
            <w:pPr>
              <w:spacing w:after="0"/>
              <w:ind w:left="135"/>
            </w:pPr>
          </w:p>
        </w:tc>
        <w:tc>
          <w:tcPr>
            <w:tcW w:w="0" w:type="auto"/>
            <w:gridSpan w:val="2"/>
            <w:tcMar>
              <w:top w:w="50" w:type="dxa"/>
              <w:left w:w="100" w:type="dxa"/>
            </w:tcMar>
            <w:vAlign w:val="center"/>
          </w:tcPr>
          <w:p w:rsidR="005B45EC" w:rsidRDefault="00CB1E2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668" w:type="dxa"/>
            <w:vMerge w:val="restart"/>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B45EC" w:rsidRDefault="005B45EC">
            <w:pPr>
              <w:spacing w:after="0"/>
              <w:ind w:left="135"/>
            </w:pPr>
          </w:p>
        </w:tc>
      </w:tr>
      <w:tr w:rsidR="005B45EC">
        <w:trPr>
          <w:trHeight w:val="144"/>
          <w:tblCellSpacing w:w="20" w:type="nil"/>
        </w:trPr>
        <w:tc>
          <w:tcPr>
            <w:tcW w:w="0" w:type="auto"/>
            <w:vMerge/>
            <w:tcBorders>
              <w:top w:val="nil"/>
            </w:tcBorders>
            <w:tcMar>
              <w:top w:w="50" w:type="dxa"/>
              <w:left w:w="100" w:type="dxa"/>
            </w:tcMar>
          </w:tcPr>
          <w:p w:rsidR="005B45EC" w:rsidRDefault="005B45EC"/>
        </w:tc>
        <w:tc>
          <w:tcPr>
            <w:tcW w:w="0" w:type="auto"/>
            <w:vMerge/>
            <w:tcBorders>
              <w:top w:val="nil"/>
            </w:tcBorders>
            <w:tcMar>
              <w:top w:w="50" w:type="dxa"/>
              <w:left w:w="100" w:type="dxa"/>
            </w:tcMar>
          </w:tcPr>
          <w:p w:rsidR="005B45EC" w:rsidRDefault="005B45EC"/>
        </w:tc>
        <w:tc>
          <w:tcPr>
            <w:tcW w:w="1342" w:type="dxa"/>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B45EC" w:rsidRDefault="005B45EC">
            <w:pPr>
              <w:spacing w:after="0"/>
              <w:ind w:left="135"/>
            </w:pPr>
          </w:p>
        </w:tc>
        <w:tc>
          <w:tcPr>
            <w:tcW w:w="2124" w:type="dxa"/>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B45EC" w:rsidRDefault="005B45EC">
            <w:pPr>
              <w:spacing w:after="0"/>
              <w:ind w:left="135"/>
            </w:pPr>
          </w:p>
        </w:tc>
        <w:tc>
          <w:tcPr>
            <w:tcW w:w="0" w:type="auto"/>
            <w:vMerge/>
            <w:tcBorders>
              <w:top w:val="nil"/>
            </w:tcBorders>
            <w:tcMar>
              <w:top w:w="50" w:type="dxa"/>
              <w:left w:w="100" w:type="dxa"/>
            </w:tcMar>
          </w:tcPr>
          <w:p w:rsidR="005B45EC" w:rsidRDefault="005B45EC"/>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1.1</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Введение</w:t>
            </w:r>
            <w:proofErr w:type="spellEnd"/>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1.2</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Мир накануне и в годы </w:t>
            </w:r>
            <w:r w:rsidRPr="00CB1E24">
              <w:rPr>
                <w:rFonts w:ascii="Times New Roman" w:hAnsi="Times New Roman"/>
                <w:color w:val="000000"/>
                <w:sz w:val="24"/>
                <w:lang w:val="ru-RU"/>
              </w:rPr>
              <w:lastRenderedPageBreak/>
              <w:t>Первой мировой войны</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w:t>
            </w:r>
            <w:r>
              <w:rPr>
                <w:rFonts w:ascii="Times New Roman" w:hAnsi="Times New Roman"/>
                <w:color w:val="000000"/>
                <w:sz w:val="24"/>
              </w:rPr>
              <w:lastRenderedPageBreak/>
              <w:t>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5B45EC" w:rsidRDefault="005B45EC"/>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1918—1939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2.1</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 xml:space="preserve"> к </w:t>
            </w:r>
            <w:proofErr w:type="spellStart"/>
            <w:r>
              <w:rPr>
                <w:rFonts w:ascii="Times New Roman" w:hAnsi="Times New Roman"/>
                <w:color w:val="000000"/>
                <w:sz w:val="24"/>
              </w:rPr>
              <w:t>миру</w:t>
            </w:r>
            <w:proofErr w:type="spellEnd"/>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2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2.2</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Страны Европы и Северной Америки в 1920—1930-е гг.</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6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2.3</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Страны Азии, Латинской Америки в 1918—1930-е гг.</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2.4</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Международные отношения в 1920— 1930-х гг.</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2.5</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Развитие культуры в 1914—1930-х гг.</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5B45EC" w:rsidRDefault="005B45EC"/>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Вторая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мировая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война</w:t>
            </w:r>
            <w:proofErr w:type="spellEnd"/>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3.1</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Вторая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4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3.2</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Обобщение</w:t>
            </w:r>
            <w:proofErr w:type="spellEnd"/>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5B45EC" w:rsidRDefault="005B45EC"/>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B45EC" w:rsidRPr="00EF0DB1">
        <w:trPr>
          <w:trHeight w:val="144"/>
          <w:tblCellSpacing w:w="20" w:type="nil"/>
        </w:trPr>
        <w:tc>
          <w:tcPr>
            <w:tcW w:w="0" w:type="auto"/>
            <w:gridSpan w:val="5"/>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b/>
                <w:color w:val="000000"/>
                <w:sz w:val="24"/>
                <w:lang w:val="ru-RU"/>
              </w:rPr>
              <w:t>Раздел 1.</w:t>
            </w:r>
            <w:r w:rsidRPr="00CB1E24">
              <w:rPr>
                <w:rFonts w:ascii="Times New Roman" w:hAnsi="Times New Roman"/>
                <w:color w:val="000000"/>
                <w:sz w:val="24"/>
                <w:lang w:val="ru-RU"/>
              </w:rPr>
              <w:t xml:space="preserve"> </w:t>
            </w:r>
            <w:r w:rsidRPr="00CB1E24">
              <w:rPr>
                <w:rFonts w:ascii="Times New Roman" w:hAnsi="Times New Roman"/>
                <w:b/>
                <w:color w:val="000000"/>
                <w:sz w:val="24"/>
                <w:lang w:val="ru-RU"/>
              </w:rPr>
              <w:t>Россия в годы Первой мировой войны и Великой российской революции (1914—1922)</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1.1</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Введение</w:t>
            </w:r>
            <w:proofErr w:type="spellEnd"/>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1.2</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Россия в Первой мировой войне (1914—1918)</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1.3</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Великая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(1917— 1922)</w:t>
            </w:r>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2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1.4</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2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lastRenderedPageBreak/>
              <w:t>1.5</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Гражданская война и ее последствия</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1.6</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Идеология и культура Советской России периода Гражданской войны</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1.7</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1922</w:t>
            </w:r>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5B45EC" w:rsidRDefault="005B45EC"/>
        </w:tc>
      </w:tr>
      <w:tr w:rsidR="005B45EC" w:rsidRPr="00EF0DB1">
        <w:trPr>
          <w:trHeight w:val="144"/>
          <w:tblCellSpacing w:w="20" w:type="nil"/>
        </w:trPr>
        <w:tc>
          <w:tcPr>
            <w:tcW w:w="0" w:type="auto"/>
            <w:gridSpan w:val="5"/>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b/>
                <w:color w:val="000000"/>
                <w:sz w:val="24"/>
                <w:lang w:val="ru-RU"/>
              </w:rPr>
              <w:t>Раздел 2.</w:t>
            </w:r>
            <w:r w:rsidRPr="00CB1E24">
              <w:rPr>
                <w:rFonts w:ascii="Times New Roman" w:hAnsi="Times New Roman"/>
                <w:color w:val="000000"/>
                <w:sz w:val="24"/>
                <w:lang w:val="ru-RU"/>
              </w:rPr>
              <w:t xml:space="preserve"> </w:t>
            </w:r>
            <w:r w:rsidRPr="00CB1E24">
              <w:rPr>
                <w:rFonts w:ascii="Times New Roman" w:hAnsi="Times New Roman"/>
                <w:b/>
                <w:color w:val="000000"/>
                <w:sz w:val="24"/>
                <w:lang w:val="ru-RU"/>
              </w:rPr>
              <w:t>Советский Союз в 1920—1930-е гг.</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2.1</w:t>
            </w:r>
          </w:p>
        </w:tc>
        <w:tc>
          <w:tcPr>
            <w:tcW w:w="2640" w:type="dxa"/>
            <w:tcMar>
              <w:top w:w="50" w:type="dxa"/>
              <w:left w:w="100" w:type="dxa"/>
            </w:tcMar>
            <w:vAlign w:val="center"/>
          </w:tcPr>
          <w:p w:rsidR="005B45EC" w:rsidRDefault="00CB1E24">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годы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нэпа</w:t>
            </w:r>
            <w:proofErr w:type="spellEnd"/>
            <w:r>
              <w:rPr>
                <w:rFonts w:ascii="Times New Roman" w:hAnsi="Times New Roman"/>
                <w:color w:val="000000"/>
                <w:sz w:val="24"/>
              </w:rPr>
              <w:t xml:space="preserve"> (1921—1928)</w:t>
            </w:r>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4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2.2</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Советский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Союз</w:t>
            </w:r>
            <w:proofErr w:type="spellEnd"/>
            <w:r>
              <w:rPr>
                <w:rFonts w:ascii="Times New Roman" w:hAnsi="Times New Roman"/>
                <w:color w:val="000000"/>
                <w:sz w:val="24"/>
              </w:rPr>
              <w:t xml:space="preserve"> в 1929—1941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5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2.3</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Культурное пространство советского общества в 1920— 1930-е гг.</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2.4</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Внешняя политика СССР в 1920— 1930-е гг.</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2.5</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Наш край в 1920— 1930-е гг.</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16 </w:t>
            </w:r>
          </w:p>
        </w:tc>
        <w:tc>
          <w:tcPr>
            <w:tcW w:w="0" w:type="auto"/>
            <w:gridSpan w:val="2"/>
            <w:tcMar>
              <w:top w:w="50" w:type="dxa"/>
              <w:left w:w="100" w:type="dxa"/>
            </w:tcMar>
            <w:vAlign w:val="center"/>
          </w:tcPr>
          <w:p w:rsidR="005B45EC" w:rsidRDefault="005B45EC"/>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Великая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Отечественная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война</w:t>
            </w:r>
            <w:proofErr w:type="spellEnd"/>
            <w:r>
              <w:rPr>
                <w:rFonts w:ascii="Times New Roman" w:hAnsi="Times New Roman"/>
                <w:b/>
                <w:color w:val="000000"/>
                <w:sz w:val="24"/>
              </w:rPr>
              <w:t xml:space="preserve"> (1941—1945)</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3.1</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Первый период войны (июнь 1941 — осень 1942 г.)</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3.2</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Коренной перелом в ходе войны (осень 1942—1943 г.)</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3.3</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Человек и война: единство фронта и тыла</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3.4</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Победа СССР в Великой Отечественной войне. Окончание Второй мировой войны (1944 — сентябрь 1945 г.)</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4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lastRenderedPageBreak/>
              <w:t>3.5</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3.6</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Обобщение</w:t>
            </w:r>
            <w:proofErr w:type="spellEnd"/>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5B45EC" w:rsidRDefault="005B45EC"/>
        </w:tc>
      </w:tr>
      <w:tr w:rsidR="005B45EC">
        <w:trPr>
          <w:trHeight w:val="144"/>
          <w:tblCellSpacing w:w="20" w:type="nil"/>
        </w:trPr>
        <w:tc>
          <w:tcPr>
            <w:tcW w:w="0" w:type="auto"/>
            <w:gridSpan w:val="2"/>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ОБЩЕЕ КОЛИЧЕСТВО ЧАСОВ ПО ПРОГРАММЕ</w:t>
            </w:r>
          </w:p>
        </w:tc>
        <w:tc>
          <w:tcPr>
            <w:tcW w:w="2109"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5 </w:t>
            </w:r>
          </w:p>
        </w:tc>
        <w:tc>
          <w:tcPr>
            <w:tcW w:w="3668" w:type="dxa"/>
            <w:tcMar>
              <w:top w:w="50" w:type="dxa"/>
              <w:left w:w="100" w:type="dxa"/>
            </w:tcMar>
            <w:vAlign w:val="center"/>
          </w:tcPr>
          <w:p w:rsidR="005B45EC" w:rsidRDefault="005B45EC"/>
        </w:tc>
      </w:tr>
    </w:tbl>
    <w:p w:rsidR="005B45EC" w:rsidRDefault="005B45EC">
      <w:pPr>
        <w:sectPr w:rsidR="005B45EC" w:rsidSect="00CB1E24">
          <w:type w:val="continuous"/>
          <w:pgSz w:w="11906" w:h="16383"/>
          <w:pgMar w:top="850" w:right="1134" w:bottom="1701" w:left="1134" w:header="720" w:footer="720" w:gutter="0"/>
          <w:cols w:space="720"/>
          <w:docGrid w:linePitch="299"/>
        </w:sectPr>
      </w:pPr>
    </w:p>
    <w:p w:rsidR="005B45EC" w:rsidRDefault="00CB1E2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4"/>
        <w:gridCol w:w="2893"/>
        <w:gridCol w:w="1364"/>
        <w:gridCol w:w="1948"/>
        <w:gridCol w:w="2747"/>
      </w:tblGrid>
      <w:tr w:rsidR="005B45EC">
        <w:trPr>
          <w:trHeight w:val="144"/>
          <w:tblCellSpacing w:w="20" w:type="nil"/>
        </w:trPr>
        <w:tc>
          <w:tcPr>
            <w:tcW w:w="710" w:type="dxa"/>
            <w:vMerge w:val="restart"/>
            <w:tcMar>
              <w:top w:w="50" w:type="dxa"/>
              <w:left w:w="100" w:type="dxa"/>
            </w:tcMar>
            <w:vAlign w:val="center"/>
          </w:tcPr>
          <w:p w:rsidR="005B45EC" w:rsidRDefault="00CB1E24">
            <w:pPr>
              <w:spacing w:after="0"/>
              <w:ind w:left="135"/>
            </w:pPr>
            <w:r>
              <w:rPr>
                <w:rFonts w:ascii="Times New Roman" w:hAnsi="Times New Roman"/>
                <w:b/>
                <w:color w:val="000000"/>
                <w:sz w:val="24"/>
              </w:rPr>
              <w:t xml:space="preserve">№ п/п </w:t>
            </w:r>
          </w:p>
          <w:p w:rsidR="005B45EC" w:rsidRDefault="005B45EC">
            <w:pPr>
              <w:spacing w:after="0"/>
              <w:ind w:left="135"/>
            </w:pPr>
          </w:p>
        </w:tc>
        <w:tc>
          <w:tcPr>
            <w:tcW w:w="2464" w:type="dxa"/>
            <w:vMerge w:val="restart"/>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B45EC" w:rsidRDefault="005B45EC">
            <w:pPr>
              <w:spacing w:after="0"/>
              <w:ind w:left="135"/>
            </w:pPr>
          </w:p>
        </w:tc>
        <w:tc>
          <w:tcPr>
            <w:tcW w:w="0" w:type="auto"/>
            <w:gridSpan w:val="2"/>
            <w:tcMar>
              <w:top w:w="50" w:type="dxa"/>
              <w:left w:w="100" w:type="dxa"/>
            </w:tcMar>
            <w:vAlign w:val="center"/>
          </w:tcPr>
          <w:p w:rsidR="005B45EC" w:rsidRDefault="00CB1E2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725" w:type="dxa"/>
            <w:vMerge w:val="restart"/>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B45EC" w:rsidRDefault="005B45EC">
            <w:pPr>
              <w:spacing w:after="0"/>
              <w:ind w:left="135"/>
            </w:pPr>
          </w:p>
        </w:tc>
      </w:tr>
      <w:tr w:rsidR="005B45EC">
        <w:trPr>
          <w:trHeight w:val="144"/>
          <w:tblCellSpacing w:w="20" w:type="nil"/>
        </w:trPr>
        <w:tc>
          <w:tcPr>
            <w:tcW w:w="0" w:type="auto"/>
            <w:vMerge/>
            <w:tcBorders>
              <w:top w:val="nil"/>
            </w:tcBorders>
            <w:tcMar>
              <w:top w:w="50" w:type="dxa"/>
              <w:left w:w="100" w:type="dxa"/>
            </w:tcMar>
          </w:tcPr>
          <w:p w:rsidR="005B45EC" w:rsidRDefault="005B45EC"/>
        </w:tc>
        <w:tc>
          <w:tcPr>
            <w:tcW w:w="0" w:type="auto"/>
            <w:vMerge/>
            <w:tcBorders>
              <w:top w:val="nil"/>
            </w:tcBorders>
            <w:tcMar>
              <w:top w:w="50" w:type="dxa"/>
              <w:left w:w="100" w:type="dxa"/>
            </w:tcMar>
          </w:tcPr>
          <w:p w:rsidR="005B45EC" w:rsidRDefault="005B45EC"/>
        </w:tc>
        <w:tc>
          <w:tcPr>
            <w:tcW w:w="1363" w:type="dxa"/>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B45EC" w:rsidRDefault="005B45EC">
            <w:pPr>
              <w:spacing w:after="0"/>
              <w:ind w:left="135"/>
            </w:pPr>
          </w:p>
        </w:tc>
        <w:tc>
          <w:tcPr>
            <w:tcW w:w="2148" w:type="dxa"/>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B45EC" w:rsidRDefault="005B45EC">
            <w:pPr>
              <w:spacing w:after="0"/>
              <w:ind w:left="135"/>
            </w:pPr>
          </w:p>
        </w:tc>
        <w:tc>
          <w:tcPr>
            <w:tcW w:w="0" w:type="auto"/>
            <w:vMerge/>
            <w:tcBorders>
              <w:top w:val="nil"/>
            </w:tcBorders>
            <w:tcMar>
              <w:top w:w="50" w:type="dxa"/>
              <w:left w:w="100" w:type="dxa"/>
            </w:tcMar>
          </w:tcPr>
          <w:p w:rsidR="005B45EC" w:rsidRDefault="005B45EC"/>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1.1</w:t>
            </w:r>
          </w:p>
        </w:tc>
        <w:tc>
          <w:tcPr>
            <w:tcW w:w="2464"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Введение</w:t>
            </w:r>
            <w:proofErr w:type="spellEnd"/>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1.2</w:t>
            </w:r>
          </w:p>
        </w:tc>
        <w:tc>
          <w:tcPr>
            <w:tcW w:w="2464"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Страны Северной Америки и Европы во второй половине ХХ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1363"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9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1.3</w:t>
            </w:r>
          </w:p>
        </w:tc>
        <w:tc>
          <w:tcPr>
            <w:tcW w:w="2464"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Страны Азии, Африки во второй половине ХХ — начале </w:t>
            </w:r>
            <w:r>
              <w:rPr>
                <w:rFonts w:ascii="Times New Roman" w:hAnsi="Times New Roman"/>
                <w:color w:val="000000"/>
                <w:sz w:val="24"/>
              </w:rPr>
              <w:t>XXI</w:t>
            </w:r>
            <w:r w:rsidRPr="00CB1E24">
              <w:rPr>
                <w:rFonts w:ascii="Times New Roman" w:hAnsi="Times New Roman"/>
                <w:color w:val="000000"/>
                <w:sz w:val="24"/>
                <w:lang w:val="ru-RU"/>
              </w:rPr>
              <w:t xml:space="preserve"> в.: проблемы и пути модернизации</w:t>
            </w:r>
          </w:p>
        </w:tc>
        <w:tc>
          <w:tcPr>
            <w:tcW w:w="1363"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4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1.4</w:t>
            </w:r>
          </w:p>
        </w:tc>
        <w:tc>
          <w:tcPr>
            <w:tcW w:w="2464"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Страны Латинской Америки во второй половине ХХ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1363"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1.5</w:t>
            </w:r>
          </w:p>
        </w:tc>
        <w:tc>
          <w:tcPr>
            <w:tcW w:w="2464"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Международные отношения во второй половине ХХ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1363"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1.6</w:t>
            </w:r>
          </w:p>
        </w:tc>
        <w:tc>
          <w:tcPr>
            <w:tcW w:w="2464"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Развитие науки и культуры во второй половине ХХ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1363"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1.7</w:t>
            </w:r>
          </w:p>
        </w:tc>
        <w:tc>
          <w:tcPr>
            <w:tcW w:w="2464"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Современный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lastRenderedPageBreak/>
              <w:t>1.8</w:t>
            </w:r>
          </w:p>
        </w:tc>
        <w:tc>
          <w:tcPr>
            <w:tcW w:w="2464"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Обобщение</w:t>
            </w:r>
            <w:proofErr w:type="spellEnd"/>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23 </w:t>
            </w:r>
          </w:p>
        </w:tc>
        <w:tc>
          <w:tcPr>
            <w:tcW w:w="0" w:type="auto"/>
            <w:gridSpan w:val="2"/>
            <w:tcMar>
              <w:top w:w="50" w:type="dxa"/>
              <w:left w:w="100" w:type="dxa"/>
            </w:tcMar>
            <w:vAlign w:val="center"/>
          </w:tcPr>
          <w:p w:rsidR="005B45EC" w:rsidRDefault="005B45EC"/>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 xml:space="preserve">СССР в 1945—1991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1.1</w:t>
            </w:r>
          </w:p>
        </w:tc>
        <w:tc>
          <w:tcPr>
            <w:tcW w:w="2464"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Введение</w:t>
            </w:r>
            <w:proofErr w:type="spellEnd"/>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1.2</w:t>
            </w:r>
          </w:p>
        </w:tc>
        <w:tc>
          <w:tcPr>
            <w:tcW w:w="2464" w:type="dxa"/>
            <w:tcMar>
              <w:top w:w="50" w:type="dxa"/>
              <w:left w:w="100" w:type="dxa"/>
            </w:tcMar>
            <w:vAlign w:val="center"/>
          </w:tcPr>
          <w:p w:rsidR="005B45EC" w:rsidRDefault="00CB1E24">
            <w:pPr>
              <w:spacing w:after="0"/>
              <w:ind w:left="135"/>
            </w:pPr>
            <w:r>
              <w:rPr>
                <w:rFonts w:ascii="Times New Roman" w:hAnsi="Times New Roman"/>
                <w:color w:val="000000"/>
                <w:sz w:val="24"/>
              </w:rPr>
              <w:t xml:space="preserve">СССР в 1945—1953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4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1.3</w:t>
            </w:r>
          </w:p>
        </w:tc>
        <w:tc>
          <w:tcPr>
            <w:tcW w:w="2464"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СССР в середине 1950-х — первой половине 1960-х гг.</w:t>
            </w:r>
          </w:p>
        </w:tc>
        <w:tc>
          <w:tcPr>
            <w:tcW w:w="1363"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6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1.4</w:t>
            </w:r>
          </w:p>
        </w:tc>
        <w:tc>
          <w:tcPr>
            <w:tcW w:w="2464"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Советское государство и общество в середине 1960-х — начале 1980-х гг.</w:t>
            </w:r>
          </w:p>
        </w:tc>
        <w:tc>
          <w:tcPr>
            <w:tcW w:w="1363"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7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1.5</w:t>
            </w:r>
          </w:p>
        </w:tc>
        <w:tc>
          <w:tcPr>
            <w:tcW w:w="2464"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перестройки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 (1985—1991)</w:t>
            </w:r>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6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1.6</w:t>
            </w:r>
          </w:p>
        </w:tc>
        <w:tc>
          <w:tcPr>
            <w:tcW w:w="2464"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1.7</w:t>
            </w:r>
          </w:p>
        </w:tc>
        <w:tc>
          <w:tcPr>
            <w:tcW w:w="2464"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26 </w:t>
            </w:r>
          </w:p>
        </w:tc>
        <w:tc>
          <w:tcPr>
            <w:tcW w:w="0" w:type="auto"/>
            <w:gridSpan w:val="2"/>
            <w:tcMar>
              <w:top w:w="50" w:type="dxa"/>
              <w:left w:w="100" w:type="dxa"/>
            </w:tcMar>
            <w:vAlign w:val="center"/>
          </w:tcPr>
          <w:p w:rsidR="005B45EC" w:rsidRDefault="005B45EC"/>
        </w:tc>
      </w:tr>
      <w:tr w:rsidR="005B45EC" w:rsidRPr="00EF0DB1">
        <w:trPr>
          <w:trHeight w:val="144"/>
          <w:tblCellSpacing w:w="20" w:type="nil"/>
        </w:trPr>
        <w:tc>
          <w:tcPr>
            <w:tcW w:w="0" w:type="auto"/>
            <w:gridSpan w:val="5"/>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b/>
                <w:color w:val="000000"/>
                <w:sz w:val="24"/>
                <w:lang w:val="ru-RU"/>
              </w:rPr>
              <w:t>Раздел 2.</w:t>
            </w:r>
            <w:r w:rsidRPr="00CB1E24">
              <w:rPr>
                <w:rFonts w:ascii="Times New Roman" w:hAnsi="Times New Roman"/>
                <w:color w:val="000000"/>
                <w:sz w:val="24"/>
                <w:lang w:val="ru-RU"/>
              </w:rPr>
              <w:t xml:space="preserve"> </w:t>
            </w:r>
            <w:r w:rsidRPr="00CB1E24">
              <w:rPr>
                <w:rFonts w:ascii="Times New Roman" w:hAnsi="Times New Roman"/>
                <w:b/>
                <w:color w:val="000000"/>
                <w:sz w:val="24"/>
                <w:lang w:val="ru-RU"/>
              </w:rPr>
              <w:t>Российская Федерация в 1992—2022 гг.</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2.1</w:t>
            </w:r>
          </w:p>
        </w:tc>
        <w:tc>
          <w:tcPr>
            <w:tcW w:w="2464"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(1992—1999)</w:t>
            </w:r>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7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2.2</w:t>
            </w:r>
          </w:p>
        </w:tc>
        <w:tc>
          <w:tcPr>
            <w:tcW w:w="2464"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Россия в ХХ</w:t>
            </w:r>
            <w:r>
              <w:rPr>
                <w:rFonts w:ascii="Times New Roman" w:hAnsi="Times New Roman"/>
                <w:color w:val="000000"/>
                <w:sz w:val="24"/>
              </w:rPr>
              <w:t>I</w:t>
            </w:r>
            <w:r w:rsidRPr="00CB1E24">
              <w:rPr>
                <w:rFonts w:ascii="Times New Roman" w:hAnsi="Times New Roman"/>
                <w:color w:val="000000"/>
                <w:sz w:val="24"/>
                <w:lang w:val="ru-RU"/>
              </w:rPr>
              <w:t xml:space="preserve"> в.: вызовы времени и задачи модернизации</w:t>
            </w:r>
          </w:p>
        </w:tc>
        <w:tc>
          <w:tcPr>
            <w:tcW w:w="1363"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2.3</w:t>
            </w:r>
          </w:p>
        </w:tc>
        <w:tc>
          <w:tcPr>
            <w:tcW w:w="2464"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18 </w:t>
            </w:r>
          </w:p>
        </w:tc>
        <w:tc>
          <w:tcPr>
            <w:tcW w:w="0" w:type="auto"/>
            <w:gridSpan w:val="2"/>
            <w:tcMar>
              <w:top w:w="50" w:type="dxa"/>
              <w:left w:w="100" w:type="dxa"/>
            </w:tcMar>
            <w:vAlign w:val="center"/>
          </w:tcPr>
          <w:p w:rsidR="005B45EC" w:rsidRDefault="005B45EC"/>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21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5B45EC">
            <w:pPr>
              <w:spacing w:after="0"/>
              <w:ind w:left="135"/>
              <w:jc w:val="center"/>
            </w:pPr>
          </w:p>
        </w:tc>
        <w:tc>
          <w:tcPr>
            <w:tcW w:w="3725" w:type="dxa"/>
            <w:tcMar>
              <w:top w:w="50" w:type="dxa"/>
              <w:left w:w="100" w:type="dxa"/>
            </w:tcMar>
            <w:vAlign w:val="center"/>
          </w:tcPr>
          <w:p w:rsidR="005B45EC" w:rsidRDefault="005B45EC">
            <w:pPr>
              <w:spacing w:after="0"/>
              <w:ind w:left="135"/>
            </w:pPr>
          </w:p>
        </w:tc>
      </w:tr>
      <w:tr w:rsidR="005B45EC">
        <w:trPr>
          <w:trHeight w:val="144"/>
          <w:tblCellSpacing w:w="20" w:type="nil"/>
        </w:trPr>
        <w:tc>
          <w:tcPr>
            <w:tcW w:w="0" w:type="auto"/>
            <w:gridSpan w:val="2"/>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ОБЩЕЕ КОЛИЧЕСТВО ЧАСОВ ПО ПРОГРАММЕ</w:t>
            </w:r>
          </w:p>
        </w:tc>
        <w:tc>
          <w:tcPr>
            <w:tcW w:w="21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5 </w:t>
            </w:r>
          </w:p>
        </w:tc>
        <w:tc>
          <w:tcPr>
            <w:tcW w:w="3725" w:type="dxa"/>
            <w:tcMar>
              <w:top w:w="50" w:type="dxa"/>
              <w:left w:w="100" w:type="dxa"/>
            </w:tcMar>
            <w:vAlign w:val="center"/>
          </w:tcPr>
          <w:p w:rsidR="005B45EC" w:rsidRDefault="005B45EC"/>
        </w:tc>
      </w:tr>
    </w:tbl>
    <w:p w:rsidR="005B45EC" w:rsidRPr="00CB1E24" w:rsidRDefault="005B45EC">
      <w:pPr>
        <w:rPr>
          <w:lang w:val="ru-RU"/>
        </w:rPr>
        <w:sectPr w:rsidR="005B45EC" w:rsidRPr="00CB1E24" w:rsidSect="00CB1E24">
          <w:type w:val="continuous"/>
          <w:pgSz w:w="11906" w:h="16383"/>
          <w:pgMar w:top="850" w:right="1134" w:bottom="1701" w:left="1134" w:header="720" w:footer="720" w:gutter="0"/>
          <w:cols w:space="720"/>
          <w:docGrid w:linePitch="299"/>
        </w:sectPr>
      </w:pPr>
    </w:p>
    <w:p w:rsidR="005B45EC" w:rsidRPr="00CB1E24" w:rsidRDefault="005B45EC">
      <w:pPr>
        <w:rPr>
          <w:lang w:val="ru-RU"/>
        </w:rPr>
        <w:sectPr w:rsidR="005B45EC" w:rsidRPr="00CB1E24" w:rsidSect="00CB1E24">
          <w:type w:val="continuous"/>
          <w:pgSz w:w="11906" w:h="16383"/>
          <w:pgMar w:top="850" w:right="1134" w:bottom="1701" w:left="1134" w:header="720" w:footer="720" w:gutter="0"/>
          <w:cols w:space="720"/>
          <w:docGrid w:linePitch="299"/>
        </w:sectPr>
      </w:pPr>
    </w:p>
    <w:p w:rsidR="005B45EC" w:rsidRDefault="00CB1E24">
      <w:pPr>
        <w:spacing w:after="0"/>
        <w:ind w:left="120"/>
      </w:pPr>
      <w:bookmarkStart w:id="6" w:name="block-1295008"/>
      <w:bookmarkEnd w:id="5"/>
      <w:r>
        <w:rPr>
          <w:rFonts w:ascii="Times New Roman" w:hAnsi="Times New Roman"/>
          <w:b/>
          <w:color w:val="000000"/>
          <w:sz w:val="28"/>
        </w:rPr>
        <w:lastRenderedPageBreak/>
        <w:t xml:space="preserve"> ПОУРОЧНОЕ ПЛАНИРОВАНИЕ </w:t>
      </w:r>
    </w:p>
    <w:p w:rsidR="005B45EC" w:rsidRDefault="00CB1E2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1"/>
        <w:gridCol w:w="7279"/>
        <w:gridCol w:w="1626"/>
      </w:tblGrid>
      <w:tr w:rsidR="00CB1E24" w:rsidTr="00CB1E24">
        <w:trPr>
          <w:trHeight w:val="144"/>
          <w:tblCellSpacing w:w="20" w:type="nil"/>
        </w:trPr>
        <w:tc>
          <w:tcPr>
            <w:tcW w:w="1059" w:type="dxa"/>
            <w:vMerge w:val="restart"/>
            <w:tcMar>
              <w:top w:w="50" w:type="dxa"/>
              <w:left w:w="100" w:type="dxa"/>
            </w:tcMar>
            <w:vAlign w:val="center"/>
          </w:tcPr>
          <w:p w:rsidR="00CB1E24" w:rsidRDefault="00CB1E24">
            <w:pPr>
              <w:spacing w:after="0"/>
              <w:ind w:left="135"/>
            </w:pPr>
            <w:r>
              <w:rPr>
                <w:rFonts w:ascii="Times New Roman" w:hAnsi="Times New Roman"/>
                <w:b/>
                <w:color w:val="000000"/>
                <w:sz w:val="24"/>
              </w:rPr>
              <w:t xml:space="preserve">№ п/п </w:t>
            </w:r>
          </w:p>
          <w:p w:rsidR="00CB1E24" w:rsidRDefault="00CB1E24">
            <w:pPr>
              <w:spacing w:after="0"/>
              <w:ind w:left="135"/>
            </w:pPr>
          </w:p>
        </w:tc>
        <w:tc>
          <w:tcPr>
            <w:tcW w:w="9631" w:type="dxa"/>
            <w:vMerge w:val="restart"/>
            <w:tcMar>
              <w:top w:w="50" w:type="dxa"/>
              <w:left w:w="100" w:type="dxa"/>
            </w:tcMar>
            <w:vAlign w:val="center"/>
          </w:tcPr>
          <w:p w:rsidR="00CB1E24" w:rsidRDefault="00CB1E2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B1E24" w:rsidRDefault="00CB1E24">
            <w:pPr>
              <w:spacing w:after="0"/>
              <w:ind w:left="135"/>
            </w:pPr>
          </w:p>
        </w:tc>
        <w:tc>
          <w:tcPr>
            <w:tcW w:w="1690" w:type="dxa"/>
            <w:tcMar>
              <w:top w:w="50" w:type="dxa"/>
              <w:left w:w="100" w:type="dxa"/>
            </w:tcMar>
            <w:vAlign w:val="center"/>
          </w:tcPr>
          <w:p w:rsidR="00CB1E24" w:rsidRDefault="00CB1E2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CB1E24" w:rsidTr="00CB1E24">
        <w:trPr>
          <w:trHeight w:val="144"/>
          <w:tblCellSpacing w:w="20" w:type="nil"/>
        </w:trPr>
        <w:tc>
          <w:tcPr>
            <w:tcW w:w="1059" w:type="dxa"/>
            <w:vMerge/>
            <w:tcBorders>
              <w:top w:val="nil"/>
            </w:tcBorders>
            <w:tcMar>
              <w:top w:w="50" w:type="dxa"/>
              <w:left w:w="100" w:type="dxa"/>
            </w:tcMar>
          </w:tcPr>
          <w:p w:rsidR="00CB1E24" w:rsidRDefault="00CB1E24"/>
        </w:tc>
        <w:tc>
          <w:tcPr>
            <w:tcW w:w="9631" w:type="dxa"/>
            <w:vMerge/>
            <w:tcBorders>
              <w:top w:val="nil"/>
            </w:tcBorders>
            <w:tcMar>
              <w:top w:w="50" w:type="dxa"/>
              <w:left w:w="100" w:type="dxa"/>
            </w:tcMar>
          </w:tcPr>
          <w:p w:rsidR="00CB1E24" w:rsidRDefault="00CB1E24"/>
        </w:tc>
        <w:tc>
          <w:tcPr>
            <w:tcW w:w="1690" w:type="dxa"/>
            <w:tcMar>
              <w:top w:w="50" w:type="dxa"/>
              <w:left w:w="100" w:type="dxa"/>
            </w:tcMar>
            <w:vAlign w:val="center"/>
          </w:tcPr>
          <w:p w:rsidR="00CB1E24" w:rsidRDefault="00CB1E2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B1E24" w:rsidRDefault="00CB1E24">
            <w:pPr>
              <w:spacing w:after="0"/>
              <w:ind w:left="135"/>
            </w:pP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Всеобщая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1914-1945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2</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 xml:space="preserve">Мир в начале </w:t>
            </w:r>
            <w:r>
              <w:rPr>
                <w:rFonts w:ascii="Times New Roman" w:hAnsi="Times New Roman"/>
                <w:color w:val="000000"/>
                <w:sz w:val="24"/>
              </w:rPr>
              <w:t>XX</w:t>
            </w:r>
            <w:r w:rsidRPr="00CB1E24">
              <w:rPr>
                <w:rFonts w:ascii="Times New Roman" w:hAnsi="Times New Roman"/>
                <w:color w:val="000000"/>
                <w:sz w:val="24"/>
                <w:lang w:val="ru-RU"/>
              </w:rPr>
              <w:t xml:space="preserve"> в.</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Первая мировая война (1914-1918): боевые операции</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Первая мировая война (1914-1918): власть и общество</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5</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 xml:space="preserve"> к </w:t>
            </w:r>
            <w:proofErr w:type="spellStart"/>
            <w:r>
              <w:rPr>
                <w:rFonts w:ascii="Times New Roman" w:hAnsi="Times New Roman"/>
                <w:color w:val="000000"/>
                <w:sz w:val="24"/>
              </w:rPr>
              <w:t>миру</w:t>
            </w:r>
            <w:proofErr w:type="spellEnd"/>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6</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Революционные события 1918—1919 гг. в Европе.</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7</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Великобритания</w:t>
            </w:r>
            <w:proofErr w:type="spellEnd"/>
            <w:r>
              <w:rPr>
                <w:rFonts w:ascii="Times New Roman" w:hAnsi="Times New Roman"/>
                <w:color w:val="000000"/>
                <w:sz w:val="24"/>
              </w:rPr>
              <w:t xml:space="preserve">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8</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Италия</w:t>
            </w:r>
            <w:proofErr w:type="spellEnd"/>
            <w:r>
              <w:rPr>
                <w:rFonts w:ascii="Times New Roman" w:hAnsi="Times New Roman"/>
                <w:color w:val="000000"/>
                <w:sz w:val="24"/>
              </w:rPr>
              <w:t xml:space="preserve">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9</w:t>
            </w:r>
          </w:p>
        </w:tc>
        <w:tc>
          <w:tcPr>
            <w:tcW w:w="9631" w:type="dxa"/>
            <w:tcMar>
              <w:top w:w="50" w:type="dxa"/>
              <w:left w:w="100" w:type="dxa"/>
            </w:tcMar>
            <w:vAlign w:val="center"/>
          </w:tcPr>
          <w:p w:rsidR="00CB1E24" w:rsidRDefault="00CB1E24">
            <w:pPr>
              <w:spacing w:after="0"/>
              <w:ind w:left="135"/>
            </w:pPr>
            <w:r>
              <w:rPr>
                <w:rFonts w:ascii="Times New Roman" w:hAnsi="Times New Roman"/>
                <w:color w:val="000000"/>
                <w:sz w:val="24"/>
              </w:rPr>
              <w:t xml:space="preserve">США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10</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Германия</w:t>
            </w:r>
            <w:proofErr w:type="spellEnd"/>
            <w:r>
              <w:rPr>
                <w:rFonts w:ascii="Times New Roman" w:hAnsi="Times New Roman"/>
                <w:color w:val="000000"/>
                <w:sz w:val="24"/>
              </w:rPr>
              <w:t xml:space="preserve">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11</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Установление авторитарных режимов в странах Европы в 1920-1930 гг.</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12</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Борьба против угрозы фашизма в Европе</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13</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Азии</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14</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Страны Латинской Америки в 1918-1930 гг.</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15</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Международные отношения в 1920-х гг.</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16</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Международные отношения в 1930-х гг.</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17</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в 1914-1930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18</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Художественная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в 1914-1930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19</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20</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1941 год. Начало Великой Отечественной войны и война на Тихом океане</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21</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Положение в оккупированных странах. Коренной перелом в войне</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22</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Разгром Германии, Японии и их союзников. Итоги Второй мировой войны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23</w:t>
            </w:r>
          </w:p>
        </w:tc>
        <w:tc>
          <w:tcPr>
            <w:tcW w:w="9631" w:type="dxa"/>
            <w:tcMar>
              <w:top w:w="50" w:type="dxa"/>
              <w:left w:w="100" w:type="dxa"/>
            </w:tcMar>
            <w:vAlign w:val="center"/>
          </w:tcPr>
          <w:p w:rsidR="00CB1E24" w:rsidRDefault="00CB1E24">
            <w:pPr>
              <w:spacing w:after="0"/>
              <w:ind w:left="135"/>
            </w:pPr>
            <w:r w:rsidRPr="00CB1E24">
              <w:rPr>
                <w:rFonts w:ascii="Times New Roman" w:hAnsi="Times New Roman"/>
                <w:color w:val="000000"/>
                <w:sz w:val="24"/>
                <w:lang w:val="ru-RU"/>
              </w:rPr>
              <w:t xml:space="preserve">Повторительно-обобщающий урок по теме "Всеобщая история. </w:t>
            </w:r>
            <w:r>
              <w:rPr>
                <w:rFonts w:ascii="Times New Roman" w:hAnsi="Times New Roman"/>
                <w:color w:val="000000"/>
                <w:sz w:val="24"/>
              </w:rPr>
              <w:t>1914-1945"</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24</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 xml:space="preserve">Введение. Россия в начале </w:t>
            </w:r>
            <w:r>
              <w:rPr>
                <w:rFonts w:ascii="Times New Roman" w:hAnsi="Times New Roman"/>
                <w:color w:val="000000"/>
                <w:sz w:val="24"/>
              </w:rPr>
              <w:t>XX</w:t>
            </w:r>
            <w:r w:rsidRPr="00CB1E24">
              <w:rPr>
                <w:rFonts w:ascii="Times New Roman" w:hAnsi="Times New Roman"/>
                <w:color w:val="000000"/>
                <w:sz w:val="24"/>
                <w:lang w:val="ru-RU"/>
              </w:rPr>
              <w:t xml:space="preserve"> в.</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25</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Россия и мир накануне Первой мировой войны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26</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Власть, экономика и общество в условиях войны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27</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 xml:space="preserve">Нарастание экономического кризиса и смена общественных </w:t>
            </w:r>
            <w:r w:rsidRPr="00CB1E24">
              <w:rPr>
                <w:rFonts w:ascii="Times New Roman" w:hAnsi="Times New Roman"/>
                <w:color w:val="000000"/>
                <w:sz w:val="24"/>
                <w:lang w:val="ru-RU"/>
              </w:rPr>
              <w:lastRenderedPageBreak/>
              <w:t>настроений</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lastRenderedPageBreak/>
              <w:t>28</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Великая российская революция: этапы, лидеры, характеристика</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29</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Хронология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событий</w:t>
            </w:r>
            <w:proofErr w:type="spellEnd"/>
            <w:r>
              <w:rPr>
                <w:rFonts w:ascii="Times New Roman" w:hAnsi="Times New Roman"/>
                <w:color w:val="000000"/>
                <w:sz w:val="24"/>
              </w:rPr>
              <w:t xml:space="preserve"> 1917 г.</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30</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Первые мероприятия большевиков в политической, экономической и социальной сферах</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31</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Первые мероприятия большевиков в политической, экономической и социальной сферах</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32</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Причины, этапы и основные события Гражданской войны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33</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коммунизма</w:t>
            </w:r>
            <w:proofErr w:type="spellEnd"/>
            <w:r>
              <w:rPr>
                <w:rFonts w:ascii="Times New Roman" w:hAnsi="Times New Roman"/>
                <w:color w:val="000000"/>
                <w:sz w:val="24"/>
              </w:rPr>
              <w:t>»</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34</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Причины победы Красной Армии в Гражданской войне</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35</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Идеология и культура Советской России периода Гражданской войны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36</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Повседневная жизнь и быт в годы Гражданской войны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37</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38</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Последствия Первой мировой и Гражданской войн</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39</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Переход к новой экономической политике</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40</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СССР</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41</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42</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Индустриализация</w:t>
            </w:r>
            <w:proofErr w:type="spellEnd"/>
            <w:r>
              <w:rPr>
                <w:rFonts w:ascii="Times New Roman" w:hAnsi="Times New Roman"/>
                <w:color w:val="000000"/>
                <w:sz w:val="24"/>
              </w:rPr>
              <w:t xml:space="preserve"> в СССР</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43</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последствия</w:t>
            </w:r>
            <w:proofErr w:type="spellEnd"/>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44</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Утверждение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культа</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Сталина</w:t>
            </w:r>
            <w:proofErr w:type="spellEnd"/>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45</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Советская социальная и национальная политика 1930-х гг.</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46</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Результаты, цена и издержки модернизации</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47</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Культурное пространство советского общества в 1920-1930-е гг.</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48</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в 1930-е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49</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Повседневность</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50</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Внешняя политика: от курса на мировую революцию к концепции построения социализма в одной стране</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51</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Возрастание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угрозы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52</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СССР накануне Великой Отечественной войны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53</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Наш край в 1920—1930-е гг.</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54</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Начальный период Великой Отечественной войны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55</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Битва за Москву. Блокада Ленинграда</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56</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Нацистский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оккупационный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w:t>
            </w:r>
            <w:proofErr w:type="spellEnd"/>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57</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Коренной перелом в ходе войны: боевые действия (осень 1942-1943 гг. )</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58</w:t>
            </w:r>
          </w:p>
        </w:tc>
        <w:tc>
          <w:tcPr>
            <w:tcW w:w="9631" w:type="dxa"/>
            <w:tcMar>
              <w:top w:w="50" w:type="dxa"/>
              <w:left w:w="100" w:type="dxa"/>
            </w:tcMar>
            <w:vAlign w:val="center"/>
          </w:tcPr>
          <w:p w:rsidR="00CB1E24" w:rsidRDefault="00CB1E24">
            <w:pPr>
              <w:spacing w:after="0"/>
              <w:ind w:left="135"/>
            </w:pPr>
            <w:r>
              <w:rPr>
                <w:rFonts w:ascii="Times New Roman" w:hAnsi="Times New Roman"/>
                <w:color w:val="000000"/>
                <w:sz w:val="24"/>
              </w:rPr>
              <w:t xml:space="preserve">СССР и </w:t>
            </w:r>
            <w:proofErr w:type="spellStart"/>
            <w:r>
              <w:rPr>
                <w:rFonts w:ascii="Times New Roman" w:hAnsi="Times New Roman"/>
                <w:color w:val="000000"/>
                <w:sz w:val="24"/>
              </w:rPr>
              <w:t>союзники</w:t>
            </w:r>
            <w:proofErr w:type="spellEnd"/>
            <w:r>
              <w:rPr>
                <w:rFonts w:ascii="Times New Roman" w:hAnsi="Times New Roman"/>
                <w:color w:val="000000"/>
                <w:sz w:val="24"/>
              </w:rPr>
              <w:t xml:space="preserve">. </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lastRenderedPageBreak/>
              <w:t>59</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Партизанское движение и подпольная борьба с врагом</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60</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"Все для фронта, все для победы!"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61</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Повседневность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62</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Культурное пространство в годы войны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63</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Важнейшие события на фронтах (1944-сентябрь 1945 гг. )</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64</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Война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общество</w:t>
            </w:r>
            <w:proofErr w:type="spellEnd"/>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65</w:t>
            </w:r>
          </w:p>
        </w:tc>
        <w:tc>
          <w:tcPr>
            <w:tcW w:w="9631" w:type="dxa"/>
            <w:tcMar>
              <w:top w:w="50" w:type="dxa"/>
              <w:left w:w="100" w:type="dxa"/>
            </w:tcMar>
            <w:vAlign w:val="center"/>
          </w:tcPr>
          <w:p w:rsidR="00CB1E24" w:rsidRDefault="00CB1E24">
            <w:pPr>
              <w:spacing w:after="0"/>
              <w:ind w:left="135"/>
            </w:pPr>
            <w:r w:rsidRPr="00CB1E24">
              <w:rPr>
                <w:rFonts w:ascii="Times New Roman" w:hAnsi="Times New Roman"/>
                <w:color w:val="000000"/>
                <w:sz w:val="24"/>
                <w:lang w:val="ru-RU"/>
              </w:rPr>
              <w:t xml:space="preserve">Открытие второго фронта в Европе. </w:t>
            </w:r>
            <w:proofErr w:type="spellStart"/>
            <w:r>
              <w:rPr>
                <w:rFonts w:ascii="Times New Roman" w:hAnsi="Times New Roman"/>
                <w:color w:val="000000"/>
                <w:sz w:val="24"/>
              </w:rPr>
              <w:t>Советско-японская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66</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Итоги Великой Отечественной и Второй мировой войны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67</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68</w:t>
            </w:r>
          </w:p>
        </w:tc>
        <w:tc>
          <w:tcPr>
            <w:tcW w:w="9631" w:type="dxa"/>
            <w:tcMar>
              <w:top w:w="50" w:type="dxa"/>
              <w:left w:w="100" w:type="dxa"/>
            </w:tcMar>
            <w:vAlign w:val="center"/>
          </w:tcPr>
          <w:p w:rsidR="00CB1E24" w:rsidRDefault="00CB1E24">
            <w:pPr>
              <w:spacing w:after="0"/>
              <w:ind w:left="135"/>
            </w:pPr>
            <w:r w:rsidRPr="00CB1E24">
              <w:rPr>
                <w:rFonts w:ascii="Times New Roman" w:hAnsi="Times New Roman"/>
                <w:color w:val="000000"/>
                <w:sz w:val="24"/>
                <w:lang w:val="ru-RU"/>
              </w:rPr>
              <w:t xml:space="preserve">Повторительно-обобщающий урок по теме "История России. </w:t>
            </w:r>
            <w:r>
              <w:rPr>
                <w:rFonts w:ascii="Times New Roman" w:hAnsi="Times New Roman"/>
                <w:color w:val="000000"/>
                <w:sz w:val="24"/>
              </w:rPr>
              <w:t>1914-1945"</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690" w:type="dxa"/>
            <w:gridSpan w:val="2"/>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ОБЩЕЕ КОЛИЧЕСТВО ЧАСОВ ПО ПРОГРАММЕ</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68 </w:t>
            </w:r>
          </w:p>
        </w:tc>
      </w:tr>
    </w:tbl>
    <w:p w:rsidR="005B45EC" w:rsidRDefault="005B45EC">
      <w:pPr>
        <w:sectPr w:rsidR="005B45EC" w:rsidSect="00CB1E24">
          <w:type w:val="continuous"/>
          <w:pgSz w:w="11906" w:h="16383"/>
          <w:pgMar w:top="850" w:right="1134" w:bottom="1701" w:left="1134" w:header="720" w:footer="720" w:gutter="0"/>
          <w:cols w:space="720"/>
          <w:docGrid w:linePitch="299"/>
        </w:sectPr>
      </w:pPr>
    </w:p>
    <w:p w:rsidR="005B45EC" w:rsidRDefault="00CB1E2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6"/>
        <w:gridCol w:w="6544"/>
        <w:gridCol w:w="2406"/>
      </w:tblGrid>
      <w:tr w:rsidR="005B45EC">
        <w:trPr>
          <w:trHeight w:val="144"/>
          <w:tblCellSpacing w:w="20" w:type="nil"/>
        </w:trPr>
        <w:tc>
          <w:tcPr>
            <w:tcW w:w="1080" w:type="dxa"/>
            <w:vMerge w:val="restart"/>
            <w:tcMar>
              <w:top w:w="50" w:type="dxa"/>
              <w:left w:w="100" w:type="dxa"/>
            </w:tcMar>
            <w:vAlign w:val="center"/>
          </w:tcPr>
          <w:p w:rsidR="005B45EC" w:rsidRDefault="00CB1E24">
            <w:pPr>
              <w:spacing w:after="0"/>
              <w:ind w:left="135"/>
            </w:pPr>
            <w:r>
              <w:rPr>
                <w:rFonts w:ascii="Times New Roman" w:hAnsi="Times New Roman"/>
                <w:b/>
                <w:color w:val="000000"/>
                <w:sz w:val="24"/>
              </w:rPr>
              <w:t xml:space="preserve">№ п/п </w:t>
            </w:r>
          </w:p>
          <w:p w:rsidR="005B45EC" w:rsidRDefault="005B45EC">
            <w:pPr>
              <w:spacing w:after="0"/>
              <w:ind w:left="135"/>
            </w:pPr>
          </w:p>
        </w:tc>
        <w:tc>
          <w:tcPr>
            <w:tcW w:w="10043" w:type="dxa"/>
            <w:vMerge w:val="restart"/>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B45EC" w:rsidRDefault="005B45EC">
            <w:pPr>
              <w:spacing w:after="0"/>
              <w:ind w:left="135"/>
            </w:pPr>
          </w:p>
        </w:tc>
        <w:tc>
          <w:tcPr>
            <w:tcW w:w="2044" w:type="dxa"/>
            <w:tcMar>
              <w:top w:w="50" w:type="dxa"/>
              <w:left w:w="100" w:type="dxa"/>
            </w:tcMar>
            <w:vAlign w:val="center"/>
          </w:tcPr>
          <w:p w:rsidR="005B45EC" w:rsidRDefault="00CB1E2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5B45EC">
        <w:trPr>
          <w:trHeight w:val="144"/>
          <w:tblCellSpacing w:w="20" w:type="nil"/>
        </w:trPr>
        <w:tc>
          <w:tcPr>
            <w:tcW w:w="0" w:type="auto"/>
            <w:vMerge/>
            <w:tcBorders>
              <w:top w:val="nil"/>
            </w:tcBorders>
            <w:tcMar>
              <w:top w:w="50" w:type="dxa"/>
              <w:left w:w="100" w:type="dxa"/>
            </w:tcMar>
          </w:tcPr>
          <w:p w:rsidR="005B45EC" w:rsidRDefault="005B45EC"/>
        </w:tc>
        <w:tc>
          <w:tcPr>
            <w:tcW w:w="0" w:type="auto"/>
            <w:vMerge/>
            <w:tcBorders>
              <w:top w:val="nil"/>
            </w:tcBorders>
            <w:tcMar>
              <w:top w:w="50" w:type="dxa"/>
              <w:left w:w="100" w:type="dxa"/>
            </w:tcMar>
          </w:tcPr>
          <w:p w:rsidR="005B45EC" w:rsidRDefault="005B45EC"/>
        </w:tc>
        <w:tc>
          <w:tcPr>
            <w:tcW w:w="2044" w:type="dxa"/>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B45EC" w:rsidRDefault="005B45EC">
            <w:pPr>
              <w:spacing w:after="0"/>
              <w:ind w:left="135"/>
            </w:pP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w:t>
            </w:r>
          </w:p>
        </w:tc>
        <w:tc>
          <w:tcPr>
            <w:tcW w:w="10043"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Всеобщая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От мира к холодной войне. </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Соединенные штаты Америки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Внешняя политика США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в. </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Экономическое и политическое развитие стран Западной Европы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 в. </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6</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«Скандинавская модель" социально-экономического развития</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7</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Страны Западной Европы в конце </w:t>
            </w:r>
            <w:r>
              <w:rPr>
                <w:rFonts w:ascii="Times New Roman" w:hAnsi="Times New Roman"/>
                <w:color w:val="000000"/>
                <w:sz w:val="24"/>
              </w:rPr>
              <w:t>XX</w:t>
            </w:r>
            <w:r w:rsidRPr="00CB1E24">
              <w:rPr>
                <w:rFonts w:ascii="Times New Roman" w:hAnsi="Times New Roman"/>
                <w:color w:val="000000"/>
                <w:sz w:val="24"/>
                <w:lang w:val="ru-RU"/>
              </w:rPr>
              <w:t xml:space="preserve">-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8</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Страны Центральной Европы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9</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Страны Восточной Европы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10</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Развитие восточноевропейских государств в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11</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Обретение независимости и выбор путей развития странами Азии и Африки </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12</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Страны Восточной, Юго-Восточной и Южной Азии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13</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Страны Ближнего Востока и Северной Африки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lastRenderedPageBreak/>
              <w:t>14</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Страны Тропической и Южной Африки</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15</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Положение стран Латинской Америки в середине </w:t>
            </w:r>
            <w:r>
              <w:rPr>
                <w:rFonts w:ascii="Times New Roman" w:hAnsi="Times New Roman"/>
                <w:color w:val="000000"/>
                <w:sz w:val="24"/>
              </w:rPr>
              <w:t>XX</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16</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Страны Латинской Америки в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17</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Основные этапы развития международных отношений во второй половине 1940-х — 2020-х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18</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Международные отношения в 1960-1980-е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19</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Международные отношения в конце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20</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Развитие науки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21</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Течения и стили в художественной культуре второй половины </w:t>
            </w:r>
            <w:r>
              <w:rPr>
                <w:rFonts w:ascii="Times New Roman" w:hAnsi="Times New Roman"/>
                <w:color w:val="000000"/>
                <w:sz w:val="24"/>
              </w:rPr>
              <w:t>XX</w:t>
            </w:r>
            <w:r w:rsidRPr="00CB1E24">
              <w:rPr>
                <w:rFonts w:ascii="Times New Roman" w:hAnsi="Times New Roman"/>
                <w:color w:val="000000"/>
                <w:sz w:val="24"/>
                <w:lang w:val="ru-RU"/>
              </w:rPr>
              <w:t xml:space="preserve">-начала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22</w:t>
            </w:r>
          </w:p>
        </w:tc>
        <w:tc>
          <w:tcPr>
            <w:tcW w:w="10043"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Современный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23</w:t>
            </w:r>
          </w:p>
        </w:tc>
        <w:tc>
          <w:tcPr>
            <w:tcW w:w="10043" w:type="dxa"/>
            <w:tcMar>
              <w:top w:w="50" w:type="dxa"/>
              <w:left w:w="100" w:type="dxa"/>
            </w:tcMar>
            <w:vAlign w:val="center"/>
          </w:tcPr>
          <w:p w:rsidR="005B45EC" w:rsidRDefault="00CB1E24">
            <w:pPr>
              <w:spacing w:after="0"/>
              <w:ind w:left="135"/>
            </w:pPr>
            <w:r w:rsidRPr="00CB1E24">
              <w:rPr>
                <w:rFonts w:ascii="Times New Roman" w:hAnsi="Times New Roman"/>
                <w:color w:val="000000"/>
                <w:sz w:val="24"/>
                <w:lang w:val="ru-RU"/>
              </w:rPr>
              <w:t xml:space="preserve">Повторительно-обобщающий урок по теме "Всеобщая история. </w:t>
            </w:r>
            <w:r>
              <w:rPr>
                <w:rFonts w:ascii="Times New Roman" w:hAnsi="Times New Roman"/>
                <w:color w:val="000000"/>
                <w:sz w:val="24"/>
              </w:rPr>
              <w:t xml:space="preserve">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24</w:t>
            </w:r>
          </w:p>
        </w:tc>
        <w:tc>
          <w:tcPr>
            <w:tcW w:w="10043"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25</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Влияние последствий войны на советскую систему и общество.</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26</w:t>
            </w:r>
          </w:p>
        </w:tc>
        <w:tc>
          <w:tcPr>
            <w:tcW w:w="10043"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Восстановление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r>
              <w:rPr>
                <w:rFonts w:ascii="Times New Roman" w:hAnsi="Times New Roman"/>
                <w:color w:val="000000"/>
                <w:sz w:val="24"/>
              </w:rPr>
              <w:t xml:space="preserve"> в 1945-1953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27</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Ужесточение административно-командной системы в 1945-1953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28</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Внешняя политика СССР в 1945-1953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29</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Политические события в СССР в середине 1950-х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30</w:t>
            </w:r>
          </w:p>
        </w:tc>
        <w:tc>
          <w:tcPr>
            <w:tcW w:w="10043" w:type="dxa"/>
            <w:tcMar>
              <w:top w:w="50" w:type="dxa"/>
              <w:left w:w="100" w:type="dxa"/>
            </w:tcMar>
            <w:vAlign w:val="center"/>
          </w:tcPr>
          <w:p w:rsidR="005B45EC" w:rsidRDefault="00CB1E24">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оттепели</w:t>
            </w:r>
            <w:proofErr w:type="spellEnd"/>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31</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Социально-экономическое развитие СССР в середине 1950-х -первой половине 1960-х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32</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Изменения в социальной и профессиональной структуре советского общества к началу 1960­х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33</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Внешняя политика СССР в середине 1950-х -первой половине 1960-х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34</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СССР в первой половине 1960-х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35</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Внутренняя политика Л. И. Брежнева</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36</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Экономическое развитие СССР середины 1960-х - первой половины 1980-х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37</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Повседневность в городе и в деревне.</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38</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Научно-техническое развитие СССР второй половины 1960-х-середины 1980-х гг. </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39</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Культура СССР второй половины 1960-х-середины 1980-х гг. </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40</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Внешняя политика СССР середины 1960-х - первой </w:t>
            </w:r>
            <w:r w:rsidRPr="00CB1E24">
              <w:rPr>
                <w:rFonts w:ascii="Times New Roman" w:hAnsi="Times New Roman"/>
                <w:color w:val="000000"/>
                <w:sz w:val="24"/>
                <w:lang w:val="ru-RU"/>
              </w:rPr>
              <w:lastRenderedPageBreak/>
              <w:t>половины 1980-х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lastRenderedPageBreak/>
              <w:t>41</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Л. И. Брежнев в оценках современников и историков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42</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М. С. Горбачев и его окружение: курс на реформы.</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43</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Реформы в экономике, в политической и государственной сферах</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44</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Новое мышление Горбачева. Изменения в советской внешней политике</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45</w:t>
            </w:r>
          </w:p>
        </w:tc>
        <w:tc>
          <w:tcPr>
            <w:tcW w:w="10043"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Последний</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перестройки</w:t>
            </w:r>
            <w:proofErr w:type="spellEnd"/>
            <w:r>
              <w:rPr>
                <w:rFonts w:ascii="Times New Roman" w:hAnsi="Times New Roman"/>
                <w:color w:val="000000"/>
                <w:sz w:val="24"/>
              </w:rPr>
              <w:t xml:space="preserve">: 1990—1991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46</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Усиление центробежных тенденций и угрозы распада СССР.</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47</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Попытка государственного переворота в августе 1991 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48</w:t>
            </w:r>
          </w:p>
        </w:tc>
        <w:tc>
          <w:tcPr>
            <w:tcW w:w="10043"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49</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Повторительно-обобщающий урок по теме "СССР в 1945-1991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50</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Б. Н. Ельцин. Начало радикальных экономических преобразований</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51</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Нарастание политико-конституционного кризиса в условиях ухудшения экономической ситуации</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52</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Принятие Конституции России 1993 г. и ее значение</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53</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Корректировка курса реформ и попытки стабилизации экономики</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54</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Повседневная жизнь россиян в условиях реформ</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55</w:t>
            </w:r>
          </w:p>
        </w:tc>
        <w:tc>
          <w:tcPr>
            <w:tcW w:w="10043"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приоритеты</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внешней</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политики</w:t>
            </w:r>
            <w:proofErr w:type="spellEnd"/>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56</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Российская многопартийность и строительство гражданского общества</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57</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Политические и экономические приоритеты России в </w:t>
            </w:r>
            <w:r>
              <w:rPr>
                <w:rFonts w:ascii="Times New Roman" w:hAnsi="Times New Roman"/>
                <w:color w:val="000000"/>
                <w:sz w:val="24"/>
              </w:rPr>
              <w:t>XXI</w:t>
            </w:r>
            <w:r w:rsidRPr="00CB1E24">
              <w:rPr>
                <w:rFonts w:ascii="Times New Roman" w:hAnsi="Times New Roman"/>
                <w:color w:val="000000"/>
                <w:sz w:val="24"/>
                <w:lang w:val="ru-RU"/>
              </w:rPr>
              <w:t xml:space="preserve"> веке</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58</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Основные направления внутренней и внешней политики в период президентства В. В. Путина 2000-2008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59</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Экономика России в конце 1990- начале 2010-х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60</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Основные направления внешней и внутренней политики России в 2008-2012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61</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Принципы и направления развития РФ в 2012-2020-х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62</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Повседневная жизнь России </w:t>
            </w:r>
            <w:r>
              <w:rPr>
                <w:rFonts w:ascii="Times New Roman" w:hAnsi="Times New Roman"/>
                <w:color w:val="000000"/>
                <w:sz w:val="24"/>
              </w:rPr>
              <w:t>XXI</w:t>
            </w:r>
            <w:r w:rsidRPr="00CB1E24">
              <w:rPr>
                <w:rFonts w:ascii="Times New Roman" w:hAnsi="Times New Roman"/>
                <w:color w:val="000000"/>
                <w:sz w:val="24"/>
                <w:lang w:val="ru-RU"/>
              </w:rPr>
              <w:t xml:space="preserve"> в. Новый облик российского общества.</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63</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Внешняя политика России в конце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64</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Центробежные и партнерские тенденции в СНГ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65</w:t>
            </w:r>
          </w:p>
        </w:tc>
        <w:tc>
          <w:tcPr>
            <w:tcW w:w="10043"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lastRenderedPageBreak/>
              <w:t>66</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Религия, наука и культура России в конце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67</w:t>
            </w:r>
          </w:p>
        </w:tc>
        <w:tc>
          <w:tcPr>
            <w:tcW w:w="10043"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68</w:t>
            </w:r>
          </w:p>
        </w:tc>
        <w:tc>
          <w:tcPr>
            <w:tcW w:w="10043" w:type="dxa"/>
            <w:tcMar>
              <w:top w:w="50" w:type="dxa"/>
              <w:left w:w="100" w:type="dxa"/>
            </w:tcMar>
            <w:vAlign w:val="center"/>
          </w:tcPr>
          <w:p w:rsidR="005B45EC" w:rsidRDefault="00CB1E24">
            <w:pPr>
              <w:spacing w:after="0"/>
              <w:ind w:left="135"/>
            </w:pPr>
            <w:r w:rsidRPr="00CB1E24">
              <w:rPr>
                <w:rFonts w:ascii="Times New Roman" w:hAnsi="Times New Roman"/>
                <w:color w:val="000000"/>
                <w:sz w:val="24"/>
                <w:lang w:val="ru-RU"/>
              </w:rPr>
              <w:t xml:space="preserve">Итоговое обобщение по теме "История России. </w:t>
            </w:r>
            <w:r>
              <w:rPr>
                <w:rFonts w:ascii="Times New Roman" w:hAnsi="Times New Roman"/>
                <w:color w:val="000000"/>
                <w:sz w:val="24"/>
              </w:rPr>
              <w:t xml:space="preserve">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0" w:type="auto"/>
            <w:gridSpan w:val="2"/>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68 </w:t>
            </w:r>
          </w:p>
        </w:tc>
      </w:tr>
    </w:tbl>
    <w:p w:rsidR="005B45EC" w:rsidRDefault="005B45EC">
      <w:pPr>
        <w:sectPr w:rsidR="005B45EC" w:rsidSect="00CB1E24">
          <w:type w:val="continuous"/>
          <w:pgSz w:w="11906" w:h="16383"/>
          <w:pgMar w:top="850" w:right="1134" w:bottom="1701" w:left="1134" w:header="720" w:footer="720" w:gutter="0"/>
          <w:cols w:space="720"/>
          <w:docGrid w:linePitch="299"/>
        </w:sectPr>
      </w:pPr>
    </w:p>
    <w:p w:rsidR="005B45EC" w:rsidRPr="00CB1E24" w:rsidRDefault="00CB1E24" w:rsidP="00CB1E24">
      <w:pPr>
        <w:spacing w:after="0" w:line="240" w:lineRule="auto"/>
        <w:ind w:left="119"/>
        <w:rPr>
          <w:lang w:val="ru-RU"/>
        </w:rPr>
      </w:pPr>
      <w:bookmarkStart w:id="7" w:name="block-1295009"/>
      <w:bookmarkEnd w:id="6"/>
      <w:r w:rsidRPr="00CB1E24">
        <w:rPr>
          <w:rFonts w:ascii="Times New Roman" w:hAnsi="Times New Roman"/>
          <w:b/>
          <w:color w:val="000000"/>
          <w:sz w:val="28"/>
          <w:lang w:val="ru-RU"/>
        </w:rPr>
        <w:lastRenderedPageBreak/>
        <w:t>УЧЕБНО-МЕТОДИЧЕСКОЕ ОБЕСПЕЧЕНИЕ ОБРАЗОВАТЕЛЬНОГО ПРОЦЕССА</w:t>
      </w:r>
    </w:p>
    <w:p w:rsidR="005B45EC" w:rsidRDefault="00CB1E24" w:rsidP="00CB1E24">
      <w:pPr>
        <w:spacing w:after="0" w:line="240" w:lineRule="auto"/>
        <w:ind w:left="119"/>
      </w:pPr>
      <w:r>
        <w:rPr>
          <w:rFonts w:ascii="Times New Roman" w:hAnsi="Times New Roman"/>
          <w:b/>
          <w:color w:val="000000"/>
          <w:sz w:val="28"/>
        </w:rPr>
        <w:t>ОБЯЗАТЕЛЬНЫЕ УЧЕБНЫЕ МАТЕРИАЛЫ ДЛЯ УЧЕНИКА</w:t>
      </w:r>
    </w:p>
    <w:p w:rsidR="005B45EC" w:rsidRPr="00CB1E24" w:rsidRDefault="00CB1E24" w:rsidP="00CB1E24">
      <w:pPr>
        <w:spacing w:after="0" w:line="240" w:lineRule="auto"/>
        <w:ind w:left="119"/>
        <w:rPr>
          <w:lang w:val="ru-RU"/>
        </w:rPr>
      </w:pPr>
      <w:r w:rsidRPr="00804D63">
        <w:rPr>
          <w:rFonts w:ascii="Times New Roman" w:hAnsi="Times New Roman"/>
          <w:color w:val="000000"/>
          <w:sz w:val="28"/>
          <w:lang w:val="ru-RU"/>
        </w:rPr>
        <w:t xml:space="preserve">​‌• История. Всеобщая история. </w:t>
      </w:r>
      <w:r w:rsidRPr="00CB1E24">
        <w:rPr>
          <w:rFonts w:ascii="Times New Roman" w:hAnsi="Times New Roman"/>
          <w:color w:val="000000"/>
          <w:sz w:val="28"/>
          <w:lang w:val="ru-RU"/>
        </w:rPr>
        <w:t xml:space="preserve">Новейшая история. 1914 - 1945 гг., 10 класс/ </w:t>
      </w:r>
      <w:proofErr w:type="spellStart"/>
      <w:r w:rsidRPr="00CB1E24">
        <w:rPr>
          <w:rFonts w:ascii="Times New Roman" w:hAnsi="Times New Roman"/>
          <w:color w:val="000000"/>
          <w:sz w:val="28"/>
          <w:lang w:val="ru-RU"/>
        </w:rPr>
        <w:t>Сороко</w:t>
      </w:r>
      <w:proofErr w:type="spellEnd"/>
      <w:r w:rsidRPr="00CB1E24">
        <w:rPr>
          <w:rFonts w:ascii="Times New Roman" w:hAnsi="Times New Roman"/>
          <w:color w:val="000000"/>
          <w:sz w:val="28"/>
          <w:lang w:val="ru-RU"/>
        </w:rPr>
        <w:t xml:space="preserve">-Цюпа О.С., </w:t>
      </w:r>
      <w:proofErr w:type="spellStart"/>
      <w:r w:rsidRPr="00CB1E24">
        <w:rPr>
          <w:rFonts w:ascii="Times New Roman" w:hAnsi="Times New Roman"/>
          <w:color w:val="000000"/>
          <w:sz w:val="28"/>
          <w:lang w:val="ru-RU"/>
        </w:rPr>
        <w:t>Сороко</w:t>
      </w:r>
      <w:proofErr w:type="spellEnd"/>
      <w:r w:rsidRPr="00CB1E24">
        <w:rPr>
          <w:rFonts w:ascii="Times New Roman" w:hAnsi="Times New Roman"/>
          <w:color w:val="000000"/>
          <w:sz w:val="28"/>
          <w:lang w:val="ru-RU"/>
        </w:rPr>
        <w:t xml:space="preserve">-Цюпа А.О.; под редакцией </w:t>
      </w:r>
      <w:proofErr w:type="spellStart"/>
      <w:r w:rsidRPr="00CB1E24">
        <w:rPr>
          <w:rFonts w:ascii="Times New Roman" w:hAnsi="Times New Roman"/>
          <w:color w:val="000000"/>
          <w:sz w:val="28"/>
          <w:lang w:val="ru-RU"/>
        </w:rPr>
        <w:t>Чубарьяна</w:t>
      </w:r>
      <w:proofErr w:type="spellEnd"/>
      <w:r w:rsidRPr="00CB1E24">
        <w:rPr>
          <w:rFonts w:ascii="Times New Roman" w:hAnsi="Times New Roman"/>
          <w:color w:val="000000"/>
          <w:sz w:val="28"/>
          <w:lang w:val="ru-RU"/>
        </w:rPr>
        <w:t xml:space="preserve"> А.О., Акционерное общество «Издательство «Просвещение»</w:t>
      </w:r>
      <w:r w:rsidRPr="00CB1E24">
        <w:rPr>
          <w:sz w:val="28"/>
          <w:lang w:val="ru-RU"/>
        </w:rPr>
        <w:br/>
      </w:r>
      <w:r w:rsidRPr="00CB1E24">
        <w:rPr>
          <w:rFonts w:ascii="Times New Roman" w:hAnsi="Times New Roman"/>
          <w:color w:val="000000"/>
          <w:sz w:val="28"/>
          <w:lang w:val="ru-RU"/>
        </w:rPr>
        <w:t xml:space="preserve"> • История. Всеобщая история. Новейшая история. 1946 г. - начало </w:t>
      </w:r>
      <w:r>
        <w:rPr>
          <w:rFonts w:ascii="Times New Roman" w:hAnsi="Times New Roman"/>
          <w:color w:val="000000"/>
          <w:sz w:val="28"/>
        </w:rPr>
        <w:t>XXI</w:t>
      </w:r>
      <w:r w:rsidRPr="00CB1E24">
        <w:rPr>
          <w:rFonts w:ascii="Times New Roman" w:hAnsi="Times New Roman"/>
          <w:color w:val="000000"/>
          <w:sz w:val="28"/>
          <w:lang w:val="ru-RU"/>
        </w:rPr>
        <w:t xml:space="preserve"> века, 11 класс/ </w:t>
      </w:r>
      <w:proofErr w:type="spellStart"/>
      <w:r w:rsidRPr="00CB1E24">
        <w:rPr>
          <w:rFonts w:ascii="Times New Roman" w:hAnsi="Times New Roman"/>
          <w:color w:val="000000"/>
          <w:sz w:val="28"/>
          <w:lang w:val="ru-RU"/>
        </w:rPr>
        <w:t>Сороко</w:t>
      </w:r>
      <w:proofErr w:type="spellEnd"/>
      <w:r w:rsidRPr="00CB1E24">
        <w:rPr>
          <w:rFonts w:ascii="Times New Roman" w:hAnsi="Times New Roman"/>
          <w:color w:val="000000"/>
          <w:sz w:val="28"/>
          <w:lang w:val="ru-RU"/>
        </w:rPr>
        <w:t xml:space="preserve">-Цюпа О.С., </w:t>
      </w:r>
      <w:proofErr w:type="spellStart"/>
      <w:r w:rsidRPr="00CB1E24">
        <w:rPr>
          <w:rFonts w:ascii="Times New Roman" w:hAnsi="Times New Roman"/>
          <w:color w:val="000000"/>
          <w:sz w:val="28"/>
          <w:lang w:val="ru-RU"/>
        </w:rPr>
        <w:t>Сороко</w:t>
      </w:r>
      <w:proofErr w:type="spellEnd"/>
      <w:r w:rsidRPr="00CB1E24">
        <w:rPr>
          <w:rFonts w:ascii="Times New Roman" w:hAnsi="Times New Roman"/>
          <w:color w:val="000000"/>
          <w:sz w:val="28"/>
          <w:lang w:val="ru-RU"/>
        </w:rPr>
        <w:t xml:space="preserve">-Цюпа А.О.; под редакцией </w:t>
      </w:r>
      <w:proofErr w:type="spellStart"/>
      <w:r w:rsidRPr="00CB1E24">
        <w:rPr>
          <w:rFonts w:ascii="Times New Roman" w:hAnsi="Times New Roman"/>
          <w:color w:val="000000"/>
          <w:sz w:val="28"/>
          <w:lang w:val="ru-RU"/>
        </w:rPr>
        <w:t>Чубарьяна</w:t>
      </w:r>
      <w:proofErr w:type="spellEnd"/>
      <w:r w:rsidRPr="00CB1E24">
        <w:rPr>
          <w:rFonts w:ascii="Times New Roman" w:hAnsi="Times New Roman"/>
          <w:color w:val="000000"/>
          <w:sz w:val="28"/>
          <w:lang w:val="ru-RU"/>
        </w:rPr>
        <w:t xml:space="preserve"> А.О., Акционерное общество «Издательство «Просвещение»</w:t>
      </w:r>
      <w:r w:rsidRPr="00CB1E24">
        <w:rPr>
          <w:sz w:val="28"/>
          <w:lang w:val="ru-RU"/>
        </w:rPr>
        <w:br/>
      </w:r>
      <w:r w:rsidRPr="00CB1E24">
        <w:rPr>
          <w:rFonts w:ascii="Times New Roman" w:hAnsi="Times New Roman"/>
          <w:color w:val="000000"/>
          <w:sz w:val="28"/>
          <w:lang w:val="ru-RU"/>
        </w:rPr>
        <w:t xml:space="preserve"> • История. </w:t>
      </w:r>
      <w:r w:rsidRPr="00804D63">
        <w:rPr>
          <w:rFonts w:ascii="Times New Roman" w:hAnsi="Times New Roman"/>
          <w:color w:val="000000"/>
          <w:sz w:val="28"/>
          <w:lang w:val="ru-RU"/>
        </w:rPr>
        <w:t xml:space="preserve">История России. 1914- 1945 гг. </w:t>
      </w:r>
      <w:r w:rsidRPr="00CB1E24">
        <w:rPr>
          <w:rFonts w:ascii="Times New Roman" w:hAnsi="Times New Roman"/>
          <w:color w:val="000000"/>
          <w:sz w:val="28"/>
          <w:lang w:val="ru-RU"/>
        </w:rPr>
        <w:t xml:space="preserve">(в 2 частях), 10 класс/ </w:t>
      </w:r>
      <w:proofErr w:type="spellStart"/>
      <w:r w:rsidRPr="00CB1E24">
        <w:rPr>
          <w:rFonts w:ascii="Times New Roman" w:hAnsi="Times New Roman"/>
          <w:color w:val="000000"/>
          <w:sz w:val="28"/>
          <w:lang w:val="ru-RU"/>
        </w:rPr>
        <w:t>Горинов</w:t>
      </w:r>
      <w:proofErr w:type="spellEnd"/>
      <w:r w:rsidRPr="00CB1E24">
        <w:rPr>
          <w:rFonts w:ascii="Times New Roman" w:hAnsi="Times New Roman"/>
          <w:color w:val="000000"/>
          <w:sz w:val="28"/>
          <w:lang w:val="ru-RU"/>
        </w:rPr>
        <w:t xml:space="preserve"> М.М. и другие; под редакцией </w:t>
      </w:r>
      <w:proofErr w:type="spellStart"/>
      <w:r w:rsidRPr="00CB1E24">
        <w:rPr>
          <w:rFonts w:ascii="Times New Roman" w:hAnsi="Times New Roman"/>
          <w:color w:val="000000"/>
          <w:sz w:val="28"/>
          <w:lang w:val="ru-RU"/>
        </w:rPr>
        <w:t>Торкунова</w:t>
      </w:r>
      <w:proofErr w:type="spellEnd"/>
      <w:r w:rsidRPr="00CB1E24">
        <w:rPr>
          <w:rFonts w:ascii="Times New Roman" w:hAnsi="Times New Roman"/>
          <w:color w:val="000000"/>
          <w:sz w:val="28"/>
          <w:lang w:val="ru-RU"/>
        </w:rPr>
        <w:t xml:space="preserve"> А.В., Акционерное общество «Издательство «Просвещение»</w:t>
      </w:r>
      <w:r w:rsidRPr="00CB1E24">
        <w:rPr>
          <w:sz w:val="28"/>
          <w:lang w:val="ru-RU"/>
        </w:rPr>
        <w:br/>
      </w:r>
      <w:bookmarkStart w:id="8" w:name="0ec03d33-8ed4-4788-81b8-0b9d9a2c1e9f"/>
      <w:r w:rsidRPr="00CB1E24">
        <w:rPr>
          <w:rFonts w:ascii="Times New Roman" w:hAnsi="Times New Roman"/>
          <w:color w:val="000000"/>
          <w:sz w:val="28"/>
          <w:lang w:val="ru-RU"/>
        </w:rPr>
        <w:t xml:space="preserve"> • История. История России. 1946 г. - начало </w:t>
      </w:r>
      <w:r>
        <w:rPr>
          <w:rFonts w:ascii="Times New Roman" w:hAnsi="Times New Roman"/>
          <w:color w:val="000000"/>
          <w:sz w:val="28"/>
        </w:rPr>
        <w:t>XXI</w:t>
      </w:r>
      <w:r w:rsidRPr="00CB1E24">
        <w:rPr>
          <w:rFonts w:ascii="Times New Roman" w:hAnsi="Times New Roman"/>
          <w:color w:val="000000"/>
          <w:sz w:val="28"/>
          <w:lang w:val="ru-RU"/>
        </w:rPr>
        <w:t xml:space="preserve"> века (в 2 частях), 11 класс/ Данилов А.А. и другие; под редакцией </w:t>
      </w:r>
      <w:proofErr w:type="spellStart"/>
      <w:r w:rsidRPr="00CB1E24">
        <w:rPr>
          <w:rFonts w:ascii="Times New Roman" w:hAnsi="Times New Roman"/>
          <w:color w:val="000000"/>
          <w:sz w:val="28"/>
          <w:lang w:val="ru-RU"/>
        </w:rPr>
        <w:t>Торкунова</w:t>
      </w:r>
      <w:proofErr w:type="spellEnd"/>
      <w:r w:rsidRPr="00CB1E24">
        <w:rPr>
          <w:rFonts w:ascii="Times New Roman" w:hAnsi="Times New Roman"/>
          <w:color w:val="000000"/>
          <w:sz w:val="28"/>
          <w:lang w:val="ru-RU"/>
        </w:rPr>
        <w:t xml:space="preserve"> А.В., Акционерное общество «Издательство «Просвещение»</w:t>
      </w:r>
      <w:bookmarkEnd w:id="8"/>
      <w:r w:rsidRPr="00CB1E24">
        <w:rPr>
          <w:rFonts w:ascii="Times New Roman" w:hAnsi="Times New Roman"/>
          <w:color w:val="000000"/>
          <w:sz w:val="28"/>
          <w:lang w:val="ru-RU"/>
        </w:rPr>
        <w:t>‌​</w:t>
      </w:r>
    </w:p>
    <w:p w:rsidR="005B45EC" w:rsidRPr="00CB1E24" w:rsidRDefault="00CB1E24" w:rsidP="00CB1E24">
      <w:pPr>
        <w:spacing w:after="0" w:line="240" w:lineRule="auto"/>
        <w:ind w:left="119"/>
        <w:rPr>
          <w:lang w:val="ru-RU"/>
        </w:rPr>
      </w:pPr>
      <w:r w:rsidRPr="00CB1E24">
        <w:rPr>
          <w:rFonts w:ascii="Times New Roman" w:hAnsi="Times New Roman"/>
          <w:color w:val="000000"/>
          <w:sz w:val="28"/>
          <w:lang w:val="ru-RU"/>
        </w:rPr>
        <w:t>​‌</w:t>
      </w:r>
      <w:bookmarkStart w:id="9" w:name="6fcf7671-1cf5-4faa-afe4-03a8bdf9949f"/>
      <w:r w:rsidRPr="00CB1E24">
        <w:rPr>
          <w:rFonts w:ascii="Times New Roman" w:hAnsi="Times New Roman"/>
          <w:color w:val="000000"/>
          <w:sz w:val="28"/>
          <w:lang w:val="ru-RU"/>
        </w:rPr>
        <w:t>-</w:t>
      </w:r>
      <w:bookmarkEnd w:id="9"/>
      <w:r w:rsidRPr="00CB1E24">
        <w:rPr>
          <w:rFonts w:ascii="Times New Roman" w:hAnsi="Times New Roman"/>
          <w:color w:val="000000"/>
          <w:sz w:val="28"/>
          <w:lang w:val="ru-RU"/>
        </w:rPr>
        <w:t>‌</w:t>
      </w:r>
    </w:p>
    <w:p w:rsidR="005B45EC" w:rsidRPr="00CB1E24" w:rsidRDefault="00CB1E24" w:rsidP="00CB1E24">
      <w:pPr>
        <w:spacing w:after="0" w:line="240" w:lineRule="auto"/>
        <w:ind w:left="119"/>
        <w:rPr>
          <w:lang w:val="ru-RU"/>
        </w:rPr>
      </w:pPr>
      <w:r w:rsidRPr="00CB1E24">
        <w:rPr>
          <w:rFonts w:ascii="Times New Roman" w:hAnsi="Times New Roman"/>
          <w:color w:val="000000"/>
          <w:sz w:val="28"/>
          <w:lang w:val="ru-RU"/>
        </w:rPr>
        <w:t>​</w:t>
      </w:r>
    </w:p>
    <w:p w:rsidR="005B45EC" w:rsidRPr="00CB1E24" w:rsidRDefault="00CB1E24" w:rsidP="00CB1E24">
      <w:pPr>
        <w:spacing w:after="0" w:line="240" w:lineRule="auto"/>
        <w:ind w:left="119"/>
        <w:rPr>
          <w:lang w:val="ru-RU"/>
        </w:rPr>
      </w:pPr>
      <w:r w:rsidRPr="00CB1E24">
        <w:rPr>
          <w:rFonts w:ascii="Times New Roman" w:hAnsi="Times New Roman"/>
          <w:b/>
          <w:color w:val="000000"/>
          <w:sz w:val="28"/>
          <w:lang w:val="ru-RU"/>
        </w:rPr>
        <w:t>МЕТОДИЧЕСКИЕ МАТЕРИАЛЫ ДЛЯ УЧИТЕЛЯ</w:t>
      </w:r>
    </w:p>
    <w:p w:rsidR="005B45EC" w:rsidRPr="00CB1E24" w:rsidRDefault="00CB1E24" w:rsidP="00CB1E24">
      <w:pPr>
        <w:spacing w:after="0" w:line="240" w:lineRule="auto"/>
        <w:ind w:left="119"/>
        <w:rPr>
          <w:lang w:val="ru-RU"/>
        </w:rPr>
      </w:pPr>
      <w:r w:rsidRPr="00CB1E24">
        <w:rPr>
          <w:rFonts w:ascii="Times New Roman" w:hAnsi="Times New Roman"/>
          <w:color w:val="000000"/>
          <w:sz w:val="28"/>
          <w:lang w:val="ru-RU"/>
        </w:rPr>
        <w:t>​‌</w:t>
      </w:r>
      <w:bookmarkStart w:id="10" w:name="d9cb397a-866c-4f27-b115-9f600926537f"/>
      <w:r w:rsidRPr="00CB1E24">
        <w:rPr>
          <w:rFonts w:ascii="Times New Roman" w:hAnsi="Times New Roman"/>
          <w:color w:val="000000"/>
          <w:sz w:val="28"/>
          <w:lang w:val="ru-RU"/>
        </w:rPr>
        <w:t>УМК по истории</w:t>
      </w:r>
      <w:bookmarkEnd w:id="10"/>
      <w:r w:rsidRPr="00CB1E24">
        <w:rPr>
          <w:rFonts w:ascii="Times New Roman" w:hAnsi="Times New Roman"/>
          <w:color w:val="000000"/>
          <w:sz w:val="28"/>
          <w:lang w:val="ru-RU"/>
        </w:rPr>
        <w:t>‌​</w:t>
      </w:r>
    </w:p>
    <w:p w:rsidR="005B45EC" w:rsidRPr="00CB1E24" w:rsidRDefault="005B45EC" w:rsidP="00CB1E24">
      <w:pPr>
        <w:spacing w:after="0" w:line="240" w:lineRule="auto"/>
        <w:ind w:left="119"/>
        <w:rPr>
          <w:lang w:val="ru-RU"/>
        </w:rPr>
      </w:pPr>
    </w:p>
    <w:p w:rsidR="005B45EC" w:rsidRPr="00CB1E24" w:rsidRDefault="00CB1E24" w:rsidP="00CB1E24">
      <w:pPr>
        <w:spacing w:after="0" w:line="240" w:lineRule="auto"/>
        <w:ind w:left="119"/>
        <w:rPr>
          <w:lang w:val="ru-RU"/>
        </w:rPr>
      </w:pPr>
      <w:r w:rsidRPr="00CB1E24">
        <w:rPr>
          <w:rFonts w:ascii="Times New Roman" w:hAnsi="Times New Roman"/>
          <w:b/>
          <w:color w:val="000000"/>
          <w:sz w:val="28"/>
          <w:lang w:val="ru-RU"/>
        </w:rPr>
        <w:t>ЦИФРОВЫЕ ОБРАЗОВАТЕЛЬНЫЕ РЕСУРСЫ И РЕСУРСЫ СЕТИ ИНТЕРНЕТ</w:t>
      </w:r>
    </w:p>
    <w:p w:rsidR="00CB1E24" w:rsidRDefault="00CB1E24" w:rsidP="00CB1E24">
      <w:pPr>
        <w:spacing w:after="0" w:line="240" w:lineRule="auto"/>
        <w:ind w:left="119"/>
        <w:rPr>
          <w:rFonts w:ascii="Times New Roman" w:hAnsi="Times New Roman"/>
          <w:color w:val="000000"/>
          <w:sz w:val="28"/>
          <w:lang w:val="ru-RU"/>
        </w:rPr>
      </w:pPr>
      <w:r>
        <w:rPr>
          <w:rFonts w:ascii="Times New Roman" w:hAnsi="Times New Roman"/>
          <w:color w:val="000000"/>
          <w:sz w:val="28"/>
        </w:rPr>
        <w:t>​</w:t>
      </w:r>
      <w:r>
        <w:rPr>
          <w:rFonts w:ascii="Times New Roman" w:hAnsi="Times New Roman"/>
          <w:color w:val="333333"/>
          <w:sz w:val="28"/>
        </w:rPr>
        <w:t>​‌</w:t>
      </w:r>
      <w:proofErr w:type="spellStart"/>
      <w:r>
        <w:rPr>
          <w:rFonts w:ascii="Times New Roman" w:hAnsi="Times New Roman"/>
          <w:color w:val="000000"/>
          <w:sz w:val="28"/>
        </w:rPr>
        <w:t>История</w:t>
      </w:r>
      <w:proofErr w:type="spellEnd"/>
      <w:r>
        <w:rPr>
          <w:rFonts w:ascii="Times New Roman" w:hAnsi="Times New Roman"/>
          <w:color w:val="000000"/>
          <w:sz w:val="28"/>
        </w:rPr>
        <w:t xml:space="preserve"> РФ</w:t>
      </w:r>
      <w:r>
        <w:rPr>
          <w:sz w:val="28"/>
        </w:rPr>
        <w:br/>
      </w:r>
      <w:r>
        <w:rPr>
          <w:rFonts w:ascii="Times New Roman" w:hAnsi="Times New Roman"/>
          <w:color w:val="000000"/>
          <w:sz w:val="28"/>
        </w:rPr>
        <w:t xml:space="preserve"> РЭШ</w:t>
      </w:r>
      <w:bookmarkStart w:id="11" w:name="a533c747-85bf-4629-95ae-536468e95f06"/>
    </w:p>
    <w:p w:rsidR="00CB1E24" w:rsidRPr="00CB1E24" w:rsidRDefault="00CB1E24" w:rsidP="00CB1E24">
      <w:pPr>
        <w:spacing w:after="0" w:line="240" w:lineRule="auto"/>
        <w:ind w:left="119"/>
        <w:rPr>
          <w:rFonts w:ascii="Times New Roman" w:hAnsi="Times New Roman"/>
          <w:color w:val="000000"/>
          <w:sz w:val="28"/>
          <w:lang w:val="ru-RU"/>
        </w:rPr>
        <w:sectPr w:rsidR="00CB1E24" w:rsidRPr="00CB1E24">
          <w:pgSz w:w="11906" w:h="16383"/>
          <w:pgMar w:top="1134" w:right="850" w:bottom="1134" w:left="1701" w:header="720" w:footer="720" w:gutter="0"/>
          <w:cols w:space="720"/>
        </w:sectPr>
      </w:pPr>
      <w:r>
        <w:rPr>
          <w:rFonts w:ascii="Times New Roman" w:hAnsi="Times New Roman"/>
          <w:color w:val="000000"/>
          <w:sz w:val="28"/>
        </w:rPr>
        <w:t xml:space="preserve"> ФИПИ</w:t>
      </w:r>
      <w:bookmarkEnd w:id="11"/>
    </w:p>
    <w:bookmarkEnd w:id="7"/>
    <w:p w:rsidR="00CB1E24" w:rsidRPr="00CB1E24" w:rsidRDefault="00CB1E24" w:rsidP="00CB1E24">
      <w:pPr>
        <w:rPr>
          <w:lang w:val="ru-RU"/>
        </w:rPr>
      </w:pPr>
    </w:p>
    <w:sectPr w:rsidR="00CB1E24" w:rsidRPr="00CB1E24" w:rsidSect="005B45EC">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9AD" w:rsidRDefault="001669AD" w:rsidP="001F5030">
      <w:pPr>
        <w:spacing w:after="0" w:line="240" w:lineRule="auto"/>
      </w:pPr>
      <w:r>
        <w:separator/>
      </w:r>
    </w:p>
  </w:endnote>
  <w:endnote w:type="continuationSeparator" w:id="0">
    <w:p w:rsidR="001669AD" w:rsidRDefault="001669AD" w:rsidP="001F5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DB1" w:rsidRDefault="00EF0DB1">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DB1" w:rsidRDefault="00EF0DB1">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DB1" w:rsidRDefault="00EF0DB1">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9AD" w:rsidRDefault="001669AD" w:rsidP="001F5030">
      <w:pPr>
        <w:spacing w:after="0" w:line="240" w:lineRule="auto"/>
      </w:pPr>
      <w:r>
        <w:separator/>
      </w:r>
    </w:p>
  </w:footnote>
  <w:footnote w:type="continuationSeparator" w:id="0">
    <w:p w:rsidR="001669AD" w:rsidRDefault="001669AD" w:rsidP="001F5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DB1" w:rsidRDefault="00EF0DB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030" w:rsidRPr="001F5030" w:rsidRDefault="001F5030">
    <w:pPr>
      <w:pStyle w:val="a3"/>
      <w:rPr>
        <w:lang w:val="ru-RU"/>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DB1" w:rsidRDefault="00EF0DB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020B"/>
    <w:multiLevelType w:val="multilevel"/>
    <w:tmpl w:val="FE3023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6E1B60"/>
    <w:multiLevelType w:val="multilevel"/>
    <w:tmpl w:val="D83899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AC4DC2"/>
    <w:multiLevelType w:val="multilevel"/>
    <w:tmpl w:val="BC78E1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E9695F"/>
    <w:multiLevelType w:val="multilevel"/>
    <w:tmpl w:val="3B823D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A83222"/>
    <w:multiLevelType w:val="multilevel"/>
    <w:tmpl w:val="EB9E8D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900E32"/>
    <w:multiLevelType w:val="multilevel"/>
    <w:tmpl w:val="768EA4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ED2932"/>
    <w:multiLevelType w:val="multilevel"/>
    <w:tmpl w:val="506CC3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120152"/>
    <w:multiLevelType w:val="multilevel"/>
    <w:tmpl w:val="8B7EFC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0B425E"/>
    <w:multiLevelType w:val="multilevel"/>
    <w:tmpl w:val="967A47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7515D4"/>
    <w:multiLevelType w:val="multilevel"/>
    <w:tmpl w:val="3EF0CC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642B15"/>
    <w:multiLevelType w:val="multilevel"/>
    <w:tmpl w:val="FB2672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C753C4"/>
    <w:multiLevelType w:val="multilevel"/>
    <w:tmpl w:val="8F6A4E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4162AE"/>
    <w:multiLevelType w:val="multilevel"/>
    <w:tmpl w:val="EDC8D9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8255A0"/>
    <w:multiLevelType w:val="multilevel"/>
    <w:tmpl w:val="5A087B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183935"/>
    <w:multiLevelType w:val="multilevel"/>
    <w:tmpl w:val="D45434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9A545B5"/>
    <w:multiLevelType w:val="multilevel"/>
    <w:tmpl w:val="0916E3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E4674A"/>
    <w:multiLevelType w:val="multilevel"/>
    <w:tmpl w:val="BB6830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D75261"/>
    <w:multiLevelType w:val="multilevel"/>
    <w:tmpl w:val="56A465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8FF3D12"/>
    <w:multiLevelType w:val="multilevel"/>
    <w:tmpl w:val="208C1E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EAE4B3D"/>
    <w:multiLevelType w:val="multilevel"/>
    <w:tmpl w:val="3CE6B7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456C34"/>
    <w:multiLevelType w:val="multilevel"/>
    <w:tmpl w:val="A1BC2B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823BE9"/>
    <w:multiLevelType w:val="multilevel"/>
    <w:tmpl w:val="1A9E97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5"/>
  </w:num>
  <w:num w:numId="3">
    <w:abstractNumId w:val="3"/>
  </w:num>
  <w:num w:numId="4">
    <w:abstractNumId w:val="21"/>
  </w:num>
  <w:num w:numId="5">
    <w:abstractNumId w:val="8"/>
  </w:num>
  <w:num w:numId="6">
    <w:abstractNumId w:val="10"/>
  </w:num>
  <w:num w:numId="7">
    <w:abstractNumId w:val="18"/>
  </w:num>
  <w:num w:numId="8">
    <w:abstractNumId w:val="0"/>
  </w:num>
  <w:num w:numId="9">
    <w:abstractNumId w:val="9"/>
  </w:num>
  <w:num w:numId="10">
    <w:abstractNumId w:val="11"/>
  </w:num>
  <w:num w:numId="11">
    <w:abstractNumId w:val="6"/>
  </w:num>
  <w:num w:numId="12">
    <w:abstractNumId w:val="12"/>
  </w:num>
  <w:num w:numId="13">
    <w:abstractNumId w:val="5"/>
  </w:num>
  <w:num w:numId="14">
    <w:abstractNumId w:val="13"/>
  </w:num>
  <w:num w:numId="15">
    <w:abstractNumId w:val="2"/>
  </w:num>
  <w:num w:numId="16">
    <w:abstractNumId w:val="17"/>
  </w:num>
  <w:num w:numId="17">
    <w:abstractNumId w:val="7"/>
  </w:num>
  <w:num w:numId="18">
    <w:abstractNumId w:val="1"/>
  </w:num>
  <w:num w:numId="19">
    <w:abstractNumId w:val="16"/>
  </w:num>
  <w:num w:numId="20">
    <w:abstractNumId w:val="4"/>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45EC"/>
    <w:rsid w:val="001669AD"/>
    <w:rsid w:val="001F5030"/>
    <w:rsid w:val="004043C7"/>
    <w:rsid w:val="005B45EC"/>
    <w:rsid w:val="007701DF"/>
    <w:rsid w:val="00804D63"/>
    <w:rsid w:val="00C80737"/>
    <w:rsid w:val="00CB1E24"/>
    <w:rsid w:val="00E22EC3"/>
    <w:rsid w:val="00EF0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F4B8D-B8F9-43FB-972F-213487BAA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B45EC"/>
    <w:rPr>
      <w:color w:val="0000FF" w:themeColor="hyperlink"/>
      <w:u w:val="single"/>
    </w:rPr>
  </w:style>
  <w:style w:type="table" w:styleId="ac">
    <w:name w:val="Table Grid"/>
    <w:basedOn w:val="a1"/>
    <w:uiPriority w:val="59"/>
    <w:rsid w:val="005B45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1F5030"/>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1F5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18095</Words>
  <Characters>103142</Characters>
  <Application>Microsoft Office Word</Application>
  <DocSecurity>0</DocSecurity>
  <Lines>859</Lines>
  <Paragraphs>241</Paragraphs>
  <ScaleCrop>false</ScaleCrop>
  <Company/>
  <LinksUpToDate>false</LinksUpToDate>
  <CharactersWithSpaces>120996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EMPEROR</cp:lastModifiedBy>
  <cp:revision>8</cp:revision>
  <dcterms:created xsi:type="dcterms:W3CDTF">2023-06-18T08:12:00Z</dcterms:created>
  <dcterms:modified xsi:type="dcterms:W3CDTF">2023-10-29T15:44:00Z</dcterms:modified>
</cp:coreProperties>
</file>