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7" w:lineRule="auto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1"/>
        </w:rPr>
        <w:t> </w:t>
      </w:r>
      <w:r>
        <w:rPr/>
        <w:t>ИСТОРИИ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615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32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Название </w:t>
            </w:r>
            <w:r>
              <w:rPr>
                <w:sz w:val="22"/>
              </w:rPr>
              <w:t>учебного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предмета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(курса)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jc w:val="left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jc w:val="left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jc w:val="left"/>
              <w:rPr>
                <w:sz w:val="22"/>
              </w:rPr>
            </w:pPr>
            <w:r>
              <w:rPr>
                <w:sz w:val="22"/>
              </w:rPr>
              <w:t>СОО,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10-11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классы</w:t>
            </w:r>
          </w:p>
        </w:tc>
      </w:tr>
      <w:tr>
        <w:trPr>
          <w:trHeight w:val="89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ind w:right="504"/>
              <w:jc w:val="left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auto" w:before="48"/>
              <w:jc w:val="left"/>
              <w:rPr>
                <w:sz w:val="22"/>
              </w:rPr>
            </w:pPr>
            <w:r>
              <w:rPr>
                <w:sz w:val="22"/>
              </w:rPr>
              <w:t>Общее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число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часов,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отведенное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изучение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истории,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136,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10–11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классах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 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часа 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неделю при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34 учебных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неделях.</w:t>
            </w:r>
          </w:p>
        </w:tc>
      </w:tr>
      <w:tr>
        <w:trPr>
          <w:trHeight w:val="11345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64" w:lineRule="auto" w:before="49"/>
              <w:ind w:right="35" w:firstLine="59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разделам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темам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курса.</w:t>
            </w:r>
          </w:p>
          <w:p>
            <w:pPr>
              <w:pStyle w:val="TableParagraph"/>
              <w:spacing w:line="264" w:lineRule="auto"/>
              <w:ind w:right="38" w:firstLine="59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познавательным и мировоззренческим значением, воспитательным потенциалом, вкладом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созидательного,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важным ресурсом самоидентификации личности в окружающем социуме, культурной среде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прошлого,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будущего.</w:t>
            </w:r>
          </w:p>
          <w:p>
            <w:pPr>
              <w:pStyle w:val="TableParagraph"/>
              <w:spacing w:line="264" w:lineRule="auto" w:before="2"/>
              <w:ind w:right="34" w:firstLine="599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 и человечества в целом, активно и творчески применяющего исторические знания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 места и роли современной России в мире, важности вклада каждого ее народа,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культуры в общую историю страны и мировую историю, формирование личностной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отношению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 прошлому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настоящему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</w:p>
          <w:p>
            <w:pPr>
              <w:pStyle w:val="TableParagraph"/>
              <w:spacing w:line="264" w:lineRule="auto"/>
              <w:ind w:right="37" w:firstLine="599"/>
              <w:rPr>
                <w:sz w:val="24"/>
              </w:rPr>
            </w:pPr>
            <w:r>
              <w:rPr>
                <w:sz w:val="24"/>
              </w:rPr>
              <w:t>При разработке рабочей программы по истории образовательная организация вправе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материалы всероссийского просветительского проекта «Без срока давности»,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направленные на сохранение исторической памяти о трагедии мирного населения в СССР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преступлений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нацистов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1941–1945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  <w:p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являются:</w:t>
            </w:r>
          </w:p>
          <w:p>
            <w:pPr>
              <w:pStyle w:val="TableParagraph"/>
              <w:spacing w:line="264" w:lineRule="auto" w:before="26"/>
              <w:ind w:right="40" w:firstLine="599"/>
              <w:rPr>
                <w:sz w:val="24"/>
              </w:rPr>
            </w:pPr>
            <w:r>
              <w:rPr>
                <w:sz w:val="24"/>
              </w:rPr>
              <w:t>углубление социализации обучающихся, формирование гражданской ответственности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соответствующей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современного мира;</w:t>
            </w:r>
          </w:p>
          <w:p>
            <w:pPr>
              <w:pStyle w:val="TableParagraph"/>
              <w:spacing w:line="264" w:lineRule="auto"/>
              <w:ind w:right="30" w:firstLine="59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XX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в.;</w:t>
            </w:r>
          </w:p>
          <w:p>
            <w:pPr>
              <w:pStyle w:val="TableParagraph"/>
              <w:spacing w:line="264" w:lineRule="auto"/>
              <w:ind w:right="35" w:firstLine="59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многонациональному Российскому государству в соответствии с идеями взаимопонимания,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общества;</w:t>
            </w:r>
          </w:p>
          <w:p>
            <w:pPr>
              <w:pStyle w:val="TableParagraph"/>
              <w:spacing w:line="264" w:lineRule="auto"/>
              <w:ind w:right="36" w:firstLine="5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 с точки зрения их исторической обусловленности и взаимосвязи, в развитии,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координат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«прошлое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будущее»;</w:t>
            </w:r>
          </w:p>
          <w:p>
            <w:pPr>
              <w:pStyle w:val="TableParagraph"/>
              <w:spacing w:before="2"/>
              <w:ind w:left="6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комплексами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pStyle w:val="BodyText"/>
        <w:spacing w:before="75"/>
        <w:ind w:firstLine="0"/>
      </w:pPr>
      <w:r>
        <w:rPr/>
        <w:pict>
          <v:shape style="position:absolute;margin-left:84.384003pt;margin-top:56.639946pt;width:483.5pt;height:722.05pt;mso-position-horizontal-relative:page;mso-position-vertical-relative:page;z-index:-15770624" coordorigin="1688,1133" coordsize="9670,14441" path="m11338,1217l11328,1217,11328,15545,1716,15545,1716,1217,1707,1217,1707,15545,1707,15554,1716,15554,11328,15554,11328,15554,11338,15554,11338,15545,11338,1217xm11338,1152l11328,1152,11328,1152,1716,1152,1707,1152,1707,1162,1707,1217,1716,1217,1716,1162,11328,1162,11328,1217,11338,1217,11338,1162,11338,1152xm11357,1217l11347,1217,11347,15545,11347,15564,11328,15564,11328,15564,1716,15564,1697,15564,1697,15545,1697,1217,1688,1217,1688,15545,1688,15564,1688,15574,1697,15574,1716,15574,11328,15574,11328,15574,11347,15574,11357,15574,11357,15564,11357,15545,11357,1217xm11357,1133l11347,1133,11328,1133,11328,1133,1716,1133,1697,1133,1688,1133,1688,1142,1688,1217,1697,1217,1697,1142,1716,1142,11328,1142,11328,1142,11347,1142,11347,1217,11357,1217,11357,1142,11357,1133xe" filled="true" fillcolor="#000000" stroked="false">
            <v:path arrowok="t"/>
            <v:fill type="solid"/>
            <w10:wrap type="none"/>
          </v:shape>
        </w:pict>
      </w:r>
      <w:r>
        <w:rPr/>
        <w:t>учебно-проектной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4" w:lineRule="auto" w:before="27"/>
        <w:ind w:right="175"/>
      </w:pPr>
      <w:r>
        <w:rPr/>
        <w:t>расширение аксиологических знаний и опыта оценочной деятельности (сопоставление</w:t>
      </w:r>
      <w:r>
        <w:rPr>
          <w:spacing w:val="-57"/>
        </w:rPr>
        <w:t> </w:t>
      </w:r>
      <w:r>
        <w:rPr/>
        <w:t>различных версий и оценок исторических событий и личностей, определение и выражение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дискуссионных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прошлого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современности);</w:t>
      </w:r>
    </w:p>
    <w:p>
      <w:pPr>
        <w:pStyle w:val="BodyText"/>
        <w:spacing w:line="264" w:lineRule="auto"/>
        <w:ind w:right="187"/>
      </w:pPr>
      <w:r>
        <w:rPr/>
        <w:t>развитие практики применения знаний и умений в социальной среде, общественной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межкультурном</w:t>
      </w:r>
      <w:r>
        <w:rPr>
          <w:spacing w:val="-1"/>
        </w:rPr>
        <w:t> </w:t>
      </w:r>
      <w:r>
        <w:rPr/>
        <w:t>общении.</w:t>
      </w:r>
    </w:p>
    <w:p>
      <w:pPr>
        <w:pStyle w:val="BodyText"/>
        <w:spacing w:line="264" w:lineRule="auto"/>
        <w:ind w:right="18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структурирование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 разделам</w:t>
      </w:r>
      <w:r>
        <w:rPr>
          <w:spacing w:val="-1"/>
        </w:rPr>
        <w:t> </w:t>
      </w:r>
      <w:r>
        <w:rPr/>
        <w:t>и темам</w:t>
      </w:r>
      <w:r>
        <w:rPr>
          <w:spacing w:val="-2"/>
        </w:rPr>
        <w:t> </w:t>
      </w:r>
      <w:r>
        <w:rPr/>
        <w:t>курса.</w:t>
      </w:r>
    </w:p>
    <w:p>
      <w:pPr>
        <w:pStyle w:val="BodyText"/>
        <w:spacing w:line="264" w:lineRule="auto"/>
        <w:ind w:right="182"/>
      </w:pPr>
      <w:r>
        <w:rPr/>
        <w:t>Место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познавательным и мировоззренческим значением, воспитательным потенциалом, вкладом в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собирательную</w:t>
      </w:r>
      <w:r>
        <w:rPr>
          <w:spacing w:val="1"/>
        </w:rPr>
        <w:t> </w:t>
      </w:r>
      <w:r>
        <w:rPr/>
        <w:t>картину</w:t>
      </w:r>
      <w:r>
        <w:rPr>
          <w:spacing w:val="60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созидательного,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опыта.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важным ресурсом самоидентификации личности в окружающем социуме, культурной среде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прошлого,</w:t>
      </w:r>
      <w:r>
        <w:rPr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будущего.</w:t>
      </w:r>
    </w:p>
    <w:p>
      <w:pPr>
        <w:pStyle w:val="BodyText"/>
        <w:spacing w:line="264" w:lineRule="auto" w:before="2"/>
        <w:ind w:right="179"/>
      </w:pPr>
      <w:r>
        <w:rPr/>
        <w:t>Целью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осмысления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 и человечества в целом, активно и творчески применяющего исторические знания 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понимание места и роли современной России в мире, важности вклада каждого ее народа,</w:t>
      </w:r>
      <w:r>
        <w:rPr>
          <w:spacing w:val="1"/>
        </w:rPr>
        <w:t> </w:t>
      </w:r>
      <w:r>
        <w:rPr/>
        <w:t>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по отношению</w:t>
      </w:r>
      <w:r>
        <w:rPr>
          <w:spacing w:val="-2"/>
        </w:rPr>
        <w:t> </w:t>
      </w:r>
      <w:r>
        <w:rPr/>
        <w:t>к прошлому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Отечества.</w:t>
      </w:r>
    </w:p>
    <w:p>
      <w:pPr>
        <w:pStyle w:val="BodyText"/>
        <w:spacing w:line="264" w:lineRule="auto"/>
        <w:ind w:right="181"/>
      </w:pPr>
      <w:r>
        <w:rPr/>
        <w:t>При разработке рабочей программы по истории образовательная организация вправе</w:t>
      </w:r>
      <w:r>
        <w:rPr>
          <w:spacing w:val="1"/>
        </w:rPr>
        <w:t> </w:t>
      </w:r>
      <w:r>
        <w:rPr/>
        <w:t>использовать материалы всероссийского просветительского проекта «Без срока давности»,</w:t>
      </w:r>
      <w:r>
        <w:rPr>
          <w:spacing w:val="1"/>
        </w:rPr>
        <w:t> </w:t>
      </w:r>
      <w:r>
        <w:rPr/>
        <w:t>направленные на сохранение исторической памяти о трагедии мирного населения в СССР и</w:t>
      </w:r>
      <w:r>
        <w:rPr>
          <w:spacing w:val="1"/>
        </w:rPr>
        <w:t> </w:t>
      </w:r>
      <w:r>
        <w:rPr/>
        <w:t>военных</w:t>
      </w:r>
      <w:r>
        <w:rPr>
          <w:spacing w:val="-3"/>
        </w:rPr>
        <w:t> </w:t>
      </w:r>
      <w:r>
        <w:rPr/>
        <w:t>преступлений</w:t>
      </w:r>
      <w:r>
        <w:rPr>
          <w:spacing w:val="-3"/>
        </w:rPr>
        <w:t> </w:t>
      </w:r>
      <w:r>
        <w:rPr/>
        <w:t>нацистов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годы</w:t>
      </w:r>
      <w:r>
        <w:rPr>
          <w:spacing w:val="-3"/>
        </w:rPr>
        <w:t> </w:t>
      </w:r>
      <w:r>
        <w:rPr/>
        <w:t>Великой</w:t>
      </w:r>
      <w:r>
        <w:rPr>
          <w:spacing w:val="-1"/>
        </w:rPr>
        <w:t> </w:t>
      </w:r>
      <w:r>
        <w:rPr/>
        <w:t>Отечественной</w:t>
      </w:r>
      <w:r>
        <w:rPr>
          <w:spacing w:val="-1"/>
        </w:rPr>
        <w:t> </w:t>
      </w:r>
      <w:r>
        <w:rPr/>
        <w:t>войны</w:t>
      </w:r>
      <w:r>
        <w:rPr>
          <w:spacing w:val="-1"/>
        </w:rPr>
        <w:t> </w:t>
      </w:r>
      <w:r>
        <w:rPr/>
        <w:t>1941–1945</w:t>
      </w:r>
      <w:r>
        <w:rPr>
          <w:spacing w:val="-2"/>
        </w:rPr>
        <w:t> </w:t>
      </w:r>
      <w:r>
        <w:rPr/>
        <w:t>гг.</w:t>
      </w:r>
    </w:p>
    <w:p>
      <w:pPr>
        <w:pStyle w:val="BodyText"/>
        <w:ind w:left="777" w:firstLine="0"/>
      </w:pPr>
      <w:r>
        <w:rPr/>
        <w:t>Задачами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spacing w:line="264" w:lineRule="auto" w:before="28"/>
        <w:ind w:right="185"/>
      </w:pPr>
      <w:r>
        <w:rPr/>
        <w:t>углубление социализации обучающихся, формирование гражданской ответственности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культуры,</w:t>
      </w:r>
      <w:r>
        <w:rPr>
          <w:spacing w:val="-1"/>
        </w:rPr>
        <w:t> </w:t>
      </w:r>
      <w:r>
        <w:rPr/>
        <w:t>соответствующей</w:t>
      </w:r>
      <w:r>
        <w:rPr>
          <w:spacing w:val="3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современного мира;</w:t>
      </w:r>
    </w:p>
    <w:p>
      <w:pPr>
        <w:pStyle w:val="BodyText"/>
        <w:spacing w:line="264" w:lineRule="auto"/>
        <w:ind w:right="174"/>
      </w:pPr>
      <w:r>
        <w:rPr/>
        <w:t>освоение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всеобщей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XX</w:t>
      </w:r>
      <w:r>
        <w:rPr>
          <w:spacing w:val="60"/>
        </w:rPr>
        <w:t> </w:t>
      </w:r>
      <w:r>
        <w:rPr/>
        <w:t>–</w:t>
      </w:r>
      <w:r>
        <w:rPr>
          <w:spacing w:val="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XXI</w:t>
      </w:r>
      <w:r>
        <w:rPr>
          <w:spacing w:val="-4"/>
        </w:rPr>
        <w:t> </w:t>
      </w:r>
      <w:r>
        <w:rPr/>
        <w:t>в.;</w:t>
      </w:r>
    </w:p>
    <w:p>
      <w:pPr>
        <w:pStyle w:val="BodyText"/>
        <w:spacing w:line="264" w:lineRule="auto" w:before="1"/>
        <w:ind w:right="179"/>
      </w:pP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Отечеству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многонациональному Российскому государству в соответствии с идеями взаимопонимания,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демократических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spacing w:line="264" w:lineRule="auto"/>
        <w:ind w:right="180"/>
      </w:pPr>
      <w:r>
        <w:rPr/>
        <w:t>формирование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 с точки зрения их исторической обусловленности и взаимосвязи, в развитии,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координат</w:t>
      </w:r>
      <w:r>
        <w:rPr>
          <w:spacing w:val="5"/>
        </w:rPr>
        <w:t> </w:t>
      </w:r>
      <w:r>
        <w:rPr/>
        <w:t>«прошлое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– будущее»;</w:t>
      </w:r>
    </w:p>
    <w:p>
      <w:pPr>
        <w:pStyle w:val="BodyText"/>
        <w:spacing w:line="264" w:lineRule="auto"/>
        <w:ind w:right="174"/>
      </w:pPr>
      <w:r>
        <w:rPr/>
        <w:t>работа с комплексами источников исторической и социальной информации, развитие</w:t>
      </w:r>
      <w:r>
        <w:rPr>
          <w:spacing w:val="1"/>
        </w:rPr>
        <w:t> </w:t>
      </w:r>
      <w:r>
        <w:rPr/>
        <w:t>учебно-проектной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spacing w:line="264" w:lineRule="auto"/>
        <w:ind w:right="184"/>
      </w:pPr>
      <w:r>
        <w:rPr/>
        <w:t>расширение аксиологических знаний и опыта оценочной деятельности (сопоставление</w:t>
      </w:r>
      <w:r>
        <w:rPr>
          <w:spacing w:val="-57"/>
        </w:rPr>
        <w:t> </w:t>
      </w:r>
      <w:r>
        <w:rPr/>
        <w:t>различных</w:t>
      </w:r>
      <w:r>
        <w:rPr>
          <w:spacing w:val="17"/>
        </w:rPr>
        <w:t> </w:t>
      </w:r>
      <w:r>
        <w:rPr/>
        <w:t>версий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оценок</w:t>
      </w:r>
      <w:r>
        <w:rPr>
          <w:spacing w:val="16"/>
        </w:rPr>
        <w:t> </w:t>
      </w:r>
      <w:r>
        <w:rPr/>
        <w:t>исторических</w:t>
      </w:r>
      <w:r>
        <w:rPr>
          <w:spacing w:val="15"/>
        </w:rPr>
        <w:t> </w:t>
      </w:r>
      <w:r>
        <w:rPr/>
        <w:t>событий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личностей,</w:t>
      </w:r>
      <w:r>
        <w:rPr>
          <w:spacing w:val="15"/>
        </w:rPr>
        <w:t> </w:t>
      </w:r>
      <w:r>
        <w:rPr/>
        <w:t>определение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выражение</w:t>
      </w:r>
    </w:p>
    <w:p>
      <w:pPr>
        <w:spacing w:after="0" w:line="264" w:lineRule="auto"/>
        <w:sectPr>
          <w:pgSz w:w="11910" w:h="16840"/>
          <w:pgMar w:top="1120" w:bottom="280" w:left="1580" w:right="440"/>
        </w:sectPr>
      </w:pPr>
    </w:p>
    <w:p>
      <w:pPr>
        <w:pStyle w:val="BodyText"/>
        <w:ind w:left="117" w:firstLine="0"/>
        <w:jc w:val="left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2.05pt;height:81.7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line="264" w:lineRule="auto" w:before="61"/>
                    <w:ind w:left="50" w:firstLine="0"/>
                    <w:jc w:val="left"/>
                  </w:pPr>
                  <w:r>
                    <w:rPr/>
                    <w:t>собственного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отношения,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обоснование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позиции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изучении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дискуссионных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проблем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прошлого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современности);</w:t>
                  </w:r>
                </w:p>
                <w:p>
                  <w:pPr>
                    <w:pStyle w:val="BodyText"/>
                    <w:spacing w:line="264" w:lineRule="auto" w:before="1"/>
                    <w:ind w:left="50"/>
                    <w:jc w:val="left"/>
                  </w:pPr>
                  <w:r>
                    <w:rPr/>
                    <w:t>развитие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практики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применения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знаний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умений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социальной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среде,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общественной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деятельности,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межкультурном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общении.</w:t>
                  </w:r>
                </w:p>
              </w:txbxContent>
            </v:textbox>
            <v:stroke linestyle="thinThin" dashstyle="solid"/>
          </v:shape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77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3830" w:right="2295" w:hanging="1810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2023-10-18T16:19:23Z</dcterms:created>
  <dcterms:modified xsi:type="dcterms:W3CDTF">2023-10-18T16:19:23Z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