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казённое общеобразовательное учреждение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</w:t>
      </w:r>
      <w:r>
        <w:rPr>
          <w:rFonts w:ascii="Times New Roman" w:hAnsi="Times New Roman" w:cs="Times New Roman"/>
          <w:sz w:val="32"/>
          <w:szCs w:val="32"/>
        </w:rPr>
        <w:t xml:space="preserve">Таборинская</w:t>
      </w:r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Приказ № ____ о/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                                                                       от «___» ______ 2023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«___»________________2023 г.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Таборинская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/Белоусов А.В.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_________________ /.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8"/>
        <w:spacing w:before="75" w:after="150" w:line="74" w:lineRule="atLeast"/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Open Sans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Программа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по Изобразительной деятельности </w:t>
      </w:r>
      <w:r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</w:r>
    </w:p>
    <w:p>
      <w:pPr>
        <w:pStyle w:val="658"/>
        <w:spacing w:before="75" w:after="150" w:line="74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МОДУЛЯ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</w:p>
    <w:p>
      <w:pPr>
        <w:pStyle w:val="658"/>
        <w:spacing w:before="75" w:after="150" w:line="74" w:lineRule="atLeast"/>
        <w:rPr>
          <w:rFonts w:ascii="Times New Roman" w:hAnsi="Times New Roman" w:eastAsia="Open Sans" w:cs="Times New Roman"/>
          <w:b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для учащихся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 7 класса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Составитель программы: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Учитель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ИЗО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Кучкина Елена Ивановна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2023/2024 учебный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МОДУЛЯ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Основная цель — развитие визуально-пространственного мышления учащихся как формы эмоционально-ценностного, эстетич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как школьная дисциплина имеет интегративный характер, так 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Основные формы учебной деятельности — практическая художественно-творческая дея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Рабочая программа ориенти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оценки качества образования кроме личностных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метапредметных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урочное время деятельность обучающихся организуется как в индивидуальной,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Однако необходимо различать и сочетать в учебном процессе историко-культурологическую, искусствоведческую иссле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Большое значение имеет связь с внеурочной деятельностью, активная социо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Целью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объединяет в единую образовательную структуру художественно-творческую деятельность, восприятие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Задачами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модуля «Архитектура и дизайн»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у обучающихся навыков эстетического видения и преобразования мира;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пространственного мышления и аналитических визуальных способностей;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наблюдательности, ассоциативного мышления и творческого воображения;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воспитание уважения и любви к цивилизационному наследию России через освоение отечественной художественной культуры;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МЕСТО МОДУЛЯ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УЧЕБНОМ ПЛАНЕ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Модуль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Архитектура и дизайн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изучается 1 час в неделю, общий объем составляет 34 часа.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 РЕЗУЛЬТАТЫ ОСВОЕНИЯ МОДУЛЯ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УРОВНЕ ОСНОВНОГО ОБЩЕГО ОБРАЗОВАНИЯ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 Патриотическое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Осуществляется через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духовной жизни, выраженной в произведениях искусства,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посвящённых различным подхода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 Гражданское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направлена на активное приобщение обучающих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 Духовно-нравственное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 Эстетическое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Эстетическое (от греч.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aisthetikos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самореализующейся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 Ценности познавательной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 Экологическое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Повышение уровня экологической культуры, осознание гл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 Трудовое воспитание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 Воспитывающая предметно-эстетическая среда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процессе художественно-эстетического воспитани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МЕТАПРЕДМЕТНЫЕ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Овладение универсальными познавательными действиями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Формирование пространственных представлений и сенсорных способностей: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сравнивать предметные и пространственные объекты по заданным основаниям;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характеризовать форму предмета, конструкции;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выявлять положение предметной формы в пространстве;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обобщать форму составной конструкции;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анализировать структуру предмета, конструкции, пространства, зрительного образа;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структурировать предметно-пространственные 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сопоставлять пропорциональное соотношение частей внутри целого и предметов между собой;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абстрагировать образ реальности в построении плоской или пространственной композиции.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Базовые логические и исследовательские действия: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явлений художественной культуры;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ставить и использовать вопросы как исследовательский инструмент познания;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вести исследовательскую работу по сбору информационного материала по установленной или выбранной теме;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с информацией: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использовать электронные образовательные ресурсы;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уметь работать с электронными учебными пособиями и учебниками;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 Овладение универсальными коммуникативными действиями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Понимать искусство в качестве особого языка общения — межличностного (автор — зритель), между поколениями, между народами;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эмпатии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опираясь на восприятие окружающих;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вести диалог и участвовать в дискуссии, проявляя уважительное отношение к опп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публично представлять и объяснять результаты своего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творческого, художественного или исследовательского опыта;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взаимодействовать, сотрудничать в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 Овладение универсальными регулятивными действиями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Самоорганизация: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Самоконтроль: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владеть основами самоконтроля, рефлексии, самооценки на основе соответствующих целям 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Эмоциональный интеллект: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признавать своё и чужое право на ошибку;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межвозрастном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взаимодействии.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характеризовать архитектуру и дизайн как конструктивные виды искусства, т. е. искусства художественного построения предметно-пространственной среды жизни людей;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роль архитектуры и дизайна в построении предметно-пространственной среды жизнедеятельности человека;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рассуждать о влиянии предметно-пространственной среды на чувства, установки и поведение человека;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рассуждать о том, как предметно-пространственная среда организует деятельность человека и представления о самом себе;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ценность сохранения культурного наследия, выраженного в архитектуре, предметах труда и быта разных эпох.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Графический дизайн: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понятие формальной композиции и её значение как основы языка конструктивных искусств;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основные средства — требования к композиции;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уметь перечислять и объяснять основные типы формальной композиции;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составлять различные формальные композиции на плоскости в зависимости от поставленных задач;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выделять при творческом построении композиции листа композиционную доминанту;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составлять формальные композиции на выражение в них движения и статики;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осваивать навыки вариативности в ритмической организации листа;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роль цвета в конструктивных искусствах;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различать технологию использования цвета в живописи и в конструктивных искусствах;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выражение «цветовой образ»;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567" w:hanging="283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применять цвет в графических композициях как акцент или доминанту, объединённые одним стилем;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применять печатное слово, типографскую строку в качестве элементов графической композиции;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 качестве графических композиций.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Социальное значение дизайна и архитектуры как среды жизни человека: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выполнять построение макета пространственно-объёмной композиции по его чертежу;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знать о роли строительного материала в эволюции архитектурных конструкций и изменении облика архитектурных сооружений;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представление, как в архитектуре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проявляются мировоззренческие изменения в жизни общества и как изменение архитектуры влияет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характер организации и жизнедеятельности людей;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определять понятие «городская среда»; рассматривать и объяснять планировку города как способ организации образа жизни людей;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знать различные виды планировки города; иметь опыт разработки построения городского пространства в виде макетной или графической схемы;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опыт творческого проектирования интерьерного пространства для конкретных задач жизнедеятельности чело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представление о конструкции костюма и применении законов композиции в проектировании одежды, ансамбле в костюме;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различать задачи искусства театрального грима и бытового макияжа; иметь представление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имидж-дизайне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 в повседневном быту.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2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модуля «Архтектура и дизайн»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41"/>
        <w:ind w:left="0" w:right="0" w:firstLine="567"/>
        <w:spacing w:before="0"/>
        <w:rPr>
          <w:b/>
          <w:i/>
          <w:sz w:val="28"/>
          <w:szCs w:val="28"/>
        </w:rPr>
      </w:pPr>
      <w:r>
        <w:rPr>
          <w:sz w:val="28"/>
          <w:szCs w:val="28"/>
        </w:rPr>
      </w:r>
      <w:bookmarkStart w:id="0" w:name="_Hlk515176734"/>
      <w:r>
        <w:rPr>
          <w:sz w:val="28"/>
          <w:szCs w:val="28"/>
        </w:rPr>
      </w:r>
      <w:bookmarkStart w:id="1" w:name="_Hlk514987646"/>
      <w:r>
        <w:rPr>
          <w:sz w:val="28"/>
          <w:szCs w:val="28"/>
        </w:rPr>
      </w:r>
      <w:bookmarkEnd w:id="0"/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Раздел 1. Архитектура и дизайн – искусства художественной постройки предметно-пространственной среды человека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1.1. Архитектура и дизайн — предметно-пространственная среда, создаваемая человеком.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Архитектура и дизайн — искусства художественной постройки — конструктивные искусства.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Дизайн и архитектура как создатели «второй природы» — предметно-пространственной среды жизни людей.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Функциональность предметно-пространственной среды и выражение в ней мировосприятия, духовно-ценностных позиций общества.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Архитектура — «каменная летопись» истории человечества.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Материальная культура человечества как уникальная информация о жизни людей в разные исторические эпохи.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Основы построения композиции в конструктивных искусствах.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Элементы композиции в графическом дизайне: пятно, линия, цвет, буква, текст и изображение.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Основные свойства композиции: целостность и соподчинённость элементов.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Роль цвета в организации композиционного пространства.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цвета в организации композиционного пространства.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Функциональные задачи цвета в конструктивных искусствах. Цвет и законы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колористики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Применение локального цвета. Цветовой акцент, ритм цветовых форм, доминанта.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Шрифты и шрифтовая композиция в графическом дизайне.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Шрифты и шрифтовая композиция в графическом дизайне.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 буквы как изобразительно-смысловой символ.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Шрифт и содержание текста. Стилизация шрифта.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Типографика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Понимание типографской строки как элемента плоскостной композиции.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аналитических и практических работ по теме «Буква — изобразительный элемент композиции».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1.6.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Логотип. Построение логотипа.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1.7.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Композиционные основы макетирования в графическом дизайне при соединении текста и изображения. Искусство плаката.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Композиционные основы макетирования в графическом дизайне при соединении текста и изображения.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1.8.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Многообразие форм графического дизайна. Дизайн книги и журнала.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Макет разворота книги или журнала по выбранной теме в виде коллажа или на основе компьютерных программ.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1.9. Тематический контроль по разделу 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2.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Макетирование объёмно-пространственных композиций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 плоскостного изображения к объёмному макету. Объект и пространство. Взаимосвязь объектов в архитектурном макете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Макетирование. Введение в макет понятия рельефа местности и способы его обозначения на макете.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Взаимо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связь объектов в архитектурном макете.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Здание как сочетание различных объёмных форм.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Конструкция: часть и целое.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Эволюция архитектурных конструкций и роль эволюции строительных материалов.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эволюции 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оительных материалов и строительных технологий в изменении архитектурных конструкций (перекрытия и опора — стоечно-балочная конструкция — архитектура сводов; каркасная каменная архитектура; металлический каркас, железобетон и язык современной архитектуры).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Красота и целесообразность предметного мира.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Образ времени в предметах, создаваемых человеком.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2.5.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Форма, материал и функция бытового предмета.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 — наиболее полное выявление функции предмета. Влияние развития технологий и материалов на изменение формы предмета.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аналитических зарисовок форм бытовых предметов.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Творческое проектирование предметов быта с определением их функций и материала изготовления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2.6.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Цвет в архитектуре и дизайне.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Конструирование объектов дизайна или архитектурное макетирование с использованием цвета.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Социальное значение дизайна и архитектуры как среды жизни человека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3.1. Образ и стиль материальной культуры прошлого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Архитектура народного жилища, храмовая архитектура, частный дом в предметно-пространственной среде жизни разных народов.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Пути развития современной архитектуры и дизайна: город сегодня и завтра.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Пути развития современной архитектуры и дизайна: город сегодня и завтра.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Пространство городской среды.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Пространство городской среды. Исторические формы планировки городской среды и их связь с образом жизни людей.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цвета в формировании пространства. Схема-планировка и реальность.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Современные поиски новой эстетики в градостроительстве.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Дизайн городской среды. Малые архитектурные формы.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3.5.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Дизайн пространственно-предметной среды интерь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ера. Интерьер и предметный мир в доме.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Образно-стилевое единство материальной культуры каждой эпохи. Интерьер как отражение стиля жизни его хозяев.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Зонирование интерьера — создание многофункционального пространства. Отделочные материалы, введение фактуры и цвета в интерьер.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Интерьеры общественных зданий (театр, кафе, вокзал, офис, школа).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Природа и архитектура. Организация архитектурно-ландшафтного пространства.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 архитектурно-ландшафтного пространства. Город в единстве с ландшафтно-парковой средой.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3.7.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Замысел архитектурного проекта и его осуществление.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дизайн-проекта территории парка или приусадебного участка в виде схемы-чертежа.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Единство эстетического и функционального в объёмно-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пространственной организации среды жизнедеятельности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людей.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3.8. Тематический контроль по разделам 2 и 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4.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 человека и индивидуальное проектирование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4.1. Функциональная планировка своего дома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Дизайн и архитектура сада или приусадебного участка. Дизайн предметной среды в интерьере личного дома.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Проектные работы по созданию облика частного дома, комнаты и сада. Дизайн предметной среды в интерьере частного дома.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4.3.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Композиционно-конструктивные принципы дизайна одежды.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Мода и культура как параметры создания собственного костюма или комплекта одежды.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4.4.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Дизайн современной одежды.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Выполнение практических творческих эскизов по теме «Дизайн современной одежды».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4.5.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Грим и причёска в практике дизайна.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Визажистика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Искусство грима и причёски. Форма лица и причёска. Макияж дневной, вечерний и карнавальный. Грим бытовой и сценический.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Имидж-дизайн и его связь с публичностью, технологией социального поведения, рекламой, общественной деятельностью.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22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4.6. Тематический контроль по разделу 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Дизайн и архитектура — средства организации среды жизни людей и строительства нового мира.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0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</w:p>
    <w:p>
      <w:pPr>
        <w:ind w:right="220"/>
        <w:jc w:val="center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. Тематическое планирование</w:t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tbl>
      <w:tblPr>
        <w:tblStyle w:val="838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588"/>
        <w:gridCol w:w="2523"/>
      </w:tblGrid>
      <w:tr>
        <w:trPr/>
        <w:tc>
          <w:tcPr>
            <w:tcW w:w="56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56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523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контрольных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Архитектура и дизайн — искусства художественной постройки предметно‒пространственной среды жизни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человека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252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Архитектура и дизайн — предметно-пространственная среда, создаваемая человеком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Архитектура — «каменная летопись» истории человечества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Основы построения композиции в конструктивных искусствах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Роль цвета в организации композиционного пространства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контрольных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Шрифты и шрифтовая композиция в графическом дизайне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Логотип. Построение логотипа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Композиционные основы макетирования в графическом дизайне при соединении текста и изображения. Искусство плаката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Многообразие форм графического дизайна. Дизайн книги и журнала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1.9. Тематический контроль по разделу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Макетирование объёмно-пространственных композиций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 плоскостного изображения к объёмному макету. Объект и пространство. Взаимосвязь объектов в архитектурном макете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Здание как сочетание различных объёмных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Конструкция: часть и целое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Эволюция архитектурных конструкций и роль эволюции строительных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Красота и целесообразность предметного мира.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/>
              <w:t xml:space="preserve">Образ времени в предметах, создаваемых человеком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Форма, материал и функция бытового предмета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Цвет в архитектуре и дизайне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Социальное значение дизайна и архитектуры как среды жизни человека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25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Образ и стиль материальной культуры прошлого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Пути развития современной архитектуры и дизайна: город сегодня и завтра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Пространство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городской среды. Малые архитектурные 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7"/>
        </w:trPr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пространственно-предметной среды интерь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ера. Интерьер и предметный мир в доме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Природа и архитектура. Организация архитектурно-ландшафтного пространства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Замысел архитектурного проекта и его осуществление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3.8. Тематический контроль по разделам 2 и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4"/>
        </w:trPr>
        <w:tc>
          <w:tcPr>
            <w:shd w:val="clear" w:color="auto" w:fill="f2f2f2" w:themeFill="background1" w:themeFillShade="F2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Образ человека и индивидуальное проектирование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25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Функциональная планировка своего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и архитектура сада или приусадебного участка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Дизайн предметной среды в интерьере личного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Композиционно-конструктивные принципы дизайна одежды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современной одежды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Грим и причёска в практике дизайна.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Визажистика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4.6. Тематический контроль по разделу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252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5665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5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252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2780" w:hanging="278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sz w:val="28"/>
          <w:szCs w:val="28"/>
        </w:rPr>
      </w:r>
      <w:bookmarkStart w:id="2" w:name="_Hlk514987830"/>
      <w:r>
        <w:rPr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</w:p>
    <w:p>
      <w:pPr>
        <w:ind w:left="2780" w:hanging="2780"/>
        <w:jc w:val="center"/>
        <w:spacing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. Практическая часть программы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</w:p>
    <w:tbl>
      <w:tblPr>
        <w:tblStyle w:val="838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984"/>
      </w:tblGrid>
      <w:tr>
        <w:trPr>
          <w:trHeight w:val="200"/>
        </w:trPr>
        <w:tc>
          <w:tcPr>
            <w:tcW w:w="63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37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практи-ческих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коллективных проектов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Архитектура и дизайн — искусства художественной постройки предметно‒пространственной среды жизни человека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98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Архитектура и дизайн — предметно-пространственная среда, создаваемая человеком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Архитектура — «каменная летопись» истории человечества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Основы построения композиции в конструктивных искусствах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Роль цвета в организации композиционного пространства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Шрифты и шрифтовая композиция в графическом дизайне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Логотип. Построение логотипа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Композиционные основы макетирования в графическом дизайне при соединении текста и изображения. Искусство плаката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Многообразие форм графического дизайна. Дизайн книги и журнала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1.9. Тематический контроль по разделу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Макетирование объёмно-пространственных композиций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 плоскостного изображения к объёмному макету. Объект и пространство. Взаимосвязь объектов в архитектурном макете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Здание как сочетание различных объёмных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Конструкция: часть и целое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Эволюция архитектурных конструкций и роль эволюции строительных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Красота и целесообразность предметного мира.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/>
              <w:t xml:space="preserve">Образ времени в предметах, создаваемых человеком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Форма, материал и функция бытового предмета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Цвет в архитектуре и дизайне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Социальное значение дизайна и архитектуры как среды жизни человека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Образ и стиль материальной культуры прошлого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Пути развития современной архитектуры и дизайна: город сегодня и завтра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Пространство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городской среды. Малые архитектурные 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7"/>
        </w:trPr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пространственно-предметной среды интерь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ера. Интерьер и предметный мир в доме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Природа и архитектура. Организация архитектурно-ландшафтного пространства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Замысел архитектурного проекта и его осуществление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3.8. Тематический контроль по разделам 2 и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4"/>
        </w:trPr>
        <w:tc>
          <w:tcPr>
            <w:shd w:val="clear" w:color="auto" w:fill="f2f2f2" w:themeFill="background1" w:themeFillShade="F2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3" w:name="_GoBack"/>
            <w:r>
              <w:rPr>
                <w:sz w:val="28"/>
                <w:szCs w:val="28"/>
              </w:rPr>
            </w:r>
            <w:bookmarkEnd w:id="3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Образ человека и индивидуальное проектирование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Функциональная планировка своего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и архитектура сада или приусадебного участка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Дизайн предметной среды в интерьере личного дома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Композиционно-конструктивные принципы дизайна одежды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Дизайн современной одежды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4.5.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Грим и причёска в практике дизайна.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Визажистика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4.6. Тематический контроль по разделу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W w:w="6374" w:type="dxa"/>
            <w:vAlign w:val="bottom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W w:w="198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131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2780" w:hanging="2780"/>
        <w:jc w:val="center"/>
        <w:spacing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</w:p>
    <w:p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УЧЕБНО-МЕТОДИЧЕСКОЕ ОБЕСПЕЧЕНИЕ ОБРАЗОВАТЕЛЬНОГО ПРОЦЕССА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00" cy="9525"/>
                <wp:effectExtent l="19050" t="0" r="0" b="0"/>
                <wp:docPr id="1" name="Рисунок 7" descr="https://nsportal.ru/sites/default/files/docpreview_image/2022/08/31/rabochaya_programma_id2212969_izo.docx_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843890" name="Picture 7" descr="https://nsportal.ru/sites/default/files/docpreview_image/2022/08/31/rabochaya_programma_id2212969_izo.docx_image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3809998" cy="9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0.00pt;height:0.75pt;mso-wrap-distance-left:0.00pt;mso-wrap-distance-top:0.00pt;mso-wrap-distance-right:0.00pt;mso-wrap-distance-bottom:0.00pt;" stroked="f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ОБЯЗАТЕЛЬНЫЕ УЧЕБНЫЕ МАТЕРИАЛЫ ДЛЯ УЧЕНИКА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 w:right="17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Изобразительное искусство.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«Живопись, графика, скульптура»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6 класс/Горяева Н. А., Островская О.В.; под редакцией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Неменского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bottom w:val="single" w:color="D6DDB9" w:sz="6" w:space="0"/>
        </w:pBd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МЕТОДИЧЕСКИЕ МАТЕРИАЛЫ ДЛЯ УЧИТЕЛЯ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106" w:right="17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Учебник: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Л.А.Неменская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АРХИТЕРТУРА И ДИЗАЙН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DVD- фильмы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Схемы по правилам рисования предметов, растений, деревьев, животных, птиц, человека;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промышленных зданий и помещений.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 w:right="57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 w:right="57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bottom w:val="single" w:color="D6DDB9" w:sz="6" w:space="0"/>
        </w:pBd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multiurok.ru/all-goto/?url=https://resh.edu.ru/subject/7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https://resh.edu.ru/subject/7/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Уроки ИЗО 1-7класс (Дистанционное обучение) Русская электронная школа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https://multiurok.ru/all-goto/?url=https://mosmetod.ru/metodicheskoe-prostranstvo/nachalnaya-shkola/metodicheskie-rekomendatsii/dist-ob-izo-1-4.html" w:history="1">
        <w:r>
          <w:rPr>
            <w:rStyle w:val="816"/>
            <w:rFonts w:ascii="PT Sans" w:hAnsi="PT Sans" w:eastAsia="PT Sans" w:cs="PT Sans"/>
            <w:color w:val="23527c"/>
            <w:sz w:val="22"/>
            <w:u w:val="single"/>
          </w:rPr>
          <w:t xml:space="preserve">https://mosmetod.ru/metodicheskoe-prostranstvo/nachalnaya-shkola/metodicheskie-rekomendatsii/dist-ob-izo-1-4.html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– материалы для организации дистанционного обучения по ИЗО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multiurok.ru/all-goto/?url=https://uchitelya.com/izo/156255-kartoteka-didakticheskih-igr-po-izodeyatelnosti.html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https://uchitelya.com/izo/156255-kartoteka-didakticheskih-igr-po-izodeyatelnosti.html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- картотека дидактических игр на ИЗО</w:t>
      </w:r>
      <w:r/>
    </w:p>
    <w:p>
      <w:pPr>
        <w:pStyle w:val="839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multiurok.ru/all-goto/?url=http://.schol-collection.edu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http://.schol-collection.edu.ru/</w:t>
        </w:r>
      </w:hyperlink>
      <w:r>
        <w:rPr>
          <w:rFonts w:ascii="PT Sans" w:hAnsi="PT Sans" w:eastAsia="PT Sans" w:cs="PT Sans"/>
          <w:color w:val="767676"/>
          <w:sz w:val="22"/>
          <w:u w:val="single"/>
        </w:rPr>
        <w:t xml:space="preserve">catalog/rubr – </w:t>
      </w:r>
      <w:r>
        <w:rPr>
          <w:rFonts w:ascii="PT Sans" w:hAnsi="PT Sans" w:eastAsia="PT Sans" w:cs="PT Sans"/>
          <w:color w:val="767676"/>
          <w:sz w:val="22"/>
        </w:rPr>
        <w:t xml:space="preserve">Азбука ИЗО. Музеи мира</w:t>
      </w:r>
      <w:r/>
    </w:p>
    <w:p>
      <w:pPr>
        <w:pStyle w:val="839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multiurok.ru/all-goto/?url=http://www.openclass.ru/node/203070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http://www.openclass.ru/node/203070</w:t>
        </w:r>
      </w:hyperlink>
      <w:r>
        <w:rPr>
          <w:rFonts w:ascii="PT Sans" w:hAnsi="PT Sans" w:eastAsia="PT Sans" w:cs="PT Sans"/>
          <w:color w:val="767676"/>
          <w:sz w:val="22"/>
          <w:u w:val="single"/>
        </w:rPr>
        <w:t xml:space="preserve"> – </w:t>
      </w:r>
      <w:r>
        <w:rPr>
          <w:rFonts w:ascii="PT Sans" w:hAnsi="PT Sans" w:eastAsia="PT Sans" w:cs="PT Sans"/>
          <w:color w:val="767676"/>
          <w:sz w:val="22"/>
        </w:rPr>
        <w:t xml:space="preserve">Шедевры зарубежных художников</w:t>
      </w:r>
      <w:r/>
    </w:p>
    <w:p>
      <w:pPr>
        <w:pStyle w:val="839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  <w:u w:val="single"/>
        </w:rPr>
        <w:t xml:space="preserve">wwwSCHOOL. Ru</w:t>
      </w:r>
      <w:r>
        <w:rPr>
          <w:rFonts w:ascii="PT Sans" w:hAnsi="PT Sans" w:eastAsia="PT Sans" w:cs="PT Sans"/>
          <w:color w:val="767676"/>
          <w:sz w:val="22"/>
        </w:rPr>
        <w:t xml:space="preserve"> ООО «Кирилл и Мефодий». История искусства. Методическая поддержка.</w:t>
      </w:r>
      <w:r/>
    </w:p>
    <w:p>
      <w:pPr>
        <w:pStyle w:val="839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" w:tooltip="https://multiurok.ru/all-goto/?url=http://.draw.demiart.ru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http://.draw.demiart.ru</w:t>
        </w:r>
      </w:hyperlink>
      <w:r>
        <w:rPr>
          <w:rFonts w:ascii="PT Sans" w:hAnsi="PT Sans" w:eastAsia="PT Sans" w:cs="PT Sans"/>
          <w:color w:val="767676"/>
          <w:sz w:val="22"/>
          <w:u w:val="single"/>
        </w:rPr>
        <w:t xml:space="preserve"> – </w:t>
      </w:r>
      <w:r>
        <w:rPr>
          <w:rFonts w:ascii="PT Sans" w:hAnsi="PT Sans" w:eastAsia="PT Sans" w:cs="PT Sans"/>
          <w:color w:val="767676"/>
          <w:sz w:val="22"/>
        </w:rPr>
        <w:t xml:space="preserve">Уроки рисования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https://multiurok.ru/all-goto/?url=https://easyen.ru/load/metodika/kompleksy/kollekcija_prezentacij_dlja_urokov_izo_v_1_klasse/457-1-0-55911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https://easyen.ru/load/metodika/kompleksy/kollekcija_prezentacij_dlja_urokov_izo_v_1_klasse/457-1-0-55911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Коллекция презентаций к урокам ИЗО в 1 классе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multiurok.ru/all-goto/?url=https://klassnye-chasy.ru/prezentacii-prezentaciya/izo-izobrazitelnoe-iskusstvo-risovanie/vo-2-klasse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https://klassnye-chasy.ru/prezentacii-prezentaciya/izo-izobrazitelnoe-iskusstvo-risovanie/vo-2-klasse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Коллекция презентаций к урокам ИЗО во 2 классе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s://multiurok.ru/marinagru/files/priezientatsii-po-izo-dlia-3-klassa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https://multiurok.ru/marinagru/files/priezientatsii-po-izo-dlia-3-klassa/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презентации к урокам ИЗО в 3 классе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s://multiurok.ru/all-goto/?url=https://prezentacii.org/prezentacii/izo/4class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https://prezentacii.org/prezentacii/izo/4class/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презентации к урокам ИЗО в 4 классе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" w:tooltip="https://multiurok.ru/all-goto/?url=https://pptcloud.ru/5klass/izo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https://pptcloud.ru/5klass/izo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презентации к урокам ИЗО в 1-7 классах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s://multiurok.ru/all-goto/?url=http://www.yshastiki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http://www.yshastiki.ru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– для детей (для уроков ИЗО и внеурочной деятельности)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" w:tooltip="https://multiurok.ru/files/rp-i-ktp-vnieurochnoi-dieiatiel-nosti-po-izobrazitiel-nomu-iskusstvu.html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https://multiurok.ru/files/rp-i-ktp-vnieurochnoi-dieiatiel-nosti-po-izobrazitiel-nomu-iskusstvu.html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– РП и КТП для внеурочной деятельности по ИЗО в 5 классе «Волшебная капелька»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//multiurok.ru/all-goto/?url=https://%D1%83%D1%80%D0%BE%D0%BA.%D1%80%D1%84/library/programma_vneurochnoj_deyatelnosti_izostudiya_zhivopi_161658.html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https://урок.рф/library/programma_vneurochnoj_deyatelnosti_izostudiya_zhivopi_161658.html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Изостудия «Живопись» для 5-8 классов (внеурочка)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https://multiurok.ru/all-goto/?url=https://%D1%8F%D0%BF%D0%B5%D0%B4%D0%B0%D0%B3%D0%BE%D0%B3.%D1%80%D1%84/%D0%B3%D1%83%D1%81%D0%B5%D0%B9%D0%BD%D0%BE%D0%B2%D0%B0-%D0%B0-%D0%B8-%D1%80%D0%B0%D0%B1%D0%BE%D1%87%D0%B0%D1%8F-%D0%BF%D1%80%D0%BE%D0%B3%D1%80%D0%B0%D0%BC%D0%BC%D0%B0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https://япедагог.рф/гусейнова-а-и-рабочая-программа/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РП и КТП для внеурочки по ИЗО кружок «Колорит»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https://multiurok.ru/all-goto/?url=https://uchitelya.com/izo/180828-rabochaya-programma-po-vneurochnoy-deyatelnosti-yunyy-hudozhnik-5-7-klass.html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https://uchitelya.com/izo/180828-rabochaya-programma-po-vneurochnoy-deyatelnosti-yunyy-hudozhnik-5-7-klass.html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РП и КТП для внеурочки в 5-7 классах «Юный художник»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" w:tooltip="https://multiurok.ru/all-goto/?url=https://www.google.com/url?q=http://www.artsait.ru/&amp;sa=D&amp;ust=1478432061471000&amp;usg=AFQjCNFXGfbCG4aLM4qzFKhKzejps4oCvw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http://www.artsait.ru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Русская живопись: художники и их работы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https://multiurok.ru/all-goto/?url=https://www.google.com/url?q=http://www.artlib.ru/&amp;sa=D&amp;ust=1478432061472000&amp;usg=AFQjCNFhPve19hA5r94kMZqh9QLf5LaxtA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http://www.artlib.ru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Библиотека изобразительных искусств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" w:tooltip="https://multiurok.ru/all-goto/?url=https://www.google.com/url?q=http://www.museum-online.ru/&amp;sa=D&amp;ust=1478432061473000&amp;usg=AFQjCNE4QFVcKAR0q-ydn0W5uh1I-3BMxA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http://www.museum-online.ru</w:t>
        </w:r>
      </w:hyperlink>
      <w:r>
        <w:rPr>
          <w:rFonts w:ascii="PT Sans" w:hAnsi="PT Sans" w:eastAsia="PT Sans" w:cs="PT Sans"/>
          <w:color w:val="767676"/>
          <w:sz w:val="22"/>
        </w:rPr>
        <w:t xml:space="preserve"> Виртуальный музей живописи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s://multiurok.ru/all-goto/?url=https://www.google.com/url?q=http://www.arthistory.ru/&amp;sa=D&amp;ust=1478432061474000&amp;usg=AFQjCNFWUeoR-n6PhjoI41RKX542GCsjUQ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http://www.arthistory.ru</w:t>
        </w:r>
      </w:hyperlink>
      <w:r>
        <w:rPr>
          <w:rFonts w:ascii="PT Sans" w:hAnsi="PT Sans" w:eastAsia="PT Sans" w:cs="PT Sans"/>
          <w:color w:val="767676"/>
          <w:sz w:val="22"/>
          <w:u w:val="single"/>
        </w:rPr>
        <w:t xml:space="preserve"> </w:t>
      </w:r>
      <w:r>
        <w:rPr>
          <w:rFonts w:ascii="PT Sans" w:hAnsi="PT Sans" w:eastAsia="PT Sans" w:cs="PT Sans"/>
          <w:color w:val="767676"/>
          <w:sz w:val="22"/>
        </w:rPr>
        <w:t xml:space="preserve">Изобразительное искусство – история, стили, художники, картины</w:t>
      </w:r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Виртуальные экскурсии – </w:t>
      </w:r>
      <w:hyperlink r:id="rId29" w:tooltip="https://multiurok.ru/all-goto/?url=http://www.panotours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http://www.panotours.ru/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КОНКУРСЫ, ОЛИМПИАДЫ – </w:t>
      </w:r>
      <w:hyperlink r:id="rId30" w:tooltip="https://multiurok.ru/all-goto/?url=http://ginger-cat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http://ginger-cat.ru/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ИНТЕРАКТИВНЫЕ ДОСКИ – </w:t>
      </w:r>
      <w:hyperlink r:id="rId31" w:tooltip="https://multiurok.ru/all-goto/?url=http://interaktiveboard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http://interaktiveboard.ru/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ОЦИАЛЬНАЯ СЕТЬ ПЕДАГОГОВ- </w:t>
      </w:r>
      <w:hyperlink r:id="rId32" w:tooltip="https://multiurok.ru/all-goto/?url=http://pedsovet.s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http://pedsovet.su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Школа успешного учителя – </w:t>
      </w:r>
      <w:hyperlink r:id="rId33" w:tooltip="https://multiurok.ru/all-goto/?url=http://edu-lider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http://edu-lider.ru/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аудиохрестоматия.рф – </w:t>
      </w:r>
      <w:hyperlink r:id="rId34" w:tooltip="https://multiurok.ru/all-goto/?url=http://%D0%B0%D1%83%D0%B4%D0%B8%D0%BE%D1%85%D1%80%D0%B5%D1%81%D1%82%D0%BE%D0%BC%D0%B0%D1%82%D0%B8%D1%8F.%D1%80%D1%84/works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</w:t>
        </w:r>
      </w:hyperlink>
      <w:r/>
      <w:hyperlink r:id="rId35" w:tooltip="https://multiurok.ru/all-goto/?url=http://%D0%B0%D1%83%D0%B4%D0%B8%D0%BE%D1%85%D1%80%D0%B5%D1%81%D1%82%D0%BE%D0%BC%D0%B0%D1%82%D0%B8%D1%8F.%D1%80%D1%84/works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аудиохрестоматия.рф</w:t>
        </w:r>
      </w:hyperlink>
      <w:r/>
      <w:hyperlink r:id="rId36" w:tooltip="https://multiurok.ru/all-goto/?url=http://%D0%B0%D1%83%D0%B4%D0%B8%D0%BE%D1%85%D1%80%D0%B5%D1%81%D1%82%D0%BE%D0%BC%D0%B0%D1%82%D0%B8%D1%8F.%D1%80%D1%84/works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/</w:t>
        </w:r>
      </w:hyperlink>
      <w:r/>
      <w:hyperlink r:id="rId37" w:tooltip="https://multiurok.ru/all-goto/?url=http://%D0%B0%D1%83%D0%B4%D0%B8%D0%BE%D1%85%D1%80%D0%B5%D1%81%D1%82%D0%BE%D0%BC%D0%B0%D1%82%D0%B8%D1%8F.%D1%80%D1%84/works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works/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ШКОЛЬНЫЙ ГИД – </w:t>
      </w:r>
      <w:hyperlink r:id="rId38" w:tooltip="https://multiurok.ru/all-goto/?url=http://schoolguide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http://schoolguide.ru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Школа успешного учителя – </w:t>
      </w:r>
      <w:hyperlink r:id="rId39" w:tooltip="https://multiurok.ru/all-goto/?url=http://edu-lider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http://edu-lider.ru/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ЭНЦИКЛОПЕДИЯ Кирилла и Мефодия – </w:t>
      </w:r>
      <w:hyperlink r:id="rId40" w:tooltip="https://multiurok.ru/all-goto/?url=http://www.megabook.ru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http://www.megabook.ru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Украшение фотографии с помощью спецэффектов: </w:t>
      </w:r>
      <w:hyperlink r:id="rId41" w:tooltip="https://multiurok.ru/all-goto/?url=http://www.befunky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www.befunky.com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Выполняем фотомонтаж: </w:t>
      </w:r>
      <w:hyperlink r:id="rId42" w:tooltip="https://multiurok.ru/all-goto/?url=http://www.faceinhole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www.faceinhole.com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Делаем псевдообложку: </w:t>
      </w:r>
      <w:hyperlink r:id="rId43" w:tooltip="https://multiurok.ru/all-goto/?url=http://www.magmypic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www.magmypic.com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Меняем фотомонтаж: </w:t>
      </w:r>
      <w:hyperlink r:id="rId44" w:tooltip="https://multiurok.ru/all-goto/?url=http://www.taaz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www.taaz.com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Складываем фотомозаику: </w:t>
      </w:r>
      <w:hyperlink r:id="rId45" w:tooltip="https://multiurok.ru/all-goto/?url=http://www.fotocrib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www.fotocrib.com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Осваиваем онлайновый фоторедактор: </w:t>
      </w:r>
      <w:hyperlink r:id="rId46" w:tooltip="https://multiurok.ru/all-goto/?url=http://pixenate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http://pixenate.com</w:t>
        </w:r>
      </w:hyperlink>
      <w:r/>
      <w:r/>
    </w:p>
    <w:p>
      <w:pPr>
        <w:pStyle w:val="839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767676"/>
          <w:sz w:val="22"/>
        </w:rPr>
        <w:t xml:space="preserve">Превращаем фотографии в ретроснимки: </w:t>
      </w:r>
      <w:hyperlink r:id="rId47" w:tooltip="https://multiurok.ru/all-goto/?url=http://www.instantizer.com/" w:history="1">
        <w:r>
          <w:rPr>
            <w:rStyle w:val="816"/>
            <w:rFonts w:ascii="PT Sans" w:hAnsi="PT Sans" w:eastAsia="PT Sans" w:cs="PT Sans"/>
            <w:color w:val="01366a"/>
            <w:sz w:val="22"/>
            <w:u w:val="none"/>
          </w:rPr>
          <w:t xml:space="preserve">www.instantizer.com</w:t>
        </w:r>
      </w:hyperlink>
      <w:r/>
      <w:r/>
    </w:p>
    <w:p>
      <w:pPr>
        <w:ind w:left="106" w:right="787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106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bottom w:val="single" w:color="D6DDB9" w:sz="6" w:space="0"/>
        </w:pBd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 ОБРАЗОВАТЕЛЬНОГО ПРОЦЕССА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00" cy="9525"/>
                <wp:effectExtent l="19050" t="0" r="0" b="0"/>
                <wp:docPr id="2" name="Рисунок 8" descr="https://nsportal.ru/sites/default/files/docpreview_image/2022/08/31/rabochaya_programma_id2212969_izo.docx_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263062" name="Picture 8" descr="https://nsportal.ru/sites/default/files/docpreview_image/2022/08/31/rabochaya_programma_id2212969_izo.docx_image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3809998" cy="9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00.00pt;height:0.75pt;mso-wrap-distance-left:0.00pt;mso-wrap-distance-top:0.00pt;mso-wrap-distance-right:0.00pt;mso-wrap-distance-bottom:0.00pt;" stroked="f" strokeweight="0.75pt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УЧЕБНОЕ ОБОРУДОВАНИЕ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Технические средства: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Мультимедийный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компьютер, проектор, классная доска с магнитной поверхностью, экран на штативе,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06"/>
        <w:spacing w:before="12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bottom w:val="single" w:color="D6DDB9" w:sz="6" w:space="0"/>
        </w:pBd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ОБОРУДОВАНИЕ ДЛЯ ПРАКТИЧЕСКИХ РАБОТ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106" w:right="85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Мольберты, краски акварельные, краски гуашевые, бумага А-3,А-4, кисти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беличьи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мкости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воды,клей,ножницы,подставка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натуры,керамические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изделия (вазы, кринки и др.),изделия декоративно-прикладного искусства и народных промыслов.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>
    <w:name w:val="Table Grid"/>
    <w:basedOn w:val="836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>
    <w:name w:val="List Paragraph"/>
    <w:basedOn w:val="834"/>
    <w:link w:val="840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character" w:styleId="840" w:customStyle="1">
    <w:name w:val="Абзац списка Знак"/>
    <w:link w:val="839"/>
    <w:uiPriority w:val="34"/>
    <w:rPr>
      <w:rFonts w:eastAsiaTheme="minorEastAsia"/>
      <w:lang w:eastAsia="ru-RU"/>
    </w:rPr>
  </w:style>
  <w:style w:type="paragraph" w:styleId="841">
    <w:name w:val="Body Text"/>
    <w:basedOn w:val="834"/>
    <w:link w:val="842"/>
    <w:uiPriority w:val="1"/>
    <w:qFormat/>
    <w:pPr>
      <w:ind w:left="338" w:right="114"/>
      <w:jc w:val="both"/>
      <w:spacing w:before="2"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842" w:customStyle="1">
    <w:name w:val="Основной текст Знак"/>
    <w:basedOn w:val="835"/>
    <w:link w:val="841"/>
    <w:uiPriority w:val="1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ultiurok.ru/all-goto/?url=https://resh.edu.ru/subject/7/" TargetMode="External"/><Relationship Id="rId10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1" Type="http://schemas.openxmlformats.org/officeDocument/2006/relationships/hyperlink" Target="https://multiurok.ru/all-goto/?url=https://uchitelya.com/izo/156255-kartoteka-didakticheskih-igr-po-izodeyatelnosti.html" TargetMode="External"/><Relationship Id="rId12" Type="http://schemas.openxmlformats.org/officeDocument/2006/relationships/hyperlink" Target="https://multiurok.ru/all-goto/?url=http://.schol-collection.edu.ru/" TargetMode="External"/><Relationship Id="rId13" Type="http://schemas.openxmlformats.org/officeDocument/2006/relationships/hyperlink" Target="https://multiurok.ru/all-goto/?url=http://www.openclass.ru/node/203070" TargetMode="External"/><Relationship Id="rId14" Type="http://schemas.openxmlformats.org/officeDocument/2006/relationships/hyperlink" Target="https://multiurok.ru/all-goto/?url=http://.draw.demiart.ru" TargetMode="External"/><Relationship Id="rId15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16" Type="http://schemas.openxmlformats.org/officeDocument/2006/relationships/hyperlink" Target="https://multiurok.ru/all-goto/?url=https://klassnye-chasy.ru/prezentacii-prezentaciya/izo-izobrazitelnoe-iskusstvo-risovanie/vo-2-klasse" TargetMode="External"/><Relationship Id="rId17" Type="http://schemas.openxmlformats.org/officeDocument/2006/relationships/hyperlink" Target="https://multiurok.ru/marinagru/files/priezientatsii-po-izo-dlia-3-klassa/" TargetMode="External"/><Relationship Id="rId18" Type="http://schemas.openxmlformats.org/officeDocument/2006/relationships/hyperlink" Target="https://multiurok.ru/all-goto/?url=https://prezentacii.org/prezentacii/izo/4class/" TargetMode="External"/><Relationship Id="rId19" Type="http://schemas.openxmlformats.org/officeDocument/2006/relationships/hyperlink" Target="https://multiurok.ru/all-goto/?url=https://pptcloud.ru/5klass/izo" TargetMode="External"/><Relationship Id="rId20" Type="http://schemas.openxmlformats.org/officeDocument/2006/relationships/hyperlink" Target="https://multiurok.ru/all-goto/?url=http://www.yshastiki.ru/" TargetMode="External"/><Relationship Id="rId21" Type="http://schemas.openxmlformats.org/officeDocument/2006/relationships/hyperlink" Target="https://multiurok.ru/files/rp-i-ktp-vnieurochnoi-dieiatiel-nosti-po-izobrazitiel-nomu-iskusstvu.html" TargetMode="External"/><Relationship Id="rId22" Type="http://schemas.openxmlformats.org/officeDocument/2006/relationships/hyperlink" Target="https://multiurok.ru/all-goto/?url=https://%D1%83%D1%80%D0%BE%D0%BA.%D1%80%D1%84/library/programma_vneurochnoj_deyatelnosti_izostudiya_zhivopi_161658.html" TargetMode="External"/><Relationship Id="rId23" Type="http://schemas.openxmlformats.org/officeDocument/2006/relationships/hyperlink" Target="https://multiurok.ru/all-goto/?url=https://%D1%8F%D0%BF%D0%B5%D0%B4%D0%B0%D0%B3%D0%BE%D0%B3.%D1%80%D1%84/%D0%B3%D1%83%D1%81%D0%B5%D0%B9%D0%BD%D0%BE%D0%B2%D0%B0-%D0%B0-%D0%B8-%D1%80%D0%B0%D0%B1%D0%BE%D1%87%D0%B0%D1%8F-%D0%BF%D1%80%D0%BE%D0%B3%D1%80%D0%B0%D0%BC%D0%BC%D0%B0/" TargetMode="External"/><Relationship Id="rId24" Type="http://schemas.openxmlformats.org/officeDocument/2006/relationships/hyperlink" Target="https://multiurok.ru/all-goto/?url=https://uchitelya.com/izo/180828-rabochaya-programma-po-vneurochnoy-deyatelnosti-yunyy-hudozhnik-5-7-klass.html" TargetMode="External"/><Relationship Id="rId25" Type="http://schemas.openxmlformats.org/officeDocument/2006/relationships/hyperlink" Target="https://multiurok.ru/all-goto/?url=https://www.google.com/url?q=http://www.artsait.ru/&amp;sa=D&amp;ust=1478432061471000&amp;usg=AFQjCNFXGfbCG4aLM4qzFKhKzejps4oCvw" TargetMode="External"/><Relationship Id="rId26" Type="http://schemas.openxmlformats.org/officeDocument/2006/relationships/hyperlink" Target="https://multiurok.ru/all-goto/?url=https://www.google.com/url?q=http://www.artlib.ru/&amp;sa=D&amp;ust=1478432061472000&amp;usg=AFQjCNFhPve19hA5r94kMZqh9QLf5LaxtA" TargetMode="External"/><Relationship Id="rId27" Type="http://schemas.openxmlformats.org/officeDocument/2006/relationships/hyperlink" Target="https://multiurok.ru/all-goto/?url=https://www.google.com/url?q=http://www.museum-online.ru/&amp;sa=D&amp;ust=1478432061473000&amp;usg=AFQjCNE4QFVcKAR0q-ydn0W5uh1I-3BMxA" TargetMode="External"/><Relationship Id="rId28" Type="http://schemas.openxmlformats.org/officeDocument/2006/relationships/hyperlink" Target="https://multiurok.ru/all-goto/?url=https://www.google.com/url?q=http://www.arthistory.ru/&amp;sa=D&amp;ust=1478432061474000&amp;usg=AFQjCNFWUeoR-n6PhjoI41RKX542GCsjUQ" TargetMode="External"/><Relationship Id="rId29" Type="http://schemas.openxmlformats.org/officeDocument/2006/relationships/hyperlink" Target="https://multiurok.ru/all-goto/?url=http://www.panotours.ru/" TargetMode="External"/><Relationship Id="rId30" Type="http://schemas.openxmlformats.org/officeDocument/2006/relationships/hyperlink" Target="https://multiurok.ru/all-goto/?url=http://ginger-cat.ru/" TargetMode="External"/><Relationship Id="rId31" Type="http://schemas.openxmlformats.org/officeDocument/2006/relationships/hyperlink" Target="https://multiurok.ru/all-goto/?url=http://interaktiveboard.ru/" TargetMode="External"/><Relationship Id="rId32" Type="http://schemas.openxmlformats.org/officeDocument/2006/relationships/hyperlink" Target="https://multiurok.ru/all-goto/?url=http://pedsovet.su/" TargetMode="External"/><Relationship Id="rId33" Type="http://schemas.openxmlformats.org/officeDocument/2006/relationships/hyperlink" Target="https://multiurok.ru/all-goto/?url=http://edu-lider.ru/" TargetMode="External"/><Relationship Id="rId34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35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36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37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38" Type="http://schemas.openxmlformats.org/officeDocument/2006/relationships/hyperlink" Target="https://multiurok.ru/all-goto/?url=http://schoolguide.ru/" TargetMode="External"/><Relationship Id="rId39" Type="http://schemas.openxmlformats.org/officeDocument/2006/relationships/hyperlink" Target="https://multiurok.ru/all-goto/?url=http://edu-lider.ru/" TargetMode="External"/><Relationship Id="rId40" Type="http://schemas.openxmlformats.org/officeDocument/2006/relationships/hyperlink" Target="https://multiurok.ru/all-goto/?url=http://www.megabook.ru/" TargetMode="External"/><Relationship Id="rId41" Type="http://schemas.openxmlformats.org/officeDocument/2006/relationships/hyperlink" Target="https://multiurok.ru/all-goto/?url=http://www.befunky.com/" TargetMode="External"/><Relationship Id="rId42" Type="http://schemas.openxmlformats.org/officeDocument/2006/relationships/hyperlink" Target="https://multiurok.ru/all-goto/?url=http://www.faceinhole.com/" TargetMode="External"/><Relationship Id="rId43" Type="http://schemas.openxmlformats.org/officeDocument/2006/relationships/hyperlink" Target="https://multiurok.ru/all-goto/?url=http://www.magmypic.com/" TargetMode="External"/><Relationship Id="rId44" Type="http://schemas.openxmlformats.org/officeDocument/2006/relationships/hyperlink" Target="https://multiurok.ru/all-goto/?url=http://www.taaz.com/" TargetMode="External"/><Relationship Id="rId45" Type="http://schemas.openxmlformats.org/officeDocument/2006/relationships/hyperlink" Target="https://multiurok.ru/all-goto/?url=http://www.fotocrib.com/" TargetMode="External"/><Relationship Id="rId46" Type="http://schemas.openxmlformats.org/officeDocument/2006/relationships/hyperlink" Target="https://multiurok.ru/all-goto/?url=http://pixenate.com/" TargetMode="External"/><Relationship Id="rId47" Type="http://schemas.openxmlformats.org/officeDocument/2006/relationships/hyperlink" Target="https://multiurok.ru/all-goto/?url=http://www.instantizer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6</cp:revision>
  <dcterms:created xsi:type="dcterms:W3CDTF">2022-06-01T04:42:00Z</dcterms:created>
  <dcterms:modified xsi:type="dcterms:W3CDTF">2023-10-23T12:47:18Z</dcterms:modified>
</cp:coreProperties>
</file>