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ФИЗИЧЕСКОЙ КУЛЬТУРЕ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3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ФИЗИЧЕСКАЯ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КУЛЬТУРА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отведенных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культуры,-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136</w:t>
            </w:r>
          </w:p>
          <w:p>
            <w:pPr>
              <w:pStyle w:val="TableParagraph"/>
              <w:spacing w:line="278" w:lineRule="auto" w:before="38"/>
              <w:ind w:right="80" w:firstLine="0"/>
              <w:jc w:val="left"/>
              <w:rPr>
                <w:sz w:val="22"/>
              </w:rPr>
            </w:pPr>
            <w:r>
              <w:rPr>
                <w:sz w:val="22"/>
              </w:rPr>
              <w:t>часов: в 10 классе - 68 часов (2 часа в неделю); в 11 классе - 68 часа (2 часа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представляет собой методически оформленную концепцию требований 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 конкретное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</w:p>
          <w:p>
            <w:pPr>
              <w:pStyle w:val="TableParagraph"/>
              <w:spacing w:line="264" w:lineRule="auto" w:before="2"/>
              <w:ind w:right="3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 российского общества в физически крепком и дееспособном подрастающем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сохранения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творческого долголетия.</w:t>
            </w:r>
          </w:p>
          <w:p>
            <w:pPr>
              <w:pStyle w:val="TableParagraph"/>
              <w:spacing w:line="264" w:lineRule="auto"/>
              <w:ind w:righ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 и методистов к совершенствованию содержания общего образования, 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технологий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процесс.</w:t>
            </w:r>
          </w:p>
          <w:p>
            <w:pPr>
              <w:pStyle w:val="TableParagraph"/>
              <w:spacing w:line="264" w:lineRule="auto"/>
              <w:ind w:right="3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прогрессивные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 образования:</w:t>
            </w:r>
          </w:p>
          <w:p>
            <w:pPr>
              <w:pStyle w:val="TableParagraph"/>
              <w:spacing w:line="264" w:lineRule="auto"/>
              <w:ind w:right="33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ориентирующая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гуманистических и патриотических качеств личности учащихся, ответственности за судьбу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Родины;</w:t>
            </w:r>
          </w:p>
          <w:p>
            <w:pPr>
              <w:pStyle w:val="TableParagraph"/>
              <w:spacing w:line="264" w:lineRule="auto"/>
              <w:ind w:right="38"/>
              <w:rPr>
                <w:sz w:val="24"/>
              </w:rPr>
            </w:pPr>
            <w:r>
              <w:rPr>
                <w:sz w:val="24"/>
              </w:rPr>
              <w:t>концепция формирования универсальных учебных действий, определяющая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идентичности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активное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включение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культурную и общественную 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страны;</w:t>
            </w:r>
          </w:p>
          <w:p>
            <w:pPr>
              <w:pStyle w:val="TableParagraph"/>
              <w:spacing w:line="264" w:lineRule="auto"/>
              <w:ind w:right="39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spacing w:line="264" w:lineRule="auto" w:before="1"/>
              <w:ind w:right="35"/>
              <w:rPr>
                <w:sz w:val="24"/>
              </w:rPr>
            </w:pPr>
            <w:r>
              <w:rPr>
                <w:sz w:val="24"/>
              </w:rPr>
              <w:t>концепция преподавания учебного предмета «Физическая культура», ориентирующая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качеств;</w:t>
            </w:r>
          </w:p>
          <w:p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обосновывающая направленность учебных программ на формирование целостной 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учащихся, потребность в бережном отношении к своему здоровью и ведению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spacing w:line="264" w:lineRule="auto"/>
              <w:ind w:right="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сохраняет исторически сложившееся предназначение дисциплины «Физическая культура»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предстоящей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укреплению</w:t>
            </w:r>
          </w:p>
        </w:tc>
      </w:tr>
    </w:tbl>
    <w:p>
      <w:pPr>
        <w:spacing w:after="0" w:line="264" w:lineRule="auto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ind w:right="186"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69088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здоровья,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жизненно важных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line="264" w:lineRule="auto"/>
        <w:ind w:right="183"/>
      </w:pP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программой основного общего образования и предусматривает завершение полного курса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обучающихся в</w:t>
      </w:r>
      <w:r>
        <w:rPr>
          <w:spacing w:val="-1"/>
        </w:rPr>
        <w:t> </w:t>
      </w:r>
      <w:r>
        <w:rPr/>
        <w:t>области физической культуры.</w:t>
      </w:r>
    </w:p>
    <w:p>
      <w:pPr>
        <w:pStyle w:val="BodyText"/>
        <w:spacing w:line="264" w:lineRule="auto"/>
        <w:ind w:right="176"/>
      </w:pPr>
      <w:r>
        <w:rPr/>
        <w:t>Общей целью общего образования по физической культуре является формирование</w:t>
      </w:r>
      <w:r>
        <w:rPr>
          <w:spacing w:val="1"/>
        </w:rPr>
        <w:t> </w:t>
      </w:r>
      <w:r>
        <w:rPr/>
        <w:t>разносторонней, физически развитой личности, способной активно использовать ценности</w:t>
      </w:r>
      <w:r>
        <w:rPr>
          <w:spacing w:val="1"/>
        </w:rPr>
        <w:t> </w:t>
      </w:r>
      <w:r>
        <w:rPr/>
        <w:t>физической культуры для укрепления и длительного сохранения собственного 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конкретизируется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связывается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формированием потребности учащихся в здоровом образе жизни, дальнейшем накоплении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интересами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особенностями предстоящей учебной и трудовой деятельности. Данная цель реализуется в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физической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трём</w:t>
      </w:r>
      <w:r>
        <w:rPr>
          <w:spacing w:val="-1"/>
        </w:rPr>
        <w:t> </w:t>
      </w:r>
      <w:r>
        <w:rPr/>
        <w:t>основным</w:t>
      </w:r>
      <w:r>
        <w:rPr>
          <w:spacing w:val="-2"/>
        </w:rPr>
        <w:t> </w:t>
      </w:r>
      <w:r>
        <w:rPr/>
        <w:t>направлениям.</w:t>
      </w:r>
    </w:p>
    <w:p>
      <w:pPr>
        <w:pStyle w:val="BodyText"/>
        <w:spacing w:line="264" w:lineRule="auto"/>
        <w:ind w:right="177"/>
      </w:pPr>
      <w:r>
        <w:rPr/>
        <w:t>Развивающая направленность определяется вектором развития физических качеств и</w:t>
      </w:r>
      <w:r>
        <w:rPr>
          <w:spacing w:val="1"/>
        </w:rPr>
        <w:t> </w:t>
      </w:r>
      <w:r>
        <w:rPr/>
        <w:t>функциональных возможностей организма занимающихся, повышением его надёжности,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адаптивных</w:t>
      </w:r>
      <w:r>
        <w:rPr>
          <w:spacing w:val="1"/>
        </w:rPr>
        <w:t> </w:t>
      </w:r>
      <w:r>
        <w:rPr/>
        <w:t>свойств.</w:t>
      </w:r>
      <w:r>
        <w:rPr>
          <w:spacing w:val="1"/>
        </w:rPr>
        <w:t> </w:t>
      </w:r>
      <w:r>
        <w:rPr/>
        <w:t>Предполагаемым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57"/>
        </w:rPr>
        <w:t> </w:t>
      </w:r>
      <w:r>
        <w:rPr/>
        <w:t>становится достижение обучающимися оптимального уровня физической подготовленности</w:t>
      </w:r>
      <w:r>
        <w:rPr>
          <w:spacing w:val="-57"/>
        </w:rPr>
        <w:t> </w:t>
      </w:r>
      <w:r>
        <w:rPr/>
        <w:t>и</w:t>
      </w:r>
      <w:r>
        <w:rPr>
          <w:spacing w:val="41"/>
        </w:rPr>
        <w:t> </w:t>
      </w:r>
      <w:r>
        <w:rPr/>
        <w:t>работоспособности,</w:t>
      </w:r>
      <w:r>
        <w:rPr>
          <w:spacing w:val="38"/>
        </w:rPr>
        <w:t> </w:t>
      </w:r>
      <w:r>
        <w:rPr/>
        <w:t>готовности</w:t>
      </w:r>
      <w:r>
        <w:rPr>
          <w:spacing w:val="42"/>
        </w:rPr>
        <w:t> </w:t>
      </w:r>
      <w:r>
        <w:rPr/>
        <w:t>к</w:t>
      </w:r>
      <w:r>
        <w:rPr>
          <w:spacing w:val="41"/>
        </w:rPr>
        <w:t> </w:t>
      </w:r>
      <w:r>
        <w:rPr/>
        <w:t>выполнению</w:t>
      </w:r>
      <w:r>
        <w:rPr>
          <w:spacing w:val="39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требований</w:t>
      </w:r>
      <w:r>
        <w:rPr>
          <w:spacing w:val="41"/>
        </w:rPr>
        <w:t> </w:t>
      </w:r>
      <w:r>
        <w:rPr/>
        <w:t>комплекса</w:t>
      </w:r>
    </w:p>
    <w:p>
      <w:pPr>
        <w:pStyle w:val="BodyText"/>
        <w:spacing w:before="1"/>
        <w:ind w:firstLine="0"/>
      </w:pPr>
      <w:r>
        <w:rPr/>
        <w:t>«Готов</w:t>
      </w:r>
      <w:r>
        <w:rPr>
          <w:spacing w:val="-2"/>
        </w:rPr>
        <w:t> </w:t>
      </w:r>
      <w:r>
        <w:rPr/>
        <w:t>к труду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обороне».</w:t>
      </w:r>
    </w:p>
    <w:p>
      <w:pPr>
        <w:pStyle w:val="BodyText"/>
        <w:spacing w:line="264" w:lineRule="auto" w:before="27"/>
        <w:ind w:right="177"/>
      </w:pPr>
      <w:r>
        <w:rPr/>
        <w:t>Обучающая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закреплением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планирования самостоятельных занятий оздоровительной, спортивно – достиженческой и</w:t>
      </w:r>
      <w:r>
        <w:rPr>
          <w:spacing w:val="1"/>
        </w:rPr>
        <w:t> </w:t>
      </w:r>
      <w:r>
        <w:rPr/>
        <w:t>прикладно – ориентированной физической культурой, обогащением двигательного опыта за</w:t>
      </w:r>
      <w:r>
        <w:rPr>
          <w:spacing w:val="-57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технико-тактических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игровых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спорта.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предстают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активного отдыха и досуга в структурной организации здорового образа жизни, навыки в</w:t>
      </w:r>
      <w:r>
        <w:rPr>
          <w:spacing w:val="1"/>
        </w:rPr>
        <w:t> </w:t>
      </w:r>
      <w:r>
        <w:rPr/>
        <w:t>проведении самостоятельных занятий кондиционной тренировкой, умения контролировать</w:t>
      </w:r>
      <w:r>
        <w:rPr>
          <w:spacing w:val="1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здоровья, физическое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физическую подготовленность.</w:t>
      </w:r>
    </w:p>
    <w:p>
      <w:pPr>
        <w:pStyle w:val="BodyText"/>
        <w:spacing w:line="264" w:lineRule="auto" w:before="2"/>
        <w:ind w:right="181"/>
      </w:pPr>
      <w:r>
        <w:rPr/>
        <w:t>Воспитывающая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содействии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социализации обучающихся на основе формирования научных представлений о социальной</w:t>
      </w:r>
      <w:r>
        <w:rPr>
          <w:spacing w:val="-57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человека, воспитании социально значимых и личностных качеств. В числе предполагаемых</w:t>
      </w:r>
      <w:r>
        <w:rPr>
          <w:spacing w:val="1"/>
        </w:rPr>
        <w:t> </w:t>
      </w:r>
      <w:r>
        <w:rPr/>
        <w:t>практических результатов данной направленности можно выделить приобщение учащихся к</w:t>
      </w:r>
      <w:r>
        <w:rPr>
          <w:spacing w:val="-57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 взаимодействия во время совместной учебной, игровой и соревновательной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стремление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совершенствованию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укреплению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264" w:lineRule="auto"/>
        <w:ind w:right="177"/>
      </w:pP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-57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физической,</w:t>
      </w:r>
      <w:r>
        <w:rPr>
          <w:spacing w:val="1"/>
        </w:rPr>
        <w:t> </w:t>
      </w:r>
      <w:r>
        <w:rPr/>
        <w:t>психической и социальной природы. Реализация этой идеи становится возможной на основе</w:t>
      </w:r>
      <w:r>
        <w:rPr>
          <w:spacing w:val="-57"/>
        </w:rPr>
        <w:t> </w:t>
      </w:r>
      <w:r>
        <w:rPr/>
        <w:t>системно-структурной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компонентами: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(знания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культуре),</w:t>
      </w:r>
      <w:r>
        <w:rPr>
          <w:spacing w:val="1"/>
        </w:rPr>
        <w:t> </w:t>
      </w:r>
      <w:r>
        <w:rPr/>
        <w:t>операциональным</w:t>
      </w:r>
      <w:r>
        <w:rPr>
          <w:spacing w:val="1"/>
        </w:rPr>
        <w:t> </w:t>
      </w:r>
      <w:r>
        <w:rPr/>
        <w:t>(способы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мотивационно-процессуальным</w:t>
      </w:r>
      <w:r>
        <w:rPr>
          <w:spacing w:val="-3"/>
        </w:rPr>
        <w:t> </w:t>
      </w:r>
      <w:r>
        <w:rPr/>
        <w:t>(физическое</w:t>
      </w:r>
      <w:r>
        <w:rPr>
          <w:spacing w:val="-1"/>
        </w:rPr>
        <w:t> </w:t>
      </w:r>
      <w:r>
        <w:rPr/>
        <w:t>совершенствование).</w:t>
      </w:r>
    </w:p>
    <w:p>
      <w:pPr>
        <w:pStyle w:val="BodyText"/>
        <w:spacing w:line="274" w:lineRule="exact"/>
        <w:ind w:left="777" w:firstLine="0"/>
      </w:pPr>
      <w:r>
        <w:rPr/>
        <w:t>В</w:t>
      </w:r>
      <w:r>
        <w:rPr>
          <w:spacing w:val="58"/>
        </w:rPr>
        <w:t> </w:t>
      </w:r>
      <w:r>
        <w:rPr/>
        <w:t>целях</w:t>
      </w:r>
      <w:r>
        <w:rPr>
          <w:spacing w:val="6"/>
        </w:rPr>
        <w:t> </w:t>
      </w:r>
      <w:r>
        <w:rPr/>
        <w:t>усиления</w:t>
      </w:r>
      <w:r>
        <w:rPr>
          <w:spacing w:val="60"/>
        </w:rPr>
        <w:t> </w:t>
      </w:r>
      <w:r>
        <w:rPr/>
        <w:t>мотивационной</w:t>
      </w:r>
      <w:r>
        <w:rPr>
          <w:spacing w:val="59"/>
        </w:rPr>
        <w:t> </w:t>
      </w:r>
      <w:r>
        <w:rPr/>
        <w:t>составляющей</w:t>
      </w:r>
      <w:r>
        <w:rPr>
          <w:spacing w:val="63"/>
        </w:rPr>
        <w:t> </w:t>
      </w:r>
      <w:r>
        <w:rPr/>
        <w:t>учебного</w:t>
      </w:r>
      <w:r>
        <w:rPr>
          <w:spacing w:val="61"/>
        </w:rPr>
        <w:t> </w:t>
      </w:r>
      <w:r>
        <w:rPr/>
        <w:t>предмета,</w:t>
      </w:r>
      <w:r>
        <w:rPr>
          <w:spacing w:val="60"/>
        </w:rPr>
        <w:t> </w:t>
      </w:r>
      <w:r>
        <w:rPr/>
        <w:t>придания</w:t>
      </w:r>
      <w:r>
        <w:rPr>
          <w:spacing w:val="60"/>
        </w:rPr>
        <w:t> </w:t>
      </w:r>
      <w:r>
        <w:rPr/>
        <w:t>ей</w:t>
      </w:r>
    </w:p>
    <w:p>
      <w:pPr>
        <w:spacing w:after="0" w:line="274" w:lineRule="exact"/>
        <w:sectPr>
          <w:pgSz w:w="11910" w:h="16840"/>
          <w:pgMar w:top="1120" w:bottom="280" w:left="1580" w:right="440"/>
        </w:sectPr>
      </w:pPr>
    </w:p>
    <w:p>
      <w:pPr>
        <w:pStyle w:val="BodyText"/>
        <w:spacing w:line="264" w:lineRule="auto" w:before="75"/>
        <w:ind w:right="184" w:firstLine="0"/>
      </w:pPr>
      <w:r>
        <w:rPr/>
        <w:pict>
          <v:shape style="position:absolute;margin-left:84.384003pt;margin-top:-.286934pt;width:483.5pt;height:402.1pt;mso-position-horizontal-relative:page;mso-position-vertical-relative:paragraph;z-index:-15768576" coordorigin="1688,-6" coordsize="9670,8042" path="m11338,78l11328,78,11328,8007,1716,8007,1716,78,1707,78,1707,8007,1707,8016,1716,8016,11328,8016,11328,8016,11338,8016,11338,8007,11338,78xm11338,13l11328,13,11328,13,1716,13,1707,13,1707,23,1707,78,1716,78,1716,23,11328,23,11328,78,11338,78,11338,23,11338,13xm11357,78l11347,78,11347,8007,11347,8026,11328,8026,11328,8026,1716,8026,1697,8026,1697,8007,1697,78,1688,78,1688,8007,1688,8026,1688,8036,1697,8036,1716,8036,11328,8036,11328,8036,11347,8036,11357,8036,11357,8026,11357,8007,11357,78xm11357,-6l11347,-6,11328,-6,11328,-6,1716,-6,1697,-6,1688,-6,1688,4,1688,78,1697,78,1697,4,1716,4,11328,4,11328,4,11347,4,11347,78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личностно</w:t>
      </w:r>
      <w:r>
        <w:rPr>
          <w:spacing w:val="1"/>
        </w:rPr>
        <w:t> </w:t>
      </w:r>
      <w:r>
        <w:rPr/>
        <w:t>значимого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33"/>
        </w:rPr>
        <w:t> </w:t>
      </w:r>
      <w:r>
        <w:rPr/>
        <w:t>системой</w:t>
      </w:r>
      <w:r>
        <w:rPr>
          <w:spacing w:val="36"/>
        </w:rPr>
        <w:t> </w:t>
      </w:r>
      <w:r>
        <w:rPr/>
        <w:t>модулей,</w:t>
      </w:r>
      <w:r>
        <w:rPr>
          <w:spacing w:val="34"/>
        </w:rPr>
        <w:t> </w:t>
      </w:r>
      <w:r>
        <w:rPr/>
        <w:t>которые</w:t>
      </w:r>
      <w:r>
        <w:rPr>
          <w:spacing w:val="34"/>
        </w:rPr>
        <w:t> </w:t>
      </w:r>
      <w:r>
        <w:rPr/>
        <w:t>структурными</w:t>
      </w:r>
      <w:r>
        <w:rPr>
          <w:spacing w:val="36"/>
        </w:rPr>
        <w:t> </w:t>
      </w:r>
      <w:r>
        <w:rPr/>
        <w:t>компонентами</w:t>
      </w:r>
      <w:r>
        <w:rPr>
          <w:spacing w:val="35"/>
        </w:rPr>
        <w:t> </w:t>
      </w:r>
      <w:r>
        <w:rPr/>
        <w:t>входят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раздел</w:t>
      </w:r>
    </w:p>
    <w:p>
      <w:pPr>
        <w:pStyle w:val="BodyText"/>
        <w:ind w:firstLine="0"/>
      </w:pPr>
      <w:r>
        <w:rPr/>
        <w:t>«Физическое</w:t>
      </w:r>
      <w:r>
        <w:rPr>
          <w:spacing w:val="-7"/>
        </w:rPr>
        <w:t> </w:t>
      </w:r>
      <w:r>
        <w:rPr/>
        <w:t>совершенствование».</w:t>
      </w:r>
    </w:p>
    <w:p>
      <w:pPr>
        <w:pStyle w:val="BodyText"/>
        <w:spacing w:line="264" w:lineRule="auto" w:before="27"/>
        <w:ind w:right="179"/>
      </w:pPr>
      <w:r>
        <w:rPr/>
        <w:t>Инвариантные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спорта:</w:t>
      </w:r>
      <w:r>
        <w:rPr>
          <w:spacing w:val="1"/>
        </w:rPr>
        <w:t> </w:t>
      </w:r>
      <w:r>
        <w:rPr/>
        <w:t>гимнастики,</w:t>
      </w:r>
      <w:r>
        <w:rPr>
          <w:spacing w:val="1"/>
        </w:rPr>
        <w:t> </w:t>
      </w:r>
      <w:r>
        <w:rPr/>
        <w:t>лёгкой</w:t>
      </w:r>
      <w:r>
        <w:rPr>
          <w:spacing w:val="1"/>
        </w:rPr>
        <w:t> </w:t>
      </w:r>
      <w:r>
        <w:rPr/>
        <w:t>атлетики,</w:t>
      </w:r>
      <w:r>
        <w:rPr>
          <w:spacing w:val="1"/>
        </w:rPr>
        <w:t> </w:t>
      </w:r>
      <w:r>
        <w:rPr/>
        <w:t>зимних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лыжной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 климатических условий, при этом лыжная подготовка может быть заменена либо</w:t>
      </w:r>
      <w:r>
        <w:rPr>
          <w:spacing w:val="1"/>
        </w:rPr>
        <w:t> </w:t>
      </w:r>
      <w:r>
        <w:rPr/>
        <w:t>другим зимним видом спорта, либо видом спорта из федеральной рабочей программы 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культуре),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плавания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атлетических</w:t>
      </w:r>
      <w:r>
        <w:rPr>
          <w:spacing w:val="1"/>
        </w:rPr>
        <w:t> </w:t>
      </w:r>
      <w:r>
        <w:rPr/>
        <w:t>единоборств.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предметном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ориентируются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физическую</w:t>
      </w:r>
      <w:r>
        <w:rPr>
          <w:spacing w:val="-57"/>
        </w:rPr>
        <w:t> </w:t>
      </w:r>
      <w:r>
        <w:rPr/>
        <w:t>подготовленность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-57"/>
        </w:rPr>
        <w:t> </w:t>
      </w:r>
      <w:r>
        <w:rPr/>
        <w:t>упражнений,</w:t>
      </w:r>
      <w:r>
        <w:rPr>
          <w:spacing w:val="-1"/>
        </w:rPr>
        <w:t> </w:t>
      </w:r>
      <w:r>
        <w:rPr/>
        <w:t>содействующих</w:t>
      </w:r>
      <w:r>
        <w:rPr>
          <w:spacing w:val="2"/>
        </w:rPr>
        <w:t> </w:t>
      </w:r>
      <w:r>
        <w:rPr/>
        <w:t>обогащению</w:t>
      </w:r>
      <w:r>
        <w:rPr>
          <w:spacing w:val="-1"/>
        </w:rPr>
        <w:t> </w:t>
      </w:r>
      <w:r>
        <w:rPr/>
        <w:t>двигательного опыта.</w:t>
      </w:r>
    </w:p>
    <w:p>
      <w:pPr>
        <w:pStyle w:val="BodyText"/>
        <w:ind w:left="777" w:firstLine="0"/>
      </w:pPr>
      <w:r>
        <w:rPr/>
        <w:t>Вариативные</w:t>
      </w:r>
      <w:r>
        <w:rPr>
          <w:spacing w:val="10"/>
        </w:rPr>
        <w:t> </w:t>
      </w:r>
      <w:r>
        <w:rPr/>
        <w:t>модули</w:t>
      </w:r>
      <w:r>
        <w:rPr>
          <w:spacing w:val="72"/>
        </w:rPr>
        <w:t> </w:t>
      </w:r>
      <w:r>
        <w:rPr/>
        <w:t>объединены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программе</w:t>
      </w:r>
      <w:r>
        <w:rPr>
          <w:spacing w:val="70"/>
        </w:rPr>
        <w:t> </w:t>
      </w:r>
      <w:r>
        <w:rPr/>
        <w:t>по</w:t>
      </w:r>
      <w:r>
        <w:rPr>
          <w:spacing w:val="72"/>
        </w:rPr>
        <w:t> </w:t>
      </w:r>
      <w:r>
        <w:rPr/>
        <w:t>физической</w:t>
      </w:r>
      <w:r>
        <w:rPr>
          <w:spacing w:val="69"/>
        </w:rPr>
        <w:t> </w:t>
      </w:r>
      <w:r>
        <w:rPr/>
        <w:t>культуре</w:t>
      </w:r>
      <w:r>
        <w:rPr>
          <w:spacing w:val="70"/>
        </w:rPr>
        <w:t> </w:t>
      </w:r>
      <w:r>
        <w:rPr/>
        <w:t>модулем</w:t>
      </w:r>
    </w:p>
    <w:p>
      <w:pPr>
        <w:pStyle w:val="BodyText"/>
        <w:spacing w:line="264" w:lineRule="auto" w:before="29"/>
        <w:ind w:right="180" w:firstLine="0"/>
      </w:pPr>
      <w:r>
        <w:rPr/>
        <w:t>«Спортивная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 организацией на основе федеральной рабочей программы по 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направленностью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 требований Всероссийского физкультурно-спортивного комплекса «Готов к</w:t>
      </w:r>
      <w:r>
        <w:rPr>
          <w:spacing w:val="1"/>
        </w:rPr>
        <w:t> </w:t>
      </w:r>
      <w:r>
        <w:rPr/>
        <w:t>труду</w:t>
      </w:r>
      <w:r>
        <w:rPr>
          <w:spacing w:val="-6"/>
        </w:rPr>
        <w:t> </w:t>
      </w:r>
      <w:r>
        <w:rPr/>
        <w:t>и обороне»,</w:t>
      </w:r>
      <w:r>
        <w:rPr>
          <w:spacing w:val="-1"/>
        </w:rPr>
        <w:t> </w:t>
      </w:r>
      <w:r>
        <w:rPr/>
        <w:t>активное</w:t>
      </w:r>
      <w:r>
        <w:rPr>
          <w:spacing w:val="-2"/>
        </w:rPr>
        <w:t> </w:t>
      </w:r>
      <w:r>
        <w:rPr/>
        <w:t>вовлечение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соревновательную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64" w:lineRule="auto"/>
        <w:ind w:right="179"/>
      </w:pPr>
      <w:r>
        <w:rPr/>
        <w:t>Исходя из интересов учащихся, традиций конкретного региона или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«Спортивная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разрабатываться</w:t>
      </w:r>
      <w:r>
        <w:rPr>
          <w:spacing w:val="1"/>
        </w:rPr>
        <w:t> </w:t>
      </w:r>
      <w:r>
        <w:rPr/>
        <w:t>учителями физической культуры на основе содержания базовой физической подготовки,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программе по физической культуре в помощь учителям физической культуры в рамках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содержательное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«Базовая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707" w:right="2295" w:hanging="68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2023-10-18T16:25:08Z</dcterms:created>
  <dcterms:modified xsi:type="dcterms:W3CDTF">2023-10-18T16:25:08Z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