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A412" w14:textId="77777777" w:rsidR="00471477" w:rsidRDefault="00471477" w:rsidP="004714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Курс внеурочной деятельности «Экспериментальная физика»</w:t>
      </w:r>
      <w:r>
        <w:rPr>
          <w:rFonts w:ascii="Arial" w:eastAsia="Arial" w:hAnsi="Arial" w:cs="Arial"/>
          <w:color w:val="191919"/>
          <w:sz w:val="24"/>
          <w:szCs w:val="24"/>
        </w:rPr>
        <w:t xml:space="preserve">, рассчитан на 34 часа (1 час в неделю). </w:t>
      </w:r>
    </w:p>
    <w:p w14:paraId="1CF338DC" w14:textId="1AC40389" w:rsidR="00FC4B07" w:rsidRDefault="00471477" w:rsidP="00471477">
      <w:r>
        <w:rPr>
          <w:rFonts w:ascii="Arial" w:eastAsia="Arial" w:hAnsi="Arial" w:cs="Arial"/>
          <w:sz w:val="24"/>
          <w:szCs w:val="24"/>
        </w:rPr>
        <w:t>Данный учебный предмет имеет своей целью развитие мышления, прежде всего, и формирование системного мышления, подготовку к ОГЭ по физике.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D0"/>
    <w:rsid w:val="00471477"/>
    <w:rsid w:val="00D855D0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3DF"/>
  <w15:chartTrackingRefBased/>
  <w15:docId w15:val="{1DF3D752-150E-4B88-B920-C06ABD99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2023-10-20T07:41:00Z</dcterms:created>
  <dcterms:modified xsi:type="dcterms:W3CDTF">2023-10-20T07:42:00Z</dcterms:modified>
</cp:coreProperties>
</file>