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9D" w:rsidRPr="00185003" w:rsidRDefault="008C569D" w:rsidP="008C569D">
      <w:pPr>
        <w:jc w:val="center"/>
        <w:rPr>
          <w:b/>
          <w:sz w:val="24"/>
          <w:szCs w:val="24"/>
        </w:rPr>
      </w:pPr>
      <w:r w:rsidRPr="00185003">
        <w:rPr>
          <w:b/>
          <w:sz w:val="24"/>
          <w:szCs w:val="24"/>
        </w:rPr>
        <w:t>Российская Федерация</w:t>
      </w:r>
    </w:p>
    <w:p w:rsidR="008C569D" w:rsidRPr="00185003" w:rsidRDefault="008C569D" w:rsidP="008C569D">
      <w:pPr>
        <w:jc w:val="center"/>
        <w:rPr>
          <w:b/>
          <w:sz w:val="24"/>
          <w:szCs w:val="24"/>
        </w:rPr>
      </w:pPr>
      <w:r w:rsidRPr="00185003">
        <w:rPr>
          <w:sz w:val="24"/>
          <w:szCs w:val="24"/>
        </w:rPr>
        <w:t>Свердловская область</w:t>
      </w:r>
    </w:p>
    <w:p w:rsidR="008C569D" w:rsidRDefault="008C569D" w:rsidP="008C569D">
      <w:pPr>
        <w:tabs>
          <w:tab w:val="left" w:pos="57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казённое общеобразовательное учреждение</w:t>
      </w:r>
    </w:p>
    <w:p w:rsidR="008C569D" w:rsidRDefault="008C569D" w:rsidP="008C569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«Таборинская средняя общеобразовательная школа»</w:t>
      </w:r>
    </w:p>
    <w:p w:rsidR="008C569D" w:rsidRPr="00C811A5" w:rsidRDefault="008C569D" w:rsidP="008C569D">
      <w:pPr>
        <w:jc w:val="center"/>
        <w:rPr>
          <w:sz w:val="20"/>
          <w:szCs w:val="20"/>
        </w:rPr>
      </w:pPr>
      <w:r w:rsidRPr="00C811A5">
        <w:rPr>
          <w:sz w:val="20"/>
          <w:szCs w:val="20"/>
        </w:rPr>
        <w:t>623990. с. Таборы, Таборинского района, Свердловской области, ул. Советская,  д. 2</w:t>
      </w:r>
      <w:r>
        <w:rPr>
          <w:sz w:val="20"/>
          <w:szCs w:val="20"/>
        </w:rPr>
        <w:t xml:space="preserve">, </w:t>
      </w:r>
      <w:hyperlink r:id="rId7" w:anchor="/folder/INBOX?utm_source=mail&amp;utm_campaign=self_promo&amp;utm_medium=topline&amp;utm_content=mail&amp;utm_term=profile_email" w:history="1">
        <w:r w:rsidRPr="00C811A5">
          <w:rPr>
            <w:rStyle w:val="a3"/>
            <w:color w:val="548DD4" w:themeColor="text2" w:themeTint="99"/>
            <w:sz w:val="20"/>
            <w:szCs w:val="20"/>
            <w:u w:val="none"/>
            <w:shd w:val="clear" w:color="auto" w:fill="FFFFFF"/>
          </w:rPr>
          <w:t>tabory_school@rambler.ru</w:t>
        </w:r>
      </w:hyperlink>
    </w:p>
    <w:p w:rsidR="008C569D" w:rsidRPr="00C811A5" w:rsidRDefault="008C569D" w:rsidP="008C569D">
      <w:pPr>
        <w:ind w:right="-1"/>
        <w:jc w:val="center"/>
        <w:rPr>
          <w:sz w:val="20"/>
          <w:szCs w:val="20"/>
        </w:rPr>
      </w:pPr>
      <w:r w:rsidRPr="00C811A5">
        <w:rPr>
          <w:sz w:val="20"/>
          <w:szCs w:val="20"/>
        </w:rPr>
        <w:t>ИНН/КПП 6653001770/665301001 ОКПО 48575690  ОГРН 1026601905373 Тел.: (834347) 2-13-24</w:t>
      </w:r>
      <w:r>
        <w:rPr>
          <w:sz w:val="20"/>
          <w:szCs w:val="20"/>
        </w:rPr>
        <w:t xml:space="preserve"> </w:t>
      </w:r>
      <w:r w:rsidRPr="00C811A5">
        <w:rPr>
          <w:sz w:val="20"/>
          <w:szCs w:val="20"/>
        </w:rPr>
        <w:t xml:space="preserve"> </w:t>
      </w:r>
    </w:p>
    <w:p w:rsidR="00F5042A" w:rsidRPr="00D3230E" w:rsidRDefault="00F5042A" w:rsidP="008C569D">
      <w:pPr>
        <w:rPr>
          <w:rFonts w:eastAsia="Times New Roman"/>
          <w:sz w:val="24"/>
          <w:szCs w:val="24"/>
        </w:rPr>
      </w:pPr>
      <w:r w:rsidRPr="00D3230E">
        <w:rPr>
          <w:rFonts w:eastAsia="Times New Roman"/>
          <w:i/>
          <w:iCs/>
          <w:sz w:val="24"/>
          <w:szCs w:val="24"/>
          <w:shd w:val="clear" w:color="auto" w:fill="FFFFCC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4020"/>
      </w:tblGrid>
      <w:tr w:rsidR="00F5042A" w:rsidRPr="00D3230E" w:rsidTr="00CC3B4C"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42A" w:rsidRPr="00666226" w:rsidRDefault="00F5042A" w:rsidP="00CC3B4C">
            <w:pPr>
              <w:rPr>
                <w:sz w:val="24"/>
                <w:szCs w:val="24"/>
              </w:rPr>
            </w:pPr>
            <w:r w:rsidRPr="00666226">
              <w:rPr>
                <w:sz w:val="24"/>
                <w:szCs w:val="24"/>
              </w:rPr>
              <w:t>СОГЛАСОВАНО</w:t>
            </w:r>
          </w:p>
          <w:p w:rsidR="00F5042A" w:rsidRPr="00666226" w:rsidRDefault="00F5042A" w:rsidP="00CC3B4C">
            <w:pPr>
              <w:rPr>
                <w:sz w:val="24"/>
                <w:szCs w:val="24"/>
              </w:rPr>
            </w:pPr>
            <w:r w:rsidRPr="00666226">
              <w:rPr>
                <w:sz w:val="24"/>
                <w:szCs w:val="24"/>
              </w:rPr>
              <w:t>Педагогическим советом</w:t>
            </w:r>
          </w:p>
          <w:p w:rsidR="00F5042A" w:rsidRPr="00666226" w:rsidRDefault="00F5042A" w:rsidP="00CC3B4C">
            <w:pPr>
              <w:rPr>
                <w:sz w:val="24"/>
                <w:szCs w:val="24"/>
              </w:rPr>
            </w:pPr>
            <w:r w:rsidRPr="00666226">
              <w:rPr>
                <w:sz w:val="24"/>
                <w:szCs w:val="24"/>
              </w:rPr>
              <w:t xml:space="preserve">МКОУ </w:t>
            </w:r>
            <w:r w:rsidR="008C569D">
              <w:rPr>
                <w:sz w:val="24"/>
                <w:szCs w:val="24"/>
              </w:rPr>
              <w:t>«Таборинская СОШ»</w:t>
            </w:r>
          </w:p>
          <w:p w:rsidR="00F5042A" w:rsidRPr="00666226" w:rsidRDefault="00F5042A" w:rsidP="00E97ADD">
            <w:pPr>
              <w:rPr>
                <w:sz w:val="24"/>
                <w:szCs w:val="24"/>
              </w:rPr>
            </w:pPr>
            <w:r w:rsidRPr="00666226">
              <w:rPr>
                <w:sz w:val="24"/>
                <w:szCs w:val="24"/>
              </w:rPr>
              <w:t>протокол от «</w:t>
            </w:r>
            <w:r w:rsidR="00E97ADD">
              <w:rPr>
                <w:sz w:val="24"/>
                <w:szCs w:val="24"/>
                <w:u w:val="single"/>
              </w:rPr>
              <w:t>21</w:t>
            </w:r>
            <w:r w:rsidRPr="00666226">
              <w:rPr>
                <w:sz w:val="24"/>
                <w:szCs w:val="24"/>
              </w:rPr>
              <w:t>»</w:t>
            </w:r>
            <w:r w:rsidR="00E97ADD">
              <w:rPr>
                <w:sz w:val="24"/>
                <w:szCs w:val="24"/>
                <w:u w:val="single"/>
              </w:rPr>
              <w:t xml:space="preserve"> февраля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66226">
              <w:rPr>
                <w:sz w:val="24"/>
                <w:szCs w:val="24"/>
              </w:rPr>
              <w:t>202</w:t>
            </w:r>
            <w:r w:rsidR="00E97ADD">
              <w:rPr>
                <w:sz w:val="24"/>
                <w:szCs w:val="24"/>
              </w:rPr>
              <w:t>3</w:t>
            </w:r>
            <w:r w:rsidRPr="00666226">
              <w:rPr>
                <w:sz w:val="24"/>
                <w:szCs w:val="24"/>
              </w:rPr>
              <w:t> № </w:t>
            </w:r>
            <w:r w:rsidR="00E97ADD">
              <w:rPr>
                <w:sz w:val="24"/>
                <w:szCs w:val="24"/>
              </w:rPr>
              <w:t>9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42A" w:rsidRPr="00666226" w:rsidRDefault="00F5042A" w:rsidP="00CC3B4C">
            <w:pPr>
              <w:rPr>
                <w:sz w:val="24"/>
                <w:szCs w:val="24"/>
              </w:rPr>
            </w:pPr>
            <w:r w:rsidRPr="00666226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ЕНО</w:t>
            </w:r>
          </w:p>
          <w:p w:rsidR="00F5042A" w:rsidRDefault="00F5042A" w:rsidP="00CC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</w:t>
            </w:r>
            <w:r w:rsidRPr="00666226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6226">
              <w:rPr>
                <w:sz w:val="24"/>
                <w:szCs w:val="24"/>
              </w:rPr>
              <w:t xml:space="preserve"> </w:t>
            </w:r>
          </w:p>
          <w:p w:rsidR="00F5042A" w:rsidRPr="00666226" w:rsidRDefault="00F5042A" w:rsidP="00CC3B4C">
            <w:pPr>
              <w:rPr>
                <w:sz w:val="24"/>
                <w:szCs w:val="24"/>
              </w:rPr>
            </w:pPr>
            <w:r w:rsidRPr="00666226">
              <w:rPr>
                <w:sz w:val="24"/>
                <w:szCs w:val="24"/>
              </w:rPr>
              <w:t xml:space="preserve">МКОУ </w:t>
            </w:r>
            <w:r w:rsidR="008C569D">
              <w:rPr>
                <w:sz w:val="24"/>
                <w:szCs w:val="24"/>
              </w:rPr>
              <w:t>«Таборинская СОШ»</w:t>
            </w:r>
          </w:p>
          <w:p w:rsidR="00F5042A" w:rsidRPr="00666226" w:rsidRDefault="00F5042A" w:rsidP="00E97ADD">
            <w:pPr>
              <w:rPr>
                <w:sz w:val="24"/>
                <w:szCs w:val="24"/>
              </w:rPr>
            </w:pPr>
            <w:r w:rsidRPr="0066622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97ADD">
              <w:rPr>
                <w:sz w:val="24"/>
                <w:szCs w:val="24"/>
                <w:u w:val="single"/>
              </w:rPr>
              <w:t>42</w:t>
            </w:r>
            <w:r w:rsidRPr="00666226">
              <w:rPr>
                <w:sz w:val="24"/>
                <w:szCs w:val="24"/>
              </w:rPr>
              <w:t xml:space="preserve"> от «</w:t>
            </w:r>
            <w:r w:rsidR="00E97ADD">
              <w:rPr>
                <w:sz w:val="24"/>
                <w:szCs w:val="24"/>
              </w:rPr>
              <w:t>21</w:t>
            </w:r>
            <w:r w:rsidRPr="006662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97ADD">
              <w:rPr>
                <w:sz w:val="24"/>
                <w:szCs w:val="24"/>
                <w:u w:val="single"/>
              </w:rPr>
              <w:t>февраля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66226">
              <w:rPr>
                <w:sz w:val="24"/>
                <w:szCs w:val="24"/>
              </w:rPr>
              <w:t>202</w:t>
            </w:r>
            <w:r w:rsidR="00E97ADD">
              <w:rPr>
                <w:sz w:val="24"/>
                <w:szCs w:val="24"/>
              </w:rPr>
              <w:t>3</w:t>
            </w:r>
          </w:p>
        </w:tc>
      </w:tr>
    </w:tbl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16" w:lineRule="exact"/>
        <w:rPr>
          <w:sz w:val="24"/>
          <w:szCs w:val="24"/>
        </w:rPr>
      </w:pPr>
    </w:p>
    <w:p w:rsidR="006876FD" w:rsidRDefault="00D56BC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ПОЛОЖЕНИЕ</w:t>
      </w: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14" w:lineRule="exact"/>
        <w:rPr>
          <w:sz w:val="24"/>
          <w:szCs w:val="24"/>
        </w:rPr>
      </w:pPr>
    </w:p>
    <w:p w:rsidR="006876FD" w:rsidRDefault="00D56BC5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О </w:t>
      </w:r>
      <w:r w:rsidR="00A24FF9">
        <w:rPr>
          <w:rFonts w:eastAsia="Times New Roman"/>
          <w:b/>
          <w:bCs/>
          <w:sz w:val="36"/>
          <w:szCs w:val="36"/>
        </w:rPr>
        <w:t>службе школьной медиации</w:t>
      </w:r>
    </w:p>
    <w:p w:rsidR="006876FD" w:rsidRDefault="006876FD">
      <w:pPr>
        <w:sectPr w:rsidR="006876FD" w:rsidSect="004832F3">
          <w:footerReference w:type="default" r:id="rId8"/>
          <w:pgSz w:w="11900" w:h="16836"/>
          <w:pgMar w:top="1122" w:right="848" w:bottom="876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200" w:lineRule="exact"/>
        <w:rPr>
          <w:sz w:val="24"/>
          <w:szCs w:val="24"/>
        </w:rPr>
      </w:pPr>
    </w:p>
    <w:p w:rsidR="006876FD" w:rsidRDefault="006876FD">
      <w:pPr>
        <w:spacing w:line="339" w:lineRule="exact"/>
        <w:rPr>
          <w:sz w:val="24"/>
          <w:szCs w:val="24"/>
        </w:rPr>
      </w:pPr>
    </w:p>
    <w:p w:rsidR="00F5042A" w:rsidRDefault="008C569D">
      <w:pPr>
        <w:ind w:right="34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</w:t>
      </w:r>
      <w:r w:rsidR="0055238E">
        <w:rPr>
          <w:rFonts w:eastAsia="Times New Roman"/>
          <w:b/>
          <w:bCs/>
          <w:sz w:val="27"/>
          <w:szCs w:val="27"/>
        </w:rPr>
        <w:t xml:space="preserve">. </w:t>
      </w:r>
      <w:r>
        <w:rPr>
          <w:rFonts w:eastAsia="Times New Roman"/>
          <w:b/>
          <w:bCs/>
          <w:sz w:val="27"/>
          <w:szCs w:val="27"/>
        </w:rPr>
        <w:t>Таборы</w:t>
      </w:r>
    </w:p>
    <w:p w:rsidR="00F5042A" w:rsidRDefault="00F5042A" w:rsidP="00F5042A">
      <w:pPr>
        <w:ind w:right="34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6876FD" w:rsidRDefault="00F5042A" w:rsidP="00F5042A">
      <w:pPr>
        <w:ind w:right="340"/>
        <w:jc w:val="center"/>
        <w:sectPr w:rsidR="006876FD">
          <w:type w:val="continuous"/>
          <w:pgSz w:w="11900" w:h="16836"/>
          <w:pgMar w:top="1122" w:right="848" w:bottom="876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7"/>
          <w:szCs w:val="27"/>
        </w:rPr>
        <w:t>202</w:t>
      </w:r>
      <w:r w:rsidR="00A24FF9">
        <w:rPr>
          <w:rFonts w:eastAsia="Times New Roman"/>
          <w:b/>
          <w:bCs/>
          <w:sz w:val="27"/>
          <w:szCs w:val="27"/>
        </w:rPr>
        <w:t>3</w:t>
      </w:r>
      <w:r>
        <w:rPr>
          <w:rFonts w:eastAsia="Times New Roman"/>
          <w:b/>
          <w:bCs/>
          <w:sz w:val="27"/>
          <w:szCs w:val="27"/>
        </w:rPr>
        <w:t xml:space="preserve"> г.</w:t>
      </w:r>
    </w:p>
    <w:p w:rsidR="00A24FF9" w:rsidRPr="00A24FF9" w:rsidRDefault="00A24FF9" w:rsidP="00A24FF9">
      <w:pPr>
        <w:spacing w:after="150"/>
        <w:jc w:val="center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b/>
          <w:color w:val="222222"/>
          <w:sz w:val="28"/>
          <w:szCs w:val="28"/>
        </w:rPr>
        <w:lastRenderedPageBreak/>
        <w:t>1. Общие положения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1.1. Настоящее Положение регламентирует порядок создания и деятельности Школьной службы медиации (примирения).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1.2. Правовой и методической основой создания и деятельности службы школьной медиации является:</w:t>
      </w:r>
    </w:p>
    <w:p w:rsidR="00A24FF9" w:rsidRPr="00A24FF9" w:rsidRDefault="00A24FF9" w:rsidP="00322873">
      <w:pPr>
        <w:numPr>
          <w:ilvl w:val="0"/>
          <w:numId w:val="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A24FF9" w:rsidRPr="00A24FF9" w:rsidRDefault="00A24FF9" w:rsidP="00322873">
      <w:pPr>
        <w:numPr>
          <w:ilvl w:val="0"/>
          <w:numId w:val="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A24FF9" w:rsidRPr="00A24FF9" w:rsidRDefault="00A24FF9" w:rsidP="00322873">
      <w:pPr>
        <w:numPr>
          <w:ilvl w:val="0"/>
          <w:numId w:val="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Федеральный закон Российской Федерации от 27.07.2010 г. № 193-ФЗ «Об альтернативной процедуре урегулирования споров с участием посредника (процедуре медиации)»</w:t>
      </w:r>
    </w:p>
    <w:p w:rsidR="00A24FF9" w:rsidRPr="00A24FF9" w:rsidRDefault="00A24FF9" w:rsidP="00322873">
      <w:pPr>
        <w:numPr>
          <w:ilvl w:val="0"/>
          <w:numId w:val="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Стратегия развития воспитания в Российской Федерации, на период до 2025 года, утв. распоряжением Правительства Российской Федерации от 29.05.2015 № 996-р;</w:t>
      </w:r>
    </w:p>
    <w:p w:rsidR="00A24FF9" w:rsidRPr="00A24FF9" w:rsidRDefault="00A24FF9" w:rsidP="00322873">
      <w:pPr>
        <w:numPr>
          <w:ilvl w:val="0"/>
          <w:numId w:val="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Концепция развития системы профилактики безнадзорности и правонарушений несовершеннолетних на период до 2020 года, утв. распоряжением Правительства Российской Федерации от 22.03.2017 № 520-р;</w:t>
      </w:r>
    </w:p>
    <w:p w:rsidR="00A24FF9" w:rsidRPr="00A24FF9" w:rsidRDefault="00A24FF9" w:rsidP="00322873">
      <w:pPr>
        <w:numPr>
          <w:ilvl w:val="0"/>
          <w:numId w:val="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ответственность, утв. распоряжение Правительства РФ от 30.07.2014</w:t>
      </w:r>
      <w:r w:rsidRPr="00A24FF9">
        <w:rPr>
          <w:rFonts w:eastAsia="Times New Roman"/>
          <w:color w:val="222222"/>
          <w:sz w:val="28"/>
          <w:szCs w:val="28"/>
        </w:rPr>
        <w:t xml:space="preserve"> </w:t>
      </w:r>
      <w:r w:rsidRPr="00A24FF9">
        <w:rPr>
          <w:rFonts w:eastAsia="Times New Roman"/>
          <w:color w:val="222222"/>
          <w:sz w:val="28"/>
          <w:szCs w:val="28"/>
        </w:rPr>
        <w:t>№ 1430-р;</w:t>
      </w:r>
    </w:p>
    <w:p w:rsidR="00A24FF9" w:rsidRPr="00A24FF9" w:rsidRDefault="00A24FF9" w:rsidP="00322873">
      <w:pPr>
        <w:numPr>
          <w:ilvl w:val="0"/>
          <w:numId w:val="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организаций, утв. Минобрнауки РФ от 26.12.2017 № 07-7657;</w:t>
      </w:r>
    </w:p>
    <w:p w:rsidR="00A24FF9" w:rsidRPr="00A24FF9" w:rsidRDefault="00A24FF9" w:rsidP="00322873">
      <w:pPr>
        <w:numPr>
          <w:ilvl w:val="0"/>
          <w:numId w:val="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Стандарты восстановительной медиации, разработаны и утверждены Всероссийской ассоциацией восстановительной медиации, 17.02.2009.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1.3. Служба школьной медиации (далее – СШМ)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A24FF9" w:rsidRDefault="00A24FF9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1.4. СШМ является альтернативой другим способам реагирования на споры, конфликты, противоправное поведения или правонарушения несовершеннолетних.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A24FF9" w:rsidRDefault="00A24FF9">
      <w:pPr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br w:type="page"/>
      </w:r>
    </w:p>
    <w:p w:rsidR="00A24FF9" w:rsidRPr="00A24FF9" w:rsidRDefault="00A24FF9" w:rsidP="00A24FF9">
      <w:pPr>
        <w:spacing w:after="150"/>
        <w:jc w:val="center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b/>
          <w:color w:val="222222"/>
          <w:sz w:val="28"/>
          <w:szCs w:val="28"/>
        </w:rPr>
        <w:lastRenderedPageBreak/>
        <w:t>2. Цели и задачи СШМ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2.1. Цель создания СШМ</w:t>
      </w:r>
      <w:r w:rsidRPr="00A24FF9">
        <w:rPr>
          <w:rFonts w:eastAsia="Times New Roman"/>
          <w:b/>
          <w:color w:val="222222"/>
          <w:sz w:val="28"/>
          <w:szCs w:val="28"/>
        </w:rPr>
        <w:t> - </w:t>
      </w:r>
      <w:r w:rsidRPr="00A24FF9">
        <w:rPr>
          <w:rFonts w:eastAsia="Times New Roman"/>
          <w:color w:val="222222"/>
          <w:sz w:val="28"/>
          <w:szCs w:val="28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2.2. Задачи СШМ:</w:t>
      </w:r>
    </w:p>
    <w:p w:rsidR="00A24FF9" w:rsidRPr="00A24FF9" w:rsidRDefault="00A24FF9" w:rsidP="00322873">
      <w:pPr>
        <w:numPr>
          <w:ilvl w:val="0"/>
          <w:numId w:val="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A24FF9" w:rsidRPr="00A24FF9" w:rsidRDefault="00A24FF9" w:rsidP="00322873">
      <w:pPr>
        <w:numPr>
          <w:ilvl w:val="0"/>
          <w:numId w:val="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поведением;</w:t>
      </w:r>
    </w:p>
    <w:p w:rsidR="00A24FF9" w:rsidRPr="00A24FF9" w:rsidRDefault="00A24FF9" w:rsidP="00322873">
      <w:pPr>
        <w:numPr>
          <w:ilvl w:val="0"/>
          <w:numId w:val="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внедрение новых форм, технологий и методов работы для решения конфликтов мирным путем;</w:t>
      </w:r>
    </w:p>
    <w:p w:rsidR="00A24FF9" w:rsidRPr="00A24FF9" w:rsidRDefault="00A24FF9" w:rsidP="00322873">
      <w:pPr>
        <w:numPr>
          <w:ilvl w:val="0"/>
          <w:numId w:val="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A24FF9" w:rsidRPr="00A24FF9" w:rsidRDefault="00A24FF9" w:rsidP="00322873">
      <w:pPr>
        <w:numPr>
          <w:ilvl w:val="0"/>
          <w:numId w:val="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b/>
          <w:color w:val="222222"/>
          <w:sz w:val="28"/>
          <w:szCs w:val="28"/>
        </w:rPr>
        <w:t>3. Принципы деятельности СШМ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3.1. </w:t>
      </w:r>
      <w:r w:rsidRPr="00A24FF9">
        <w:rPr>
          <w:rFonts w:eastAsia="Times New Roman"/>
          <w:b/>
          <w:color w:val="222222"/>
          <w:sz w:val="28"/>
          <w:szCs w:val="28"/>
        </w:rPr>
        <w:t>Принцип добровольности</w:t>
      </w:r>
      <w:r w:rsidRPr="00A24FF9">
        <w:rPr>
          <w:rFonts w:eastAsia="Times New Roman"/>
          <w:color w:val="222222"/>
          <w:sz w:val="28"/>
          <w:szCs w:val="28"/>
        </w:rPr>
        <w:t>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3.2. </w:t>
      </w:r>
      <w:r w:rsidRPr="00A24FF9">
        <w:rPr>
          <w:rFonts w:eastAsia="Times New Roman"/>
          <w:b/>
          <w:color w:val="222222"/>
          <w:sz w:val="28"/>
          <w:szCs w:val="28"/>
        </w:rPr>
        <w:t>Принцип конфиденциальности</w:t>
      </w:r>
      <w:r w:rsidRPr="00A24FF9">
        <w:rPr>
          <w:rFonts w:eastAsia="Times New Roman"/>
          <w:color w:val="222222"/>
          <w:sz w:val="28"/>
          <w:szCs w:val="28"/>
        </w:rPr>
        <w:t>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3.3. </w:t>
      </w:r>
      <w:r w:rsidRPr="00A24FF9">
        <w:rPr>
          <w:rFonts w:eastAsia="Times New Roman"/>
          <w:b/>
          <w:color w:val="222222"/>
          <w:sz w:val="28"/>
          <w:szCs w:val="28"/>
        </w:rPr>
        <w:t>Принцип нейтральности</w:t>
      </w:r>
      <w:r w:rsidRPr="00A24FF9">
        <w:rPr>
          <w:rFonts w:eastAsia="Times New Roman"/>
          <w:color w:val="222222"/>
          <w:sz w:val="28"/>
          <w:szCs w:val="28"/>
        </w:rPr>
        <w:t>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lastRenderedPageBreak/>
        <w:t>3.4. </w:t>
      </w:r>
      <w:r w:rsidRPr="00A24FF9">
        <w:rPr>
          <w:rFonts w:eastAsia="Times New Roman"/>
          <w:b/>
          <w:color w:val="222222"/>
          <w:sz w:val="28"/>
          <w:szCs w:val="28"/>
        </w:rPr>
        <w:t>Принцип информированности сторон</w:t>
      </w:r>
      <w:r w:rsidRPr="00A24FF9">
        <w:rPr>
          <w:rFonts w:eastAsia="Times New Roman"/>
          <w:color w:val="222222"/>
          <w:sz w:val="28"/>
          <w:szCs w:val="28"/>
        </w:rPr>
        <w:t>, заключающийся в обязанности медиатора предоставить сторонам всю необходимую информацию о сути медиации, ее процессе и возможных последствиях.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3.5. </w:t>
      </w:r>
      <w:r w:rsidRPr="00A24FF9">
        <w:rPr>
          <w:rFonts w:eastAsia="Times New Roman"/>
          <w:b/>
          <w:color w:val="222222"/>
          <w:sz w:val="28"/>
          <w:szCs w:val="28"/>
        </w:rPr>
        <w:t>Принцип ответственности сторон и медиатора</w:t>
      </w:r>
      <w:r w:rsidRPr="00A24FF9">
        <w:rPr>
          <w:rFonts w:eastAsia="Times New Roman"/>
          <w:color w:val="222222"/>
          <w:sz w:val="28"/>
          <w:szCs w:val="28"/>
        </w:rPr>
        <w:t>. Медиатор отвечает за безопасность участников на встрече, а также за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3.6. </w:t>
      </w:r>
      <w:r w:rsidRPr="00A24FF9">
        <w:rPr>
          <w:rFonts w:eastAsia="Times New Roman"/>
          <w:b/>
          <w:color w:val="222222"/>
          <w:sz w:val="28"/>
          <w:szCs w:val="28"/>
        </w:rPr>
        <w:t>Принцип самостоятельности</w:t>
      </w:r>
      <w:r w:rsidRPr="00A24FF9">
        <w:rPr>
          <w:rFonts w:eastAsia="Times New Roman"/>
          <w:color w:val="222222"/>
          <w:sz w:val="28"/>
          <w:szCs w:val="28"/>
        </w:rPr>
        <w:t>. СШМ самостоятельна в выборе форм деятельности и организации процесса медиации.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b/>
          <w:color w:val="222222"/>
          <w:sz w:val="28"/>
          <w:szCs w:val="28"/>
        </w:rPr>
        <w:t>4. Организация деятельности СШМ</w:t>
      </w:r>
    </w:p>
    <w:p w:rsidR="00A24FF9" w:rsidRPr="00A24FF9" w:rsidRDefault="00A24FF9" w:rsidP="00A24FF9">
      <w:pPr>
        <w:jc w:val="both"/>
        <w:rPr>
          <w:rFonts w:eastAsia="Times New Roman"/>
          <w:bCs/>
          <w:sz w:val="28"/>
          <w:szCs w:val="28"/>
        </w:rPr>
      </w:pPr>
      <w:r w:rsidRPr="00A24FF9">
        <w:rPr>
          <w:rFonts w:eastAsia="Times New Roman"/>
          <w:sz w:val="28"/>
          <w:szCs w:val="28"/>
        </w:rPr>
        <w:t>4.1. Для организации СШМ директора школы приказом утверждает состав СШМ, в том числе назначает руководителя СШМ.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В состав службы школьной медиации включаются педагогические работники образовательной организации, учащиеся 8-11 классов и их родители, прошедшие специальное обучение.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Медиаторами службы могут быть совершеннолетние члены службы. Несовершеннолетние члены могут иметь статус наблюдателей.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4.</w:t>
      </w:r>
      <w:r w:rsidRPr="00A24FF9">
        <w:rPr>
          <w:rFonts w:eastAsia="Times New Roman"/>
          <w:color w:val="222222"/>
          <w:sz w:val="28"/>
          <w:szCs w:val="28"/>
        </w:rPr>
        <w:t>2.</w:t>
      </w:r>
      <w:r w:rsidRPr="00A24FF9">
        <w:rPr>
          <w:rFonts w:eastAsia="Times New Roman"/>
          <w:color w:val="222222"/>
          <w:sz w:val="28"/>
          <w:szCs w:val="28"/>
        </w:rPr>
        <w:t xml:space="preserve"> Администрацией школы создаются необходимые условия для обеспечения деятельности СШМ: предоставление помещения, канцелярских принадлежностей, оргтехники и иного оборудования.</w:t>
      </w: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4.3. Руководитель службы школьной медиации организует:</w:t>
      </w:r>
    </w:p>
    <w:p w:rsidR="00A24FF9" w:rsidRPr="00A24FF9" w:rsidRDefault="00A24FF9" w:rsidP="00322873">
      <w:pPr>
        <w:numPr>
          <w:ilvl w:val="0"/>
          <w:numId w:val="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обучение членов службы школьной медиации методу «школьная медиация», применению медиативного и восстановительного подходов;</w:t>
      </w:r>
    </w:p>
    <w:p w:rsidR="00A24FF9" w:rsidRPr="00A24FF9" w:rsidRDefault="00A24FF9" w:rsidP="00322873">
      <w:pPr>
        <w:numPr>
          <w:ilvl w:val="0"/>
          <w:numId w:val="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ознакомительные семинары для педагогических работников школы, учащихся и их родителей о целях, задачах, составе и порядке работы СШМ;</w:t>
      </w:r>
    </w:p>
    <w:p w:rsidR="00A24FF9" w:rsidRPr="00A24FF9" w:rsidRDefault="00A24FF9" w:rsidP="00322873">
      <w:pPr>
        <w:numPr>
          <w:ilvl w:val="0"/>
          <w:numId w:val="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согласование решения СШМ по вопросу разрешения конкретного спора или конфликта одним из медиаторов;</w:t>
      </w:r>
    </w:p>
    <w:p w:rsidR="00A24FF9" w:rsidRPr="00A24FF9" w:rsidRDefault="00A24FF9" w:rsidP="00322873">
      <w:pPr>
        <w:numPr>
          <w:ilvl w:val="0"/>
          <w:numId w:val="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взаимодействие СШМ со всеми структурными подразделениями школы, органами и учреждениями системы профилактики безнадзорности, беспризорности и правонарушений несовершеннолетних, опеки и попечительства, дополнительного образования, труда и занятости;</w:t>
      </w:r>
    </w:p>
    <w:p w:rsidR="00A24FF9" w:rsidRPr="00A24FF9" w:rsidRDefault="00A24FF9" w:rsidP="00322873">
      <w:pPr>
        <w:numPr>
          <w:ilvl w:val="0"/>
          <w:numId w:val="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 xml:space="preserve">взаимодействие с комиссией по делам несовершеннолетних и защите их прав </w:t>
      </w:r>
      <w:r>
        <w:rPr>
          <w:rFonts w:eastAsia="Times New Roman"/>
          <w:color w:val="222222"/>
          <w:sz w:val="28"/>
          <w:szCs w:val="28"/>
        </w:rPr>
        <w:t>Таборинского муниципального района</w:t>
      </w:r>
      <w:r w:rsidRPr="00A24FF9">
        <w:rPr>
          <w:rFonts w:eastAsia="Times New Roman"/>
          <w:color w:val="222222"/>
          <w:sz w:val="28"/>
          <w:szCs w:val="28"/>
        </w:rPr>
        <w:t>, органами полиции, судом, если одной из сторон является учащийся образовательной организации, совершивший административное или уголовное правонарушение, в целях досудебного урегулирования ситуации, связанной с правонарушением.</w:t>
      </w:r>
    </w:p>
    <w:p w:rsidR="002929D8" w:rsidRDefault="002929D8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4.4. СШМ осуществляет: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 xml:space="preserve">разрешение споров и конфликтов между учащимися, родителями, педагогами, педагогами и учащимися, родителями и учащимися, родителями и педагогами, возникающих в школе, на основе информации, полученной от педагогов, учащихся, родителей, администрации школы, а также органов и учреждений </w:t>
      </w:r>
      <w:r w:rsidRPr="00A24FF9">
        <w:rPr>
          <w:rFonts w:eastAsia="Times New Roman"/>
          <w:color w:val="222222"/>
          <w:sz w:val="28"/>
          <w:szCs w:val="28"/>
        </w:rPr>
        <w:lastRenderedPageBreak/>
        <w:t>системы профилактики безнадзорности, беспризорности и правонарушений несовершеннолетних </w:t>
      </w:r>
      <w:r w:rsidRPr="00A24FF9">
        <w:rPr>
          <w:rFonts w:eastAsia="Times New Roman"/>
          <w:color w:val="222222"/>
          <w:sz w:val="28"/>
          <w:szCs w:val="28"/>
        </w:rPr>
        <w:t>Таборинского муниципального района</w:t>
      </w:r>
      <w:r w:rsidRPr="00A24FF9">
        <w:rPr>
          <w:rFonts w:eastAsia="Times New Roman"/>
          <w:color w:val="222222"/>
          <w:sz w:val="28"/>
          <w:szCs w:val="28"/>
        </w:rPr>
        <w:t>;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заключение со сторонами (при необходимости - в письменной форме) соглашения о применении процедуры медиации и медиативного соглашения (примирительного договора) в случае достижения сторонами положительных результатов в разрешении споров или конфликтов путем применения процедуры медиации;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контроль и анализ выполнения сторонами медиативного соглашения (примирительного договора);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мероприятия по предотвращению возникновения конфликтов в школе, препятствованию их эскалации;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внесение на рассмотрение администрации школы предложений по снижению конфликтности в образовательной организации;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формирование и обучение «групп равных» в школе;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координацию действий участников «групп равных» в работе по распространению знаний о медиации и основах позитивного общения среди учащихся школы;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проведение среди педагогических работников, учащихся образовательной организации и их родителей просветительской работы о необходимости конструктивного разрешения споров или конфликтов;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ведение журналов регистрации обращений в СШМ и подготовка отчетов о деятельности СШМ, получение у педагогических работников, учащихся и родителей, обратившихся в СШМ, разрешения на обработку их персональных данных в соответствии с Федеральным законом от 27.07.2006 № 152-ФЗ «О персональных данных»;</w:t>
      </w:r>
    </w:p>
    <w:p w:rsidR="00A24FF9" w:rsidRPr="00A24FF9" w:rsidRDefault="00A24FF9" w:rsidP="00322873">
      <w:pPr>
        <w:numPr>
          <w:ilvl w:val="0"/>
          <w:numId w:val="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осуществление анализа эффективности деятельности СШМ.</w:t>
      </w:r>
    </w:p>
    <w:p w:rsidR="002929D8" w:rsidRDefault="002929D8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4.5. Медиаторы, входящие в состав членов СШМ, вправе:</w:t>
      </w:r>
    </w:p>
    <w:p w:rsidR="00A24FF9" w:rsidRPr="00A24FF9" w:rsidRDefault="00A24FF9" w:rsidP="00322873">
      <w:pPr>
        <w:numPr>
          <w:ilvl w:val="0"/>
          <w:numId w:val="5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предложить сторонам разрешить спор или конфликт с помощью процедуры медиации;</w:t>
      </w:r>
    </w:p>
    <w:p w:rsidR="00A24FF9" w:rsidRPr="00A24FF9" w:rsidRDefault="00A24FF9" w:rsidP="00322873">
      <w:pPr>
        <w:numPr>
          <w:ilvl w:val="0"/>
          <w:numId w:val="5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отказаться от проведения процедуры медиации в случае личной заинтересованности в ее результате;</w:t>
      </w:r>
    </w:p>
    <w:p w:rsidR="00A24FF9" w:rsidRPr="00A24FF9" w:rsidRDefault="00A24FF9" w:rsidP="00322873">
      <w:pPr>
        <w:numPr>
          <w:ilvl w:val="0"/>
          <w:numId w:val="5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самостоятельно принять решение об обращении к сторонам с предложением участвовать в процедуре медиации, заключении соглашения о применении процедуры медиации и медиативного соглашения (примирительного договора) в письменной или устной форме с учетом сложности спора или конфликта и участия в процедуре медиации представителей органов системы профилактики безнадзорности, беспризорности и правонарушений несовершеннолетних.</w:t>
      </w:r>
    </w:p>
    <w:p w:rsidR="002929D8" w:rsidRDefault="002929D8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4.6. Медиатор, входящий в состав членов СШМ, не вправе:</w:t>
      </w:r>
    </w:p>
    <w:p w:rsidR="00A24FF9" w:rsidRPr="00A24FF9" w:rsidRDefault="00A24FF9" w:rsidP="00322873">
      <w:pPr>
        <w:numPr>
          <w:ilvl w:val="0"/>
          <w:numId w:val="6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быть представителем какой-либо из сторон;</w:t>
      </w:r>
    </w:p>
    <w:p w:rsidR="00A24FF9" w:rsidRPr="00A24FF9" w:rsidRDefault="00A24FF9" w:rsidP="00322873">
      <w:pPr>
        <w:numPr>
          <w:ilvl w:val="0"/>
          <w:numId w:val="6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осуществлять деятельность медиатора, если при проведении процедуры медиации он лично (прямо или косвенно) заинтересован в ее результате, в том числе состоит с лицом, являющимся одной из сторон, в родственных отношениях;</w:t>
      </w:r>
    </w:p>
    <w:p w:rsidR="00A24FF9" w:rsidRPr="00A24FF9" w:rsidRDefault="00A24FF9" w:rsidP="00322873">
      <w:pPr>
        <w:numPr>
          <w:ilvl w:val="0"/>
          <w:numId w:val="6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lastRenderedPageBreak/>
        <w:t>делать без согласия сторон публичные заявления по существу спора.</w:t>
      </w:r>
    </w:p>
    <w:p w:rsidR="002929D8" w:rsidRDefault="002929D8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4.7. Требования к соглашению о проведении процедуры медиации:</w:t>
      </w:r>
    </w:p>
    <w:p w:rsidR="00A24FF9" w:rsidRPr="00A24FF9" w:rsidRDefault="00A24FF9" w:rsidP="00322873">
      <w:pPr>
        <w:numPr>
          <w:ilvl w:val="0"/>
          <w:numId w:val="7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заключается между медиатором и сторонами (при необходимости - в письменной форме);</w:t>
      </w:r>
    </w:p>
    <w:p w:rsidR="00A24FF9" w:rsidRPr="00A24FF9" w:rsidRDefault="00A24FF9" w:rsidP="00322873">
      <w:pPr>
        <w:numPr>
          <w:ilvl w:val="0"/>
          <w:numId w:val="7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содержит сведения о предмете спора, медиаторе, сторонах и сроках проведения процедуры медиации.</w:t>
      </w:r>
    </w:p>
    <w:p w:rsidR="002929D8" w:rsidRDefault="002929D8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4.8. Требования к медиативному соглашению (примирительному договору):</w:t>
      </w:r>
    </w:p>
    <w:p w:rsidR="00A24FF9" w:rsidRPr="00A24FF9" w:rsidRDefault="00A24FF9" w:rsidP="00322873">
      <w:pPr>
        <w:numPr>
          <w:ilvl w:val="0"/>
          <w:numId w:val="8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заключается между медиатором и сторонами (при необходимости - в письменной форме);</w:t>
      </w:r>
    </w:p>
    <w:p w:rsidR="00A24FF9" w:rsidRPr="00A24FF9" w:rsidRDefault="00A24FF9" w:rsidP="00322873">
      <w:pPr>
        <w:numPr>
          <w:ilvl w:val="0"/>
          <w:numId w:val="8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содержит сведения о медиаторе, сторонах, предмете спора, проведенной процедуре медиации, согласованных сторонами обязательствах, условиях и сроках их выполнения, сроках контроля за выполнением обязательств;</w:t>
      </w:r>
    </w:p>
    <w:p w:rsidR="00A24FF9" w:rsidRPr="00A24FF9" w:rsidRDefault="00A24FF9" w:rsidP="00322873">
      <w:pPr>
        <w:numPr>
          <w:ilvl w:val="0"/>
          <w:numId w:val="8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подлежит исполнению на добровольной основе.</w:t>
      </w:r>
    </w:p>
    <w:p w:rsidR="002929D8" w:rsidRDefault="002929D8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4.9. Службой школьной медиации осуществляется использование медиативного подхода при организации в образовательной организации работы по:</w:t>
      </w:r>
    </w:p>
    <w:p w:rsidR="00A24FF9" w:rsidRPr="00A24FF9" w:rsidRDefault="00A24FF9" w:rsidP="00322873">
      <w:pPr>
        <w:numPr>
          <w:ilvl w:val="0"/>
          <w:numId w:val="9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предупреждению безнадзорности и беспризорности, наркомании, алкоголизма, табакокурения, правонарушений несовершеннолетних, являющихся учащимися образовательной организации;</w:t>
      </w:r>
    </w:p>
    <w:p w:rsidR="00A24FF9" w:rsidRPr="00A24FF9" w:rsidRDefault="00A24FF9" w:rsidP="00322873">
      <w:pPr>
        <w:numPr>
          <w:ilvl w:val="0"/>
          <w:numId w:val="9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осуществлению работы с семьями учащихся образовательных организаций, находящихся в социально опасном положении;</w:t>
      </w:r>
    </w:p>
    <w:p w:rsidR="00A24FF9" w:rsidRPr="00A24FF9" w:rsidRDefault="00A24FF9" w:rsidP="00322873">
      <w:pPr>
        <w:numPr>
          <w:ilvl w:val="0"/>
          <w:numId w:val="9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воспитанию у учащихся образовательной организации культуры конструктивного поведения в спорах или конфликтах и созданию условий для выбора ненасильственных стратегий поведения в ситуациях напряжения и стресса;</w:t>
      </w:r>
    </w:p>
    <w:p w:rsidR="00A24FF9" w:rsidRPr="00A24FF9" w:rsidRDefault="00A24FF9" w:rsidP="00322873">
      <w:pPr>
        <w:numPr>
          <w:ilvl w:val="0"/>
          <w:numId w:val="9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коррекции девиантного поведения несовершеннолетних правонарушителей, являющихся учащимися образовательной организации, в том числе при участии представителей правоохранительных органов и комиссии по делам несовершеннолетних и защите их прав.</w:t>
      </w:r>
    </w:p>
    <w:p w:rsidR="00A24FF9" w:rsidRPr="00A24FF9" w:rsidRDefault="00A24FF9" w:rsidP="002929D8">
      <w:pPr>
        <w:jc w:val="center"/>
        <w:rPr>
          <w:rFonts w:eastAsia="Times New Roman"/>
          <w:bCs/>
          <w:sz w:val="28"/>
          <w:szCs w:val="28"/>
        </w:rPr>
      </w:pPr>
      <w:r w:rsidRPr="00A24FF9">
        <w:rPr>
          <w:rFonts w:eastAsia="Times New Roman"/>
          <w:sz w:val="28"/>
          <w:szCs w:val="28"/>
        </w:rPr>
        <w:br/>
      </w:r>
      <w:r w:rsidRPr="00A24FF9">
        <w:rPr>
          <w:rFonts w:eastAsia="Times New Roman"/>
          <w:b/>
          <w:sz w:val="28"/>
          <w:szCs w:val="28"/>
        </w:rPr>
        <w:t>5. Порядок проведения процедуры медиации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5.1. Процедура медиации осуществляется в несколько этапов: подготовительный, основной, заключительный.</w:t>
      </w: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5.2. Подготовительный этап включает:</w:t>
      </w:r>
    </w:p>
    <w:p w:rsidR="00A24FF9" w:rsidRPr="00A24FF9" w:rsidRDefault="00A24FF9" w:rsidP="00322873">
      <w:pPr>
        <w:numPr>
          <w:ilvl w:val="0"/>
          <w:numId w:val="10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получение информации о споре или конфликте, происходящих в образовательной организации;</w:t>
      </w:r>
    </w:p>
    <w:p w:rsidR="00A24FF9" w:rsidRPr="00A24FF9" w:rsidRDefault="00A24FF9" w:rsidP="00322873">
      <w:pPr>
        <w:numPr>
          <w:ilvl w:val="0"/>
          <w:numId w:val="10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регистрацию в журнале СШМ информации о споре или конфликте (данные о сторонах, суть спора или конфликта, дата и место, дополнительная информация об участниках и иных обстоятельствах спора или конфликта);</w:t>
      </w:r>
    </w:p>
    <w:p w:rsidR="00A24FF9" w:rsidRPr="00A24FF9" w:rsidRDefault="00A24FF9" w:rsidP="00322873">
      <w:pPr>
        <w:numPr>
          <w:ilvl w:val="0"/>
          <w:numId w:val="10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определение руководителем СШМ медиатора для разрешения конкретного спора или конфликта;</w:t>
      </w:r>
    </w:p>
    <w:p w:rsidR="00A24FF9" w:rsidRPr="00A24FF9" w:rsidRDefault="00A24FF9" w:rsidP="00322873">
      <w:pPr>
        <w:numPr>
          <w:ilvl w:val="0"/>
          <w:numId w:val="10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lastRenderedPageBreak/>
        <w:t>предложение (при необходимости - в письменной форме) каждой из сторон принять участие в разрешении спора или конфликта с помощью процедуры медиации с указанием даты, времени и места проведения встречи;</w:t>
      </w:r>
    </w:p>
    <w:p w:rsidR="00A24FF9" w:rsidRPr="00A24FF9" w:rsidRDefault="00A24FF9" w:rsidP="00322873">
      <w:pPr>
        <w:numPr>
          <w:ilvl w:val="0"/>
          <w:numId w:val="10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заключение (при необходимости) по согласию сторон соглашения о проведении процедуры медиации;</w:t>
      </w:r>
    </w:p>
    <w:p w:rsidR="00A24FF9" w:rsidRPr="00A24FF9" w:rsidRDefault="00A24FF9" w:rsidP="00322873">
      <w:pPr>
        <w:numPr>
          <w:ilvl w:val="0"/>
          <w:numId w:val="10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приглашение для участия в процедуре медиации родителей (законных представителей) несовершеннолетнего участника спора или конфликта, и, при необходимости, представителей комиссии по делам несовершеннолетних и защите их прав, органов полиции.</w:t>
      </w:r>
    </w:p>
    <w:p w:rsidR="002929D8" w:rsidRDefault="002929D8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5.3. Основной этап включает:</w:t>
      </w: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а) проведение встречи с каждой стороной:</w:t>
      </w:r>
    </w:p>
    <w:p w:rsidR="00A24FF9" w:rsidRPr="00A24FF9" w:rsidRDefault="00A24FF9" w:rsidP="00322873">
      <w:pPr>
        <w:numPr>
          <w:ilvl w:val="0"/>
          <w:numId w:val="1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обращение к сторонам с предложением применить восстановительный подход с целью разрешения спора или конфликта на основе достижения медиатором контакта со сторонами;</w:t>
      </w:r>
    </w:p>
    <w:p w:rsidR="00A24FF9" w:rsidRPr="00A24FF9" w:rsidRDefault="00A24FF9" w:rsidP="00322873">
      <w:pPr>
        <w:numPr>
          <w:ilvl w:val="0"/>
          <w:numId w:val="1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разъяснение каждой из сторон принципов работы СШМ и способов конструктивного выражения эмоций и требований;</w:t>
      </w:r>
    </w:p>
    <w:p w:rsidR="00A24FF9" w:rsidRPr="00A24FF9" w:rsidRDefault="00A24FF9" w:rsidP="00322873">
      <w:pPr>
        <w:numPr>
          <w:ilvl w:val="0"/>
          <w:numId w:val="1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обсуждение деталей и хода спора или конфликта, важных с точки зрения сторон, и принципов СШМ;</w:t>
      </w:r>
    </w:p>
    <w:p w:rsidR="00A24FF9" w:rsidRPr="00A24FF9" w:rsidRDefault="00A24FF9" w:rsidP="00322873">
      <w:pPr>
        <w:numPr>
          <w:ilvl w:val="0"/>
          <w:numId w:val="1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проведение беседы с каждой из сторон с использованием уточняющих вопросов о том, что произошло (до конфликтной ситуации, во время спора или конфликта, после него, в настоящее время, о других участниках, потерпевшем, друзьях каждой из сторон, своих состоянии и чувствах, об отношении к произошедшему и его последствиям), переформулирование, уточнение событий, изложенных каждой из сторон;</w:t>
      </w:r>
    </w:p>
    <w:p w:rsidR="00A24FF9" w:rsidRPr="00A24FF9" w:rsidRDefault="00A24FF9" w:rsidP="00322873">
      <w:pPr>
        <w:numPr>
          <w:ilvl w:val="0"/>
          <w:numId w:val="1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обсуждение возможных способов и последствий разрешения спора или конфликта с точки зрения каждой из сторон, в том числе вариантов заглаживания вины перед потерпевшим;</w:t>
      </w:r>
    </w:p>
    <w:p w:rsidR="00A24FF9" w:rsidRPr="00A24FF9" w:rsidRDefault="00A24FF9" w:rsidP="00322873">
      <w:pPr>
        <w:numPr>
          <w:ilvl w:val="0"/>
          <w:numId w:val="1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формирование чувства ответственности у каждой из сторон за разрешение спора или конфликта;</w:t>
      </w:r>
    </w:p>
    <w:p w:rsidR="00A24FF9" w:rsidRPr="00A24FF9" w:rsidRDefault="00A24FF9" w:rsidP="00322873">
      <w:pPr>
        <w:numPr>
          <w:ilvl w:val="0"/>
          <w:numId w:val="1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обсуждение с каждой из сторон планируемой встречи всех сторон спора или конфликта как возможный вариант действия, направленного на их разрешение (примерный план, перечень участников будущей встречи, предпочтительные время и место встречи);</w:t>
      </w:r>
    </w:p>
    <w:p w:rsidR="00A24FF9" w:rsidRPr="00A24FF9" w:rsidRDefault="00A24FF9" w:rsidP="00322873">
      <w:pPr>
        <w:numPr>
          <w:ilvl w:val="0"/>
          <w:numId w:val="11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информирование каждой из сторон об ожидаемых результатах выполнения медиативного соглашения (примирительного договора);</w:t>
      </w: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б) проведение встречи сторон: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подготовка места проведения встречи сторон с учетом принципов работы СШМ;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приветствие медиатором сторон и приглашенных лиц, объявление цели встречи, правил процедуры медиации, позиции медиатора, плана встречи сторон;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предложение медиатором каждой стороне высказать свое мнение о споре или конфликте, путях их разрешения, об отношении каждой из сторон к услышанному на встрече сторон;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осуществление диалога между сторонами по поводу спора или конфликта и их последствий на основе взаимоуважения сторон и управления эмоциями;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lastRenderedPageBreak/>
        <w:t>нейтрализация медиатором негативных высказываний сторон в целях осуществления конструктивного диалога и сотрудничества сторон;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поддержка медиатором выражения сторонами осознания своей вины и прощения друг друга;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обсуждение и закрепление оптимальных для сторон вариантов разрешения спора или конфликта, механизма реализации принятых в ходе встречи сторон решений и анализ последствий заключения медиативного соглашения (примирительного договора);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уточнение необходимости повторной встречи сторон;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отражение эмоционального состояния участников встречи сторон;</w:t>
      </w:r>
    </w:p>
    <w:p w:rsidR="00A24FF9" w:rsidRPr="00A24FF9" w:rsidRDefault="00A24FF9" w:rsidP="00322873">
      <w:pPr>
        <w:numPr>
          <w:ilvl w:val="0"/>
          <w:numId w:val="12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 xml:space="preserve">заключение (при необходимости - в письменной форме) </w:t>
      </w:r>
      <w:bookmarkStart w:id="0" w:name="_GoBack"/>
      <w:r w:rsidRPr="00A24FF9">
        <w:rPr>
          <w:rFonts w:eastAsia="Times New Roman"/>
          <w:color w:val="222222"/>
          <w:sz w:val="28"/>
          <w:szCs w:val="28"/>
        </w:rPr>
        <w:t>медиативного соглашения (примирительного договора) с учетом согласия сторон</w:t>
      </w:r>
      <w:bookmarkEnd w:id="0"/>
      <w:r w:rsidRPr="00A24FF9">
        <w:rPr>
          <w:rFonts w:eastAsia="Times New Roman"/>
          <w:color w:val="222222"/>
          <w:sz w:val="28"/>
          <w:szCs w:val="28"/>
        </w:rPr>
        <w:t>.</w:t>
      </w:r>
    </w:p>
    <w:p w:rsidR="002929D8" w:rsidRDefault="002929D8" w:rsidP="00A24FF9">
      <w:pPr>
        <w:spacing w:after="150"/>
        <w:jc w:val="both"/>
        <w:rPr>
          <w:rFonts w:eastAsia="Times New Roman"/>
          <w:color w:val="222222"/>
          <w:sz w:val="28"/>
          <w:szCs w:val="28"/>
        </w:rPr>
      </w:pPr>
    </w:p>
    <w:p w:rsidR="00A24FF9" w:rsidRPr="00A24FF9" w:rsidRDefault="00A24FF9" w:rsidP="002929D8">
      <w:pPr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5.4. Заключительный этап - анализ выполнения медиативного соглашения (примирительного договора) включает:</w:t>
      </w:r>
    </w:p>
    <w:p w:rsidR="00A24FF9" w:rsidRPr="00A24FF9" w:rsidRDefault="00A24FF9" w:rsidP="00322873">
      <w:pPr>
        <w:numPr>
          <w:ilvl w:val="0"/>
          <w:numId w:val="1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организацию медиатором встречи сторон через 2 - 3 недели после заключения медиативного соглашения (примирительного договора);</w:t>
      </w:r>
    </w:p>
    <w:p w:rsidR="00A24FF9" w:rsidRPr="00A24FF9" w:rsidRDefault="00A24FF9" w:rsidP="00322873">
      <w:pPr>
        <w:numPr>
          <w:ilvl w:val="0"/>
          <w:numId w:val="1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информирование каждой из сторон о проведенных мероприятиях по выполнению медиативного соглашения (примирительного договора);</w:t>
      </w:r>
    </w:p>
    <w:p w:rsidR="00A24FF9" w:rsidRPr="00A24FF9" w:rsidRDefault="00A24FF9" w:rsidP="00322873">
      <w:pPr>
        <w:numPr>
          <w:ilvl w:val="0"/>
          <w:numId w:val="1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оценку медиатором объема выполнения медиативного соглашения (примирительного договора);</w:t>
      </w:r>
    </w:p>
    <w:p w:rsidR="00A24FF9" w:rsidRPr="00A24FF9" w:rsidRDefault="00A24FF9" w:rsidP="00322873">
      <w:pPr>
        <w:numPr>
          <w:ilvl w:val="0"/>
          <w:numId w:val="1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обсуждение целесообразности и результативности проведения процедуры медиации и реализации восстановительного подхода при разрешении спора или конфликта;</w:t>
      </w:r>
    </w:p>
    <w:p w:rsidR="00A24FF9" w:rsidRPr="002929D8" w:rsidRDefault="00A24FF9" w:rsidP="00322873">
      <w:pPr>
        <w:numPr>
          <w:ilvl w:val="0"/>
          <w:numId w:val="13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обсуждение предложений по предотвращению споров или конфликтов в дальнейшем.</w:t>
      </w:r>
    </w:p>
    <w:p w:rsidR="002929D8" w:rsidRDefault="002929D8" w:rsidP="002929D8">
      <w:pPr>
        <w:ind w:left="27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5.5.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в суд или третейский суд. </w:t>
      </w:r>
    </w:p>
    <w:p w:rsidR="002929D8" w:rsidRDefault="002929D8" w:rsidP="002929D8">
      <w:pPr>
        <w:ind w:left="27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5.6.Процедура медиации прекращается в связи со следующими обстоятельствами:</w:t>
      </w:r>
    </w:p>
    <w:p w:rsidR="002929D8" w:rsidRDefault="008A356C" w:rsidP="00322873">
      <w:pPr>
        <w:numPr>
          <w:ilvl w:val="0"/>
          <w:numId w:val="13"/>
        </w:numPr>
        <w:ind w:left="27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заключение сторонами медиативного соглашения – со дня подписания такого соглашения;</w:t>
      </w:r>
    </w:p>
    <w:p w:rsidR="008A356C" w:rsidRDefault="008A356C" w:rsidP="00322873">
      <w:pPr>
        <w:numPr>
          <w:ilvl w:val="0"/>
          <w:numId w:val="13"/>
        </w:numPr>
        <w:ind w:left="27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заключение соглашения сторон о прекращении процедуры медмации без достижения согласия по имеющимся разногласиям – со дня подписания такого соглашения;</w:t>
      </w:r>
    </w:p>
    <w:p w:rsidR="008A356C" w:rsidRDefault="008A356C" w:rsidP="00322873">
      <w:pPr>
        <w:numPr>
          <w:ilvl w:val="0"/>
          <w:numId w:val="13"/>
        </w:numPr>
        <w:ind w:left="27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8A356C" w:rsidRDefault="008A356C" w:rsidP="00322873">
      <w:pPr>
        <w:numPr>
          <w:ilvl w:val="0"/>
          <w:numId w:val="13"/>
        </w:numPr>
        <w:ind w:left="27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заявление в письменной форме одной, нескольких или всех сторон, направленное медиатору, об отказе от продолжения процедуры медиации – со дня получения медиатором данного заявления;</w:t>
      </w:r>
    </w:p>
    <w:p w:rsidR="008A356C" w:rsidRPr="008A356C" w:rsidRDefault="008A356C" w:rsidP="00322873">
      <w:pPr>
        <w:numPr>
          <w:ilvl w:val="0"/>
          <w:numId w:val="13"/>
        </w:numPr>
        <w:ind w:left="27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истечение срока проведения процедуры медиации – со дня его истечения в соответствии с п. 5.5. настоящего положения</w:t>
      </w:r>
    </w:p>
    <w:p w:rsidR="002929D8" w:rsidRDefault="002929D8" w:rsidP="00A24FF9">
      <w:pPr>
        <w:spacing w:after="150"/>
        <w:jc w:val="both"/>
        <w:rPr>
          <w:rFonts w:eastAsia="Times New Roman"/>
          <w:b/>
          <w:color w:val="222222"/>
          <w:sz w:val="28"/>
          <w:szCs w:val="28"/>
        </w:rPr>
      </w:pPr>
    </w:p>
    <w:p w:rsidR="00A24FF9" w:rsidRPr="00A24FF9" w:rsidRDefault="002929D8" w:rsidP="002929D8">
      <w:pPr>
        <w:spacing w:after="150"/>
        <w:jc w:val="center"/>
        <w:rPr>
          <w:rFonts w:eastAsia="Times New Roman"/>
          <w:bCs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lastRenderedPageBreak/>
        <w:t>6</w:t>
      </w:r>
      <w:r w:rsidR="00A24FF9" w:rsidRPr="00A24FF9">
        <w:rPr>
          <w:rFonts w:eastAsia="Times New Roman"/>
          <w:b/>
          <w:color w:val="222222"/>
          <w:sz w:val="28"/>
          <w:szCs w:val="28"/>
        </w:rPr>
        <w:t>. Показатели эффективности деятельности СШМ</w:t>
      </w:r>
    </w:p>
    <w:p w:rsidR="00A24FF9" w:rsidRPr="00A24FF9" w:rsidRDefault="00A24FF9" w:rsidP="00A24FF9">
      <w:pPr>
        <w:spacing w:after="15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6.1. Эффективность деятельности СШМ определяется:</w:t>
      </w:r>
    </w:p>
    <w:p w:rsidR="00A24FF9" w:rsidRPr="00A24FF9" w:rsidRDefault="00A24FF9" w:rsidP="00322873">
      <w:pPr>
        <w:numPr>
          <w:ilvl w:val="0"/>
          <w:numId w:val="1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нейтрализацией деструктивного влияния неизбежно возникающих споров и конфликтов между участниками образовательного процесса путем обучения педагогических работников и родителей основам медиации, учащихся - медиативному подходу и технологиям позитивного общения в «группах равных»;</w:t>
      </w:r>
    </w:p>
    <w:p w:rsidR="00A24FF9" w:rsidRPr="00A24FF9" w:rsidRDefault="00A24FF9" w:rsidP="00322873">
      <w:pPr>
        <w:numPr>
          <w:ilvl w:val="0"/>
          <w:numId w:val="1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снижением уровня агрессивных, насильственных и асоциальных проявлений среди учащихся образовательной организации;</w:t>
      </w:r>
    </w:p>
    <w:p w:rsidR="00A24FF9" w:rsidRPr="00A24FF9" w:rsidRDefault="00A24FF9" w:rsidP="00322873">
      <w:pPr>
        <w:numPr>
          <w:ilvl w:val="0"/>
          <w:numId w:val="1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сокращением количества правонарушений, совершаемых несовершеннолетними;</w:t>
      </w:r>
    </w:p>
    <w:p w:rsidR="00A24FF9" w:rsidRPr="00A24FF9" w:rsidRDefault="00A24FF9" w:rsidP="00322873">
      <w:pPr>
        <w:numPr>
          <w:ilvl w:val="0"/>
          <w:numId w:val="1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формированием условий для предотвращения неблагополучных траекторий развития каждого учащегося образовательной организации;</w:t>
      </w:r>
    </w:p>
    <w:p w:rsidR="00A24FF9" w:rsidRPr="00A24FF9" w:rsidRDefault="00A24FF9" w:rsidP="00322873">
      <w:pPr>
        <w:numPr>
          <w:ilvl w:val="0"/>
          <w:numId w:val="14"/>
        </w:numPr>
        <w:ind w:left="270"/>
        <w:jc w:val="both"/>
        <w:rPr>
          <w:rFonts w:eastAsia="Times New Roman"/>
          <w:bCs/>
          <w:color w:val="222222"/>
          <w:sz w:val="28"/>
          <w:szCs w:val="28"/>
        </w:rPr>
      </w:pPr>
      <w:r w:rsidRPr="00A24FF9">
        <w:rPr>
          <w:rFonts w:eastAsia="Times New Roman"/>
          <w:color w:val="222222"/>
          <w:sz w:val="28"/>
          <w:szCs w:val="28"/>
        </w:rPr>
        <w:t>повышением уровня социальной компетентности всех участников образовательного процесса.</w:t>
      </w:r>
    </w:p>
    <w:p w:rsidR="006876FD" w:rsidRPr="00A24FF9" w:rsidRDefault="006876FD" w:rsidP="00A24FF9">
      <w:pPr>
        <w:jc w:val="both"/>
        <w:rPr>
          <w:sz w:val="28"/>
          <w:szCs w:val="28"/>
        </w:rPr>
      </w:pPr>
    </w:p>
    <w:sectPr w:rsidR="006876FD" w:rsidRPr="00A24FF9" w:rsidSect="004832F3">
      <w:pgSz w:w="11900" w:h="16836"/>
      <w:pgMar w:top="709" w:right="848" w:bottom="414" w:left="1440" w:header="0" w:footer="283" w:gutter="0"/>
      <w:cols w:space="720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73" w:rsidRDefault="00322873" w:rsidP="008C6291">
      <w:r>
        <w:separator/>
      </w:r>
    </w:p>
  </w:endnote>
  <w:endnote w:type="continuationSeparator" w:id="0">
    <w:p w:rsidR="00322873" w:rsidRDefault="00322873" w:rsidP="008C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36406"/>
      <w:docPartObj>
        <w:docPartGallery w:val="Page Numbers (Bottom of Page)"/>
        <w:docPartUnique/>
      </w:docPartObj>
    </w:sdtPr>
    <w:sdtEndPr/>
    <w:sdtContent>
      <w:p w:rsidR="008C6291" w:rsidRDefault="008C6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DD">
          <w:rPr>
            <w:noProof/>
          </w:rPr>
          <w:t>4</w:t>
        </w:r>
        <w:r>
          <w:fldChar w:fldCharType="end"/>
        </w:r>
      </w:p>
    </w:sdtContent>
  </w:sdt>
  <w:p w:rsidR="008C6291" w:rsidRDefault="008C62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73" w:rsidRDefault="00322873" w:rsidP="008C6291">
      <w:r>
        <w:separator/>
      </w:r>
    </w:p>
  </w:footnote>
  <w:footnote w:type="continuationSeparator" w:id="0">
    <w:p w:rsidR="00322873" w:rsidRDefault="00322873" w:rsidP="008C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228"/>
    <w:multiLevelType w:val="multilevel"/>
    <w:tmpl w:val="8B90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84231"/>
    <w:multiLevelType w:val="multilevel"/>
    <w:tmpl w:val="48F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C2223"/>
    <w:multiLevelType w:val="multilevel"/>
    <w:tmpl w:val="AF84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474DF"/>
    <w:multiLevelType w:val="multilevel"/>
    <w:tmpl w:val="BE8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87A2D"/>
    <w:multiLevelType w:val="multilevel"/>
    <w:tmpl w:val="B4F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B427B"/>
    <w:multiLevelType w:val="multilevel"/>
    <w:tmpl w:val="637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A33A5"/>
    <w:multiLevelType w:val="multilevel"/>
    <w:tmpl w:val="D8D0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B5003"/>
    <w:multiLevelType w:val="multilevel"/>
    <w:tmpl w:val="764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A513F"/>
    <w:multiLevelType w:val="multilevel"/>
    <w:tmpl w:val="6C3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C6ADD"/>
    <w:multiLevelType w:val="multilevel"/>
    <w:tmpl w:val="D8D0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62911"/>
    <w:multiLevelType w:val="multilevel"/>
    <w:tmpl w:val="450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36A3E"/>
    <w:multiLevelType w:val="multilevel"/>
    <w:tmpl w:val="263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505CA"/>
    <w:multiLevelType w:val="multilevel"/>
    <w:tmpl w:val="AE4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8103F"/>
    <w:multiLevelType w:val="multilevel"/>
    <w:tmpl w:val="004E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FD"/>
    <w:rsid w:val="000D1D37"/>
    <w:rsid w:val="000E66CF"/>
    <w:rsid w:val="00154608"/>
    <w:rsid w:val="00177180"/>
    <w:rsid w:val="00183FB1"/>
    <w:rsid w:val="00273223"/>
    <w:rsid w:val="002929D8"/>
    <w:rsid w:val="00322873"/>
    <w:rsid w:val="003A3144"/>
    <w:rsid w:val="003D0C6B"/>
    <w:rsid w:val="004118DB"/>
    <w:rsid w:val="00420348"/>
    <w:rsid w:val="004832F3"/>
    <w:rsid w:val="0055238E"/>
    <w:rsid w:val="0055595D"/>
    <w:rsid w:val="00681E00"/>
    <w:rsid w:val="006876FD"/>
    <w:rsid w:val="0069586A"/>
    <w:rsid w:val="00695FD5"/>
    <w:rsid w:val="007B5AE5"/>
    <w:rsid w:val="008045D1"/>
    <w:rsid w:val="008A356C"/>
    <w:rsid w:val="008C569D"/>
    <w:rsid w:val="008C6291"/>
    <w:rsid w:val="009D7C67"/>
    <w:rsid w:val="00A24FF9"/>
    <w:rsid w:val="00AE2114"/>
    <w:rsid w:val="00AF4D44"/>
    <w:rsid w:val="00B026B3"/>
    <w:rsid w:val="00B779E9"/>
    <w:rsid w:val="00C956ED"/>
    <w:rsid w:val="00D56BC5"/>
    <w:rsid w:val="00DA6510"/>
    <w:rsid w:val="00E97ADD"/>
    <w:rsid w:val="00EA6025"/>
    <w:rsid w:val="00F5042A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3AFCD"/>
  <w15:docId w15:val="{F6D78E2C-D82E-4FD4-A727-EDA60F9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B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291"/>
  </w:style>
  <w:style w:type="paragraph" w:styleId="a7">
    <w:name w:val="footer"/>
    <w:basedOn w:val="a"/>
    <w:link w:val="a8"/>
    <w:uiPriority w:val="99"/>
    <w:unhideWhenUsed/>
    <w:rsid w:val="008C6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6291"/>
  </w:style>
  <w:style w:type="paragraph" w:styleId="a9">
    <w:name w:val="No Spacing"/>
    <w:link w:val="aa"/>
    <w:uiPriority w:val="1"/>
    <w:qFormat/>
    <w:rsid w:val="0055238E"/>
    <w:rPr>
      <w:rFonts w:asciiTheme="minorHAnsi" w:hAnsiTheme="minorHAnsi" w:cstheme="minorBidi"/>
    </w:rPr>
  </w:style>
  <w:style w:type="character" w:customStyle="1" w:styleId="aa">
    <w:name w:val="Без интервала Знак"/>
    <w:basedOn w:val="a0"/>
    <w:link w:val="a9"/>
    <w:uiPriority w:val="1"/>
    <w:locked/>
    <w:rsid w:val="0055238E"/>
    <w:rPr>
      <w:rFonts w:asciiTheme="minorHAnsi" w:hAnsiTheme="minorHAnsi" w:cstheme="minorBidi"/>
    </w:rPr>
  </w:style>
  <w:style w:type="paragraph" w:styleId="ab">
    <w:name w:val="Normal (Web)"/>
    <w:basedOn w:val="a"/>
    <w:uiPriority w:val="99"/>
    <w:unhideWhenUsed/>
    <w:rsid w:val="00F504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59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2709</Words>
  <Characters>15447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2022-12-22T05:30:00Z</cp:lastPrinted>
  <dcterms:created xsi:type="dcterms:W3CDTF">2023-02-21T09:28:00Z</dcterms:created>
  <dcterms:modified xsi:type="dcterms:W3CDTF">2023-02-21T09:28:00Z</dcterms:modified>
</cp:coreProperties>
</file>