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C2" w:rsidRPr="00564042" w:rsidRDefault="00A63CC2" w:rsidP="00A63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русский язык</w:t>
      </w:r>
    </w:p>
    <w:p w:rsidR="00A63CC2" w:rsidRPr="00564042" w:rsidRDefault="00A63CC2" w:rsidP="00A6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sz w:val="24"/>
          <w:szCs w:val="24"/>
        </w:rPr>
        <w:t>Рабочая  программа на уровень начального общего образования разработана на основе:</w:t>
      </w:r>
    </w:p>
    <w:p w:rsidR="00A63CC2" w:rsidRDefault="00A63CC2" w:rsidP="00A63CC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№ 373 от 06.10.2009 г.)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</w:t>
      </w:r>
      <w:r w:rsidRPr="00564042">
        <w:rPr>
          <w:rFonts w:ascii="Times New Roman" w:eastAsia="Calibri" w:hAnsi="Times New Roman" w:cs="Times New Roman"/>
          <w:sz w:val="24"/>
          <w:szCs w:val="24"/>
        </w:rPr>
        <w:t xml:space="preserve">вторской программы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Канакиной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Горецкого В.Г</w:t>
      </w:r>
      <w:r w:rsidRPr="00564042">
        <w:rPr>
          <w:rFonts w:ascii="Times New Roman" w:eastAsia="Calibri" w:hAnsi="Times New Roman" w:cs="Times New Roman"/>
          <w:sz w:val="24"/>
          <w:szCs w:val="24"/>
        </w:rPr>
        <w:t>., М</w:t>
      </w: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.В.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Бойкиной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«Русский язык», </w:t>
      </w:r>
      <w:proofErr w:type="gram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опубликованная</w:t>
      </w:r>
      <w:proofErr w:type="gram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сборнике рабочих программ 1-4 классы.  «Школа России» 1-4 классы: пособие для учителей общеобразовательных учреждений/[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С.В.Анащенкова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М.А.Бантова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Г.В.Бельтюкова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др.] – М.: Просвещение,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63CC2" w:rsidRPr="00564042" w:rsidRDefault="00A63CC2" w:rsidP="00A63C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564042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«Русский язык» в начальной школе являются:</w:t>
      </w:r>
    </w:p>
    <w:p w:rsidR="00A63CC2" w:rsidRPr="00564042" w:rsidRDefault="00A63CC2" w:rsidP="00A63CC2">
      <w:pPr>
        <w:pStyle w:val="a3"/>
        <w:numPr>
          <w:ilvl w:val="1"/>
          <w:numId w:val="1"/>
        </w:numPr>
        <w:ind w:left="0" w:firstLine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63CC2" w:rsidRPr="00564042" w:rsidRDefault="00A63CC2" w:rsidP="00A63CC2">
      <w:pPr>
        <w:pStyle w:val="a3"/>
        <w:numPr>
          <w:ilvl w:val="1"/>
          <w:numId w:val="1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63CC2" w:rsidRPr="00564042" w:rsidRDefault="00A63CC2" w:rsidP="00A63CC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определяет ряд практических </w:t>
      </w:r>
      <w:r w:rsidRPr="00564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задач,</w:t>
      </w: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которых обеспечит достижение основных целей изучения предмета:</w:t>
      </w:r>
    </w:p>
    <w:p w:rsidR="00A63CC2" w:rsidRPr="00564042" w:rsidRDefault="00A63CC2" w:rsidP="00A63CC2">
      <w:pPr>
        <w:pStyle w:val="a3"/>
        <w:numPr>
          <w:ilvl w:val="1"/>
          <w:numId w:val="1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63CC2" w:rsidRPr="00564042" w:rsidRDefault="00A63CC2" w:rsidP="00A63CC2">
      <w:pPr>
        <w:pStyle w:val="a3"/>
        <w:numPr>
          <w:ilvl w:val="1"/>
          <w:numId w:val="1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A63CC2" w:rsidRPr="00564042" w:rsidRDefault="00A63CC2" w:rsidP="00A63CC2">
      <w:pPr>
        <w:pStyle w:val="a3"/>
        <w:numPr>
          <w:ilvl w:val="1"/>
          <w:numId w:val="1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63CC2" w:rsidRPr="000A7D68" w:rsidRDefault="00A63CC2" w:rsidP="00A63CC2">
      <w:pPr>
        <w:pStyle w:val="a3"/>
        <w:numPr>
          <w:ilvl w:val="1"/>
          <w:numId w:val="1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позитивного эмоционально-ценностного отношения к русскому языку, чувства </w:t>
      </w: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63CC2" w:rsidRPr="000A7D68" w:rsidRDefault="00A63CC2" w:rsidP="00A63CC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A63CC2" w:rsidRPr="000A7D68" w:rsidRDefault="00A63CC2" w:rsidP="00A63CC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63CC2" w:rsidRPr="000A7D68" w:rsidRDefault="00A63CC2" w:rsidP="00A63CC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A63CC2" w:rsidRPr="000A7D68" w:rsidRDefault="00A63CC2" w:rsidP="00A63CC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</w:t>
      </w: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умений;</w:t>
      </w:r>
    </w:p>
    <w:p w:rsidR="00A63CC2" w:rsidRPr="000A7D68" w:rsidRDefault="00A63CC2" w:rsidP="00A63CC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нравственных и эстетических чувств; </w:t>
      </w:r>
    </w:p>
    <w:p w:rsidR="00A63CC2" w:rsidRPr="000A7D68" w:rsidRDefault="00A63CC2" w:rsidP="00A63CC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к творческой деятель</w:t>
      </w: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ности. </w:t>
      </w:r>
    </w:p>
    <w:p w:rsidR="00A63CC2" w:rsidRPr="000A7D68" w:rsidRDefault="00A63CC2" w:rsidP="00A63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63CC2" w:rsidRDefault="00A63CC2" w:rsidP="00A63C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0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а изучение курса «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Русский язык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» 1-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4 классов отводится 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641 </w:t>
      </w:r>
      <w:r w:rsidRPr="00CA5931">
        <w:rPr>
          <w:rFonts w:ascii="Times New Roman" w:hAnsi="Times New Roman"/>
          <w:sz w:val="24"/>
          <w:szCs w:val="24"/>
        </w:rPr>
        <w:t xml:space="preserve">час.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3CC2" w:rsidRDefault="00A63CC2" w:rsidP="00A63C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– 165ч (33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A63CC2" w:rsidRDefault="00A63CC2" w:rsidP="00A63C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классе – 153ч (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A63CC2" w:rsidRDefault="00A63CC2" w:rsidP="00A63C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– 153ч (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A63CC2" w:rsidRDefault="00A63CC2" w:rsidP="00A63C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классе – 170ч (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A63CC2" w:rsidRPr="00414578" w:rsidRDefault="00A63CC2" w:rsidP="00A63C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CC2" w:rsidRPr="00564042" w:rsidRDefault="00A63CC2" w:rsidP="00A63CC2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Для реализации программы используется учебно-методический комплект:</w:t>
      </w:r>
    </w:p>
    <w:p w:rsidR="00A63CC2" w:rsidRPr="00564042" w:rsidRDefault="00A63CC2" w:rsidP="00A63CC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Горецкий В.Г. Русский язык: 1 класс. Учебник для учащихся общеобразовательных учреждений. </w:t>
      </w:r>
    </w:p>
    <w:p w:rsidR="00A63CC2" w:rsidRPr="00564042" w:rsidRDefault="00A63CC2" w:rsidP="00A63CC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Горецкий В.Г. Русский язык: 2 класс. Учебник для учащихся общеобразовательных учреждений: в 2 частях.</w:t>
      </w:r>
    </w:p>
    <w:p w:rsidR="00A63CC2" w:rsidRPr="00564042" w:rsidRDefault="00A63CC2" w:rsidP="00A63CC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Горецкий В.Г. Русский язык: 3 класс. Учебник для учащихся общеобразовательных учреждений: в 2 частях.</w:t>
      </w:r>
    </w:p>
    <w:p w:rsidR="00A63CC2" w:rsidRPr="00564042" w:rsidRDefault="00A63CC2" w:rsidP="00A63CC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Горецкий В.Г. Русский язык: 4 класс. Учебник для учащихся общеобразовательных учреждений: в 2 частях.</w:t>
      </w:r>
    </w:p>
    <w:p w:rsidR="00A63CC2" w:rsidRPr="00564042" w:rsidRDefault="00A63CC2" w:rsidP="00A63CC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КанакинаВ.П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.  Рабочая тетрадь: 1 класс: в 2 частях.</w:t>
      </w:r>
    </w:p>
    <w:p w:rsidR="00A63CC2" w:rsidRPr="00564042" w:rsidRDefault="00A63CC2" w:rsidP="00A63CC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 Рабочая тетрадь: 2 класс: в 2 частях.</w:t>
      </w:r>
    </w:p>
    <w:p w:rsidR="00A63CC2" w:rsidRPr="00564042" w:rsidRDefault="00A63CC2" w:rsidP="00A63CC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 Рабочая тетрадь: 3 класс: в 2 частях.</w:t>
      </w:r>
    </w:p>
    <w:p w:rsidR="00A63CC2" w:rsidRPr="00564042" w:rsidRDefault="00A63CC2" w:rsidP="00A63CC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  <w:proofErr w:type="gram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Рабочая тетрадь: 4 класс: в 2 частях.</w:t>
      </w:r>
    </w:p>
    <w:p w:rsidR="00A63CC2" w:rsidRPr="00564042" w:rsidRDefault="00A63CC2" w:rsidP="00A63CC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Горецкий В.Г., Кирюшкин В.А., Виноградская Л.А.,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Бойкина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М.В. Азбука. 1класс</w:t>
      </w:r>
      <w:proofErr w:type="gram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.У</w:t>
      </w:r>
      <w:proofErr w:type="gram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чебник для учащихся общеобразовательных учреждений в 2 частях.</w:t>
      </w:r>
    </w:p>
    <w:p w:rsidR="00A63CC2" w:rsidRDefault="00A63CC2" w:rsidP="00A63CC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10. Горецкий В.Г., Федосова Н.А. Прописи №1, №2, №3, №4 к «Азбуке» для первого класса начальной школы.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44CD4"/>
    <w:multiLevelType w:val="hybridMultilevel"/>
    <w:tmpl w:val="343E8640"/>
    <w:lvl w:ilvl="0" w:tplc="7BF276A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0D717B"/>
    <w:multiLevelType w:val="hybridMultilevel"/>
    <w:tmpl w:val="5FF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276A8"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CC2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3CC2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CC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63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2020-05-14T09:42:00Z</dcterms:created>
  <dcterms:modified xsi:type="dcterms:W3CDTF">2020-05-14T09:42:00Z</dcterms:modified>
</cp:coreProperties>
</file>