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0E3" w:rsidRPr="002530E3" w:rsidRDefault="002530E3" w:rsidP="002530E3">
      <w:pPr>
        <w:jc w:val="center"/>
        <w:rPr>
          <w:b/>
          <w:sz w:val="32"/>
          <w:szCs w:val="32"/>
        </w:rPr>
      </w:pPr>
      <w:r w:rsidRPr="002530E3">
        <w:rPr>
          <w:b/>
          <w:sz w:val="32"/>
          <w:szCs w:val="32"/>
        </w:rPr>
        <w:t>Аннотация к рабочей программе "Практикум по обществознанию" 10 - 11 класс</w:t>
      </w:r>
    </w:p>
    <w:p w:rsidR="002530E3" w:rsidRPr="00D84630" w:rsidRDefault="002530E3" w:rsidP="002530E3">
      <w:pPr>
        <w:pStyle w:val="a4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D84630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D84630">
        <w:rPr>
          <w:rFonts w:ascii="Times New Roman" w:hAnsi="Times New Roman"/>
          <w:sz w:val="24"/>
          <w:szCs w:val="24"/>
        </w:rPr>
        <w:t>Экзамен по обществознанию остается наиболее массовым из всех, которые сдаются по выбору и востребован большим количеством выпускников, поскольку предмет «Обществознание» утвержден в качестве вступительного испытания в ВУЗах по  специальностям различной направленности: гуманитарной, социальной, экономической, педагогической, культурной и др.</w:t>
      </w:r>
    </w:p>
    <w:p w:rsidR="002530E3" w:rsidRPr="00D84630" w:rsidRDefault="002530E3" w:rsidP="002530E3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D84630">
        <w:rPr>
          <w:rFonts w:ascii="Times New Roman" w:hAnsi="Times New Roman"/>
          <w:sz w:val="24"/>
          <w:szCs w:val="24"/>
          <w:lang w:eastAsia="ru-RU"/>
        </w:rPr>
        <w:t xml:space="preserve">     Предлага</w:t>
      </w:r>
      <w:r>
        <w:rPr>
          <w:rFonts w:ascii="Times New Roman" w:hAnsi="Times New Roman"/>
          <w:sz w:val="24"/>
          <w:szCs w:val="24"/>
          <w:lang w:eastAsia="ru-RU"/>
        </w:rPr>
        <w:t xml:space="preserve">емая программа </w:t>
      </w:r>
      <w:r w:rsidRPr="00D84630">
        <w:rPr>
          <w:rFonts w:ascii="Times New Roman" w:hAnsi="Times New Roman"/>
          <w:sz w:val="24"/>
          <w:szCs w:val="24"/>
          <w:lang w:eastAsia="ru-RU"/>
        </w:rPr>
        <w:t xml:space="preserve"> "Практикум по обществознанию», содержит в своей структуре актуальные вопросы подготовки к ЕГЭ по обществознанию в 10-11 классах,  предназначена для подготовки учащихся 10-1</w:t>
      </w:r>
      <w:r>
        <w:rPr>
          <w:rFonts w:ascii="Times New Roman" w:hAnsi="Times New Roman"/>
          <w:sz w:val="24"/>
          <w:szCs w:val="24"/>
          <w:lang w:eastAsia="ru-RU"/>
        </w:rPr>
        <w:t xml:space="preserve">1 классов к сдаче </w:t>
      </w:r>
      <w:r w:rsidRPr="00D84630">
        <w:rPr>
          <w:rFonts w:ascii="Times New Roman" w:hAnsi="Times New Roman"/>
          <w:sz w:val="24"/>
          <w:szCs w:val="24"/>
          <w:lang w:eastAsia="ru-RU"/>
        </w:rPr>
        <w:t xml:space="preserve"> экзамена в формате ЕГЭ. </w:t>
      </w:r>
    </w:p>
    <w:p w:rsidR="002530E3" w:rsidRPr="00D84630" w:rsidRDefault="002530E3" w:rsidP="002530E3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D84630">
        <w:rPr>
          <w:rFonts w:ascii="Times New Roman" w:hAnsi="Times New Roman"/>
          <w:sz w:val="24"/>
          <w:szCs w:val="24"/>
          <w:lang w:eastAsia="ru-RU"/>
        </w:rPr>
        <w:t xml:space="preserve">     Программа рассчитана на </w:t>
      </w:r>
      <w:r w:rsidRPr="00D84630">
        <w:rPr>
          <w:rFonts w:ascii="Times New Roman" w:hAnsi="Times New Roman"/>
          <w:b/>
          <w:sz w:val="24"/>
          <w:szCs w:val="24"/>
          <w:u w:val="single"/>
          <w:lang w:eastAsia="ru-RU"/>
        </w:rPr>
        <w:t>68 учебных часов</w:t>
      </w:r>
      <w:r w:rsidRPr="00D84630">
        <w:rPr>
          <w:rFonts w:ascii="Times New Roman" w:hAnsi="Times New Roman"/>
          <w:sz w:val="24"/>
          <w:szCs w:val="24"/>
          <w:lang w:eastAsia="ru-RU"/>
        </w:rPr>
        <w:t xml:space="preserve"> из расчёта </w:t>
      </w:r>
      <w:r w:rsidRPr="00C906E7">
        <w:rPr>
          <w:rFonts w:ascii="Times New Roman" w:hAnsi="Times New Roman"/>
          <w:b/>
          <w:sz w:val="24"/>
          <w:szCs w:val="24"/>
          <w:lang w:eastAsia="ru-RU"/>
        </w:rPr>
        <w:t>1 час в неделю в 10 классе (34 часа) и 1 час в</w:t>
      </w:r>
      <w:r w:rsidRPr="00D8463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906E7">
        <w:rPr>
          <w:rFonts w:ascii="Times New Roman" w:hAnsi="Times New Roman"/>
          <w:b/>
          <w:sz w:val="24"/>
          <w:szCs w:val="24"/>
          <w:lang w:eastAsia="ru-RU"/>
        </w:rPr>
        <w:t>неделю в 11 классе (34 часа).</w:t>
      </w:r>
      <w:r w:rsidRPr="00D8463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C71854">
        <w:rPr>
          <w:rFonts w:ascii="Times New Roman" w:hAnsi="Times New Roman"/>
          <w:sz w:val="24"/>
          <w:szCs w:val="24"/>
          <w:lang w:eastAsia="ru-RU"/>
        </w:rPr>
        <w:t xml:space="preserve">рохождение курса </w:t>
      </w:r>
      <w:r>
        <w:rPr>
          <w:rFonts w:ascii="Times New Roman" w:hAnsi="Times New Roman"/>
          <w:sz w:val="24"/>
          <w:szCs w:val="24"/>
          <w:lang w:eastAsia="ru-RU"/>
        </w:rPr>
        <w:t>рассчитано на два учебных года</w:t>
      </w:r>
      <w:r w:rsidRPr="00C71854">
        <w:rPr>
          <w:rFonts w:ascii="Times New Roman" w:hAnsi="Times New Roman"/>
          <w:sz w:val="24"/>
          <w:szCs w:val="24"/>
          <w:lang w:eastAsia="ru-RU"/>
        </w:rPr>
        <w:t>.</w:t>
      </w:r>
    </w:p>
    <w:p w:rsidR="002530E3" w:rsidRDefault="002530E3" w:rsidP="002530E3">
      <w:pPr>
        <w:pStyle w:val="a4"/>
        <w:rPr>
          <w:rFonts w:ascii="Times New Roman" w:hAnsi="Times New Roman"/>
          <w:sz w:val="24"/>
          <w:szCs w:val="24"/>
        </w:rPr>
      </w:pPr>
      <w:r w:rsidRPr="00D84630">
        <w:rPr>
          <w:rFonts w:ascii="Times New Roman" w:hAnsi="Times New Roman"/>
          <w:sz w:val="24"/>
          <w:szCs w:val="24"/>
        </w:rPr>
        <w:t xml:space="preserve">    Программа курса составлена на основе Федерального компонента государственного стандарта среднего (полного) образования по обществознанию, авторской программы по обществознанию в 10-11-х классах (авторы Л.Н. Боголюбов, Н.И. Городецкая, Л.Ф. Иванова, А.И. Матвеев). Программа курса опирается на документы определяющие структуру и содержание КИМ - «Кодификатор элементов содержания и требований к уровню подготовки выпускников общеобразовательных учреждений для проведения единого государственного экзамена по обществознанию» и «Спецификацию контрольных измерительных матери</w:t>
      </w:r>
      <w:r>
        <w:rPr>
          <w:rFonts w:ascii="Times New Roman" w:hAnsi="Times New Roman"/>
          <w:sz w:val="24"/>
          <w:szCs w:val="24"/>
        </w:rPr>
        <w:t>алов для проведения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D84630">
        <w:rPr>
          <w:rFonts w:ascii="Times New Roman" w:hAnsi="Times New Roman"/>
          <w:sz w:val="24"/>
          <w:szCs w:val="24"/>
        </w:rPr>
        <w:t>.</w:t>
      </w:r>
      <w:proofErr w:type="gramEnd"/>
      <w:r w:rsidRPr="00D84630">
        <w:rPr>
          <w:rFonts w:ascii="Times New Roman" w:hAnsi="Times New Roman"/>
          <w:sz w:val="24"/>
          <w:szCs w:val="24"/>
        </w:rPr>
        <w:t xml:space="preserve"> единого государственного экзамена. Частично ис</w:t>
      </w:r>
      <w:r>
        <w:rPr>
          <w:rFonts w:ascii="Times New Roman" w:hAnsi="Times New Roman"/>
          <w:sz w:val="24"/>
          <w:szCs w:val="24"/>
        </w:rPr>
        <w:t xml:space="preserve">пользована программа </w:t>
      </w:r>
      <w:r w:rsidRPr="00D84630">
        <w:rPr>
          <w:rFonts w:ascii="Times New Roman" w:hAnsi="Times New Roman"/>
          <w:sz w:val="24"/>
          <w:szCs w:val="24"/>
        </w:rPr>
        <w:t xml:space="preserve"> курса по обществознанию </w:t>
      </w:r>
      <w:proofErr w:type="spellStart"/>
      <w:r w:rsidRPr="00D84630">
        <w:rPr>
          <w:rFonts w:ascii="Times New Roman" w:hAnsi="Times New Roman"/>
          <w:bCs/>
          <w:iCs/>
          <w:sz w:val="24"/>
          <w:szCs w:val="24"/>
        </w:rPr>
        <w:t>Каменчук</w:t>
      </w:r>
      <w:proofErr w:type="spellEnd"/>
      <w:r w:rsidRPr="00D84630">
        <w:rPr>
          <w:rFonts w:ascii="Times New Roman" w:hAnsi="Times New Roman"/>
          <w:bCs/>
          <w:iCs/>
          <w:sz w:val="24"/>
          <w:szCs w:val="24"/>
        </w:rPr>
        <w:t xml:space="preserve"> И.Л.</w:t>
      </w:r>
      <w:r w:rsidRPr="00D84630">
        <w:rPr>
          <w:rFonts w:ascii="Times New Roman" w:hAnsi="Times New Roman"/>
          <w:sz w:val="24"/>
          <w:szCs w:val="24"/>
        </w:rPr>
        <w:t xml:space="preserve"> </w:t>
      </w:r>
      <w:r w:rsidRPr="00D84630">
        <w:rPr>
          <w:rFonts w:ascii="Times New Roman" w:hAnsi="Times New Roman"/>
          <w:bCs/>
          <w:sz w:val="24"/>
          <w:szCs w:val="24"/>
        </w:rPr>
        <w:t>«Актуальные вопросы обществознания: подготовка к ЕГЭ»</w:t>
      </w:r>
      <w:r>
        <w:rPr>
          <w:rFonts w:ascii="Times New Roman" w:hAnsi="Times New Roman"/>
          <w:bCs/>
          <w:sz w:val="24"/>
          <w:szCs w:val="24"/>
        </w:rPr>
        <w:t xml:space="preserve"> - М:2018</w:t>
      </w:r>
      <w:r w:rsidRPr="00D84630">
        <w:rPr>
          <w:rFonts w:ascii="Times New Roman" w:hAnsi="Times New Roman"/>
          <w:bCs/>
          <w:iCs/>
          <w:sz w:val="24"/>
          <w:szCs w:val="24"/>
        </w:rPr>
        <w:t>; материал</w:t>
      </w:r>
      <w:r w:rsidRPr="00D84630">
        <w:rPr>
          <w:rFonts w:ascii="Times New Roman" w:hAnsi="Times New Roman"/>
          <w:sz w:val="24"/>
          <w:szCs w:val="24"/>
        </w:rPr>
        <w:t xml:space="preserve"> пособия для учителей общеобразовательных учреждений </w:t>
      </w:r>
      <w:proofErr w:type="spellStart"/>
      <w:r w:rsidRPr="00D84630">
        <w:rPr>
          <w:rFonts w:ascii="Times New Roman" w:hAnsi="Times New Roman"/>
          <w:sz w:val="24"/>
          <w:szCs w:val="24"/>
        </w:rPr>
        <w:t>Кот</w:t>
      </w:r>
      <w:r>
        <w:rPr>
          <w:rFonts w:ascii="Times New Roman" w:hAnsi="Times New Roman"/>
          <w:sz w:val="24"/>
          <w:szCs w:val="24"/>
        </w:rPr>
        <w:t>руца</w:t>
      </w:r>
      <w:proofErr w:type="spellEnd"/>
      <w:r>
        <w:rPr>
          <w:rFonts w:ascii="Times New Roman" w:hAnsi="Times New Roman"/>
          <w:sz w:val="24"/>
          <w:szCs w:val="24"/>
        </w:rPr>
        <w:t xml:space="preserve"> Л.Н. «Программа </w:t>
      </w:r>
      <w:r w:rsidRPr="00D84630">
        <w:rPr>
          <w:rFonts w:ascii="Times New Roman" w:hAnsi="Times New Roman"/>
          <w:sz w:val="24"/>
          <w:szCs w:val="24"/>
        </w:rPr>
        <w:t xml:space="preserve"> курса «Готовимся </w:t>
      </w:r>
      <w:r>
        <w:rPr>
          <w:rFonts w:ascii="Times New Roman" w:hAnsi="Times New Roman"/>
          <w:sz w:val="24"/>
          <w:szCs w:val="24"/>
        </w:rPr>
        <w:t>к ЕГЭ по обществознанию»,- М: 2018г</w:t>
      </w:r>
      <w:r w:rsidRPr="00D84630">
        <w:rPr>
          <w:rFonts w:ascii="Times New Roman" w:hAnsi="Times New Roman"/>
          <w:sz w:val="24"/>
          <w:szCs w:val="24"/>
        </w:rPr>
        <w:t>. Основной ак</w:t>
      </w:r>
      <w:r>
        <w:rPr>
          <w:rFonts w:ascii="Times New Roman" w:hAnsi="Times New Roman"/>
          <w:sz w:val="24"/>
          <w:szCs w:val="24"/>
        </w:rPr>
        <w:t xml:space="preserve">цент при прохождении </w:t>
      </w:r>
      <w:r w:rsidRPr="00D84630">
        <w:rPr>
          <w:rFonts w:ascii="Times New Roman" w:hAnsi="Times New Roman"/>
          <w:sz w:val="24"/>
          <w:szCs w:val="24"/>
        </w:rPr>
        <w:t xml:space="preserve"> курса будет сделан на специальные пособия, содержащие компактный материал, схемы и таблицы по обществознанию для 10-11 классов:</w:t>
      </w:r>
    </w:p>
    <w:p w:rsidR="002530E3" w:rsidRPr="00D84630" w:rsidRDefault="002530E3" w:rsidP="002530E3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D846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1. </w:t>
      </w:r>
      <w:r w:rsidRPr="00D84630">
        <w:rPr>
          <w:rFonts w:ascii="Times New Roman" w:hAnsi="Times New Roman"/>
          <w:sz w:val="24"/>
          <w:szCs w:val="24"/>
          <w:lang w:eastAsia="ru-RU"/>
        </w:rPr>
        <w:t>Обществознание. Универсальные материалы для подготовки учащихся / Ф</w:t>
      </w:r>
      <w:r>
        <w:rPr>
          <w:rFonts w:ascii="Times New Roman" w:hAnsi="Times New Roman"/>
          <w:sz w:val="24"/>
          <w:szCs w:val="24"/>
          <w:lang w:eastAsia="ru-RU"/>
        </w:rPr>
        <w:t>ИПИ. – М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,: 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Интеллект-Центр, 2019г</w:t>
      </w:r>
      <w:r w:rsidRPr="00D84630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2530E3" w:rsidRPr="00D84630" w:rsidRDefault="002530E3" w:rsidP="002530E3">
      <w:pPr>
        <w:jc w:val="both"/>
      </w:pPr>
      <w:r>
        <w:t>2.</w:t>
      </w:r>
      <w:r w:rsidRPr="00D84630">
        <w:t xml:space="preserve"> Обществознание: полный справочник для подготовки к ЕГЭ. /П.А. Баранов, А.В. Воронцов, С.В. Шевченко; под ред. П.А. Баранова. – М.: АСТ: </w:t>
      </w:r>
      <w:proofErr w:type="spellStart"/>
      <w:r w:rsidRPr="00D84630">
        <w:t>Астрель</w:t>
      </w:r>
      <w:proofErr w:type="spellEnd"/>
      <w:r w:rsidRPr="00D84630">
        <w:t>, 2018.</w:t>
      </w:r>
    </w:p>
    <w:p w:rsidR="002530E3" w:rsidRPr="00D84630" w:rsidRDefault="002530E3" w:rsidP="002530E3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D84630">
        <w:rPr>
          <w:rFonts w:ascii="Times New Roman" w:hAnsi="Times New Roman"/>
          <w:sz w:val="24"/>
          <w:szCs w:val="24"/>
          <w:lang w:eastAsia="ru-RU"/>
        </w:rPr>
        <w:t xml:space="preserve">    Программа курса ориентирована на повторение, систематизацию и углубление изучения курса обществознания по тематическим элементам содержания каждого из традиционно выделяемых содержательных разделов («Общество и человек», «Экономика», «Социальные отношения», «Политика», «Право»). Решение экзаменационных заданий способствует формированию навыков работы с контрольно-измерительными материалами различного типа заданий и уровня сложности. </w:t>
      </w:r>
    </w:p>
    <w:p w:rsidR="002530E3" w:rsidRPr="00D84630" w:rsidRDefault="002530E3" w:rsidP="002530E3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D84630">
        <w:rPr>
          <w:rFonts w:ascii="Times New Roman" w:hAnsi="Times New Roman"/>
          <w:sz w:val="24"/>
          <w:szCs w:val="24"/>
          <w:lang w:eastAsia="ru-RU"/>
        </w:rPr>
        <w:t xml:space="preserve">В соответствии с содержанием настоящей Программы намечено в 10 классе изучение теоретического материала, выявление круга вопросов, нуждающихся в дополнительном объяснении и повторении. Также предполагается формирование и совершенствование </w:t>
      </w:r>
      <w:proofErr w:type="gramStart"/>
      <w:r w:rsidRPr="00D84630">
        <w:rPr>
          <w:rFonts w:ascii="Times New Roman" w:hAnsi="Times New Roman"/>
          <w:sz w:val="24"/>
          <w:szCs w:val="24"/>
          <w:lang w:eastAsia="ru-RU"/>
        </w:rPr>
        <w:t>навыков использования алгоритма выполнения заданий</w:t>
      </w:r>
      <w:proofErr w:type="gramEnd"/>
      <w:r w:rsidRPr="00D84630">
        <w:rPr>
          <w:rFonts w:ascii="Times New Roman" w:hAnsi="Times New Roman"/>
          <w:sz w:val="24"/>
          <w:szCs w:val="24"/>
          <w:lang w:eastAsia="ru-RU"/>
        </w:rPr>
        <w:t xml:space="preserve"> с выбором одного ответа из четырёх предложенных (А), с кратким ответом (Б) и с развёрнутым ответом, который формулирует сам учащийся (С), по темам «Общество», «Человек», «Духовная культура», «Социальная сфера», «Политическая сфера», «Право». </w:t>
      </w:r>
    </w:p>
    <w:p w:rsidR="002530E3" w:rsidRPr="00D84630" w:rsidRDefault="002530E3" w:rsidP="002530E3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D84630">
        <w:rPr>
          <w:rFonts w:ascii="Times New Roman" w:hAnsi="Times New Roman"/>
          <w:sz w:val="24"/>
          <w:szCs w:val="24"/>
          <w:lang w:eastAsia="ru-RU"/>
        </w:rPr>
        <w:t xml:space="preserve">     В 11 классе ставится задача повышения культуры выполнения тестов. Практические навыки решения контрольно-измерительных материалов, полученные в 10 классе, будут совершенствоваться учащимися в течение всего обучения в 11 классе и помогут им успешно справиться с тренировочными заданиями по разделам «Экономика», «Проблемы социально-политического развития общества» и «Правовое регулирование общественных отношений». </w:t>
      </w:r>
    </w:p>
    <w:p w:rsidR="002530E3" w:rsidRPr="00D84630" w:rsidRDefault="002530E3" w:rsidP="002530E3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D84630">
        <w:rPr>
          <w:rFonts w:ascii="Times New Roman" w:hAnsi="Times New Roman"/>
          <w:sz w:val="24"/>
          <w:szCs w:val="24"/>
          <w:lang w:eastAsia="ru-RU"/>
        </w:rPr>
        <w:t xml:space="preserve">     Программа призвана помочь ученикам преодолеть затруднения в выполнении тестовых заданий, анализе текстов, написании эссе благодаря практической направленности курса. </w:t>
      </w:r>
    </w:p>
    <w:p w:rsidR="002530E3" w:rsidRPr="00D84630" w:rsidRDefault="002530E3" w:rsidP="002530E3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2530E3" w:rsidRPr="00D84630" w:rsidRDefault="002530E3" w:rsidP="002530E3">
      <w:pPr>
        <w:jc w:val="both"/>
        <w:rPr>
          <w:b/>
        </w:rPr>
      </w:pPr>
      <w:r w:rsidRPr="00D84630">
        <w:rPr>
          <w:b/>
        </w:rPr>
        <w:t>Целевые установки курса:</w:t>
      </w:r>
    </w:p>
    <w:p w:rsidR="002530E3" w:rsidRPr="00D84630" w:rsidRDefault="002530E3" w:rsidP="002530E3">
      <w:pPr>
        <w:numPr>
          <w:ilvl w:val="0"/>
          <w:numId w:val="1"/>
        </w:numPr>
        <w:tabs>
          <w:tab w:val="num" w:pos="360"/>
        </w:tabs>
        <w:ind w:left="360"/>
      </w:pPr>
      <w:r w:rsidRPr="00D84630">
        <w:t>Повторить темы, вызывающие наибольшие трудности содержательного характера; обеспечить систематизацию, углубление и закрепление понятий высокого уровня теоретического обобщения;</w:t>
      </w:r>
    </w:p>
    <w:p w:rsidR="002530E3" w:rsidRPr="00D84630" w:rsidRDefault="002530E3" w:rsidP="002530E3">
      <w:pPr>
        <w:numPr>
          <w:ilvl w:val="0"/>
          <w:numId w:val="1"/>
        </w:numPr>
        <w:tabs>
          <w:tab w:val="num" w:pos="360"/>
        </w:tabs>
        <w:ind w:left="360"/>
      </w:pPr>
      <w:r w:rsidRPr="00D84630">
        <w:t>Формировать умения, актуализированные  целью и содержанием обществоведческой подготовки  в контексте готовности выпускников к ЕГЭ;</w:t>
      </w:r>
    </w:p>
    <w:p w:rsidR="002530E3" w:rsidRPr="00D84630" w:rsidRDefault="002530E3" w:rsidP="002530E3">
      <w:pPr>
        <w:numPr>
          <w:ilvl w:val="0"/>
          <w:numId w:val="1"/>
        </w:numPr>
      </w:pPr>
      <w:r w:rsidRPr="00D84630">
        <w:t>Развивать методологическую культуру при   операциях с понятиями,  работе с диаграммами и статистической информацией, текстами различного вида, проблемно-познавательными заданиями,  раскрытии смысла афористичного высказывания.</w:t>
      </w:r>
      <w:r w:rsidRPr="00D84630">
        <w:rPr>
          <w:b/>
          <w:bCs/>
        </w:rPr>
        <w:tab/>
      </w:r>
      <w:r w:rsidRPr="00D84630">
        <w:t xml:space="preserve">                  Для достижения поставленных целей наиболее целесообразными являются  различные  формы занятий: лекции, семинары, практикумы, лабораторные занятия, тренинги.  При планировании и организации занятий необходимо  определить оптимальное соотношение теоретических и практических занятий,  использовать активные и интерактивные методы обучения.  </w:t>
      </w:r>
    </w:p>
    <w:p w:rsidR="002530E3" w:rsidRPr="00D84630" w:rsidRDefault="002530E3" w:rsidP="002530E3">
      <w:pPr>
        <w:numPr>
          <w:ilvl w:val="0"/>
          <w:numId w:val="1"/>
        </w:numPr>
        <w:tabs>
          <w:tab w:val="num" w:pos="360"/>
        </w:tabs>
        <w:ind w:left="360"/>
      </w:pPr>
      <w:r w:rsidRPr="00D84630">
        <w:t xml:space="preserve">    Ключевые содержательные позиции каждой линии рекомендуется  рассмотреть на </w:t>
      </w:r>
      <w:r w:rsidRPr="00D84630">
        <w:rPr>
          <w:b/>
        </w:rPr>
        <w:t>обзорной или тематической  лекции</w:t>
      </w:r>
      <w:r w:rsidRPr="00D84630">
        <w:t xml:space="preserve">, с привлечением наглядных опорных конспектов, схем, таблиц, позволяющих систематизировать и повторить учебный материал. </w:t>
      </w:r>
    </w:p>
    <w:p w:rsidR="002530E3" w:rsidRPr="00D84630" w:rsidRDefault="002530E3" w:rsidP="002530E3">
      <w:pPr>
        <w:ind w:left="420"/>
      </w:pPr>
      <w:r w:rsidRPr="00D84630">
        <w:t xml:space="preserve">      При проведении </w:t>
      </w:r>
      <w:r w:rsidRPr="00D84630">
        <w:rPr>
          <w:b/>
        </w:rPr>
        <w:t>семинарских занятий</w:t>
      </w:r>
      <w:r w:rsidRPr="00D84630">
        <w:t xml:space="preserve">  следует уделить внимание сложным теоретическим вопросам, недостаточно отраженным в школьных учебниках.     </w:t>
      </w:r>
    </w:p>
    <w:p w:rsidR="002530E3" w:rsidRPr="00D84630" w:rsidRDefault="002530E3" w:rsidP="002530E3">
      <w:pPr>
        <w:ind w:left="420"/>
      </w:pPr>
      <w:r w:rsidRPr="00D84630">
        <w:t xml:space="preserve">     </w:t>
      </w:r>
      <w:r w:rsidRPr="00D84630">
        <w:rPr>
          <w:b/>
        </w:rPr>
        <w:t>Практические занятия</w:t>
      </w:r>
      <w:r w:rsidRPr="00D84630">
        <w:t xml:space="preserve"> должны быть направлены на рассмотрение теоретического материала с помощью примеров, ситуаций из реальной жизни для обеспечения достаточной системности и глубины понимания обществоведческих вопросов. Особое внимание при организации практикумов также  следует уделить отработке умений учащихся раскрывать смысл афористичного высказывания и формулировать собственные суждения и аргументы по актуальным проблемам.    </w:t>
      </w:r>
    </w:p>
    <w:p w:rsidR="002530E3" w:rsidRPr="00D84630" w:rsidRDefault="002530E3" w:rsidP="002530E3">
      <w:pPr>
        <w:ind w:left="420"/>
      </w:pPr>
      <w:r w:rsidRPr="00D84630">
        <w:t xml:space="preserve">      </w:t>
      </w:r>
      <w:r w:rsidRPr="00D84630">
        <w:rPr>
          <w:b/>
        </w:rPr>
        <w:t>Лабораторные занятия</w:t>
      </w:r>
      <w:r w:rsidRPr="00D84630">
        <w:t xml:space="preserve"> должны быть ориентированы на развитие  умений учащихся осуществлять комплексный поиск, систематизацию и интерпретацию социальной информации из неадаптированных источников. </w:t>
      </w:r>
    </w:p>
    <w:p w:rsidR="002530E3" w:rsidRPr="00D84630" w:rsidRDefault="002530E3" w:rsidP="002530E3">
      <w:pPr>
        <w:ind w:left="420"/>
      </w:pPr>
      <w:r w:rsidRPr="00D84630">
        <w:t xml:space="preserve">      </w:t>
      </w:r>
      <w:r w:rsidRPr="00D84630">
        <w:rPr>
          <w:b/>
        </w:rPr>
        <w:t>Тренинги</w:t>
      </w:r>
      <w:r w:rsidRPr="00D84630">
        <w:t xml:space="preserve"> позволят ученику выработать определенный алгоритм действий при решении различных моделей заданий и помогут объективно оценить уровень собственных знаний.</w:t>
      </w:r>
    </w:p>
    <w:p w:rsidR="002530E3" w:rsidRPr="00D84630" w:rsidRDefault="002530E3" w:rsidP="002530E3">
      <w:pPr>
        <w:ind w:left="420"/>
        <w:jc w:val="both"/>
      </w:pPr>
      <w:r w:rsidRPr="00D84630">
        <w:t xml:space="preserve">       Важно организовать личностно-ориентированную работу по овладению программой курса, учитывающую пробелы в знаниях и умениях конкретного ученика, с помощью вводного, текущего,  тематического итогового контроля фиксировать продвижение каждого ученика по пути достижения целей элективного курса. </w:t>
      </w:r>
    </w:p>
    <w:p w:rsidR="002530E3" w:rsidRPr="00D84630" w:rsidRDefault="002530E3" w:rsidP="002530E3">
      <w:pPr>
        <w:pStyle w:val="a4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D84630">
        <w:rPr>
          <w:rFonts w:ascii="Times New Roman" w:hAnsi="Times New Roman"/>
          <w:b/>
          <w:sz w:val="24"/>
          <w:szCs w:val="24"/>
          <w:u w:val="single"/>
          <w:lang w:eastAsia="ru-RU"/>
        </w:rPr>
        <w:t>Задачи курса:</w:t>
      </w:r>
    </w:p>
    <w:p w:rsidR="002530E3" w:rsidRPr="00D84630" w:rsidRDefault="002530E3" w:rsidP="002530E3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D84630">
        <w:rPr>
          <w:rFonts w:ascii="Times New Roman" w:hAnsi="Times New Roman"/>
          <w:sz w:val="24"/>
          <w:szCs w:val="24"/>
          <w:lang w:eastAsia="ru-RU"/>
        </w:rPr>
        <w:t xml:space="preserve">- повышение предметной компетентности учеников; </w:t>
      </w:r>
    </w:p>
    <w:p w:rsidR="002530E3" w:rsidRPr="00D84630" w:rsidRDefault="002530E3" w:rsidP="002530E3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D84630">
        <w:rPr>
          <w:rFonts w:ascii="Times New Roman" w:hAnsi="Times New Roman"/>
          <w:sz w:val="24"/>
          <w:szCs w:val="24"/>
          <w:lang w:eastAsia="ru-RU"/>
        </w:rPr>
        <w:t>- развитие у учащихся устойчивого интереса к предмету;</w:t>
      </w:r>
    </w:p>
    <w:p w:rsidR="002530E3" w:rsidRPr="00D84630" w:rsidRDefault="002530E3" w:rsidP="002530E3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D84630">
        <w:rPr>
          <w:rFonts w:ascii="Times New Roman" w:hAnsi="Times New Roman"/>
          <w:sz w:val="24"/>
          <w:szCs w:val="24"/>
          <w:lang w:eastAsia="ru-RU"/>
        </w:rPr>
        <w:t>- краткое изложение и повторение курса обществознания;</w:t>
      </w:r>
    </w:p>
    <w:p w:rsidR="002530E3" w:rsidRPr="00D84630" w:rsidRDefault="002530E3" w:rsidP="002530E3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D84630">
        <w:rPr>
          <w:rFonts w:ascii="Times New Roman" w:hAnsi="Times New Roman"/>
          <w:sz w:val="24"/>
          <w:szCs w:val="24"/>
          <w:lang w:eastAsia="ru-RU"/>
        </w:rPr>
        <w:t>- ознакомление учащихся со структурой и содержанием контрольных измерительных материалов по предмету, распределением заданий различного типа (с выбором ответа, с кратким ответом, с развернутым ответом);</w:t>
      </w:r>
    </w:p>
    <w:p w:rsidR="002530E3" w:rsidRPr="00D84630" w:rsidRDefault="002530E3" w:rsidP="002530E3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D84630">
        <w:rPr>
          <w:rFonts w:ascii="Times New Roman" w:hAnsi="Times New Roman"/>
          <w:sz w:val="24"/>
          <w:szCs w:val="24"/>
          <w:lang w:eastAsia="ru-RU"/>
        </w:rPr>
        <w:t>- овладение умениями и навыками решения типовых тестовых заданий и заданий повышенной и высокой сложности;</w:t>
      </w:r>
    </w:p>
    <w:p w:rsidR="002530E3" w:rsidRPr="00D84630" w:rsidRDefault="002530E3" w:rsidP="002530E3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D84630">
        <w:rPr>
          <w:rFonts w:ascii="Times New Roman" w:hAnsi="Times New Roman"/>
          <w:sz w:val="24"/>
          <w:szCs w:val="24"/>
          <w:lang w:eastAsia="ru-RU"/>
        </w:rPr>
        <w:t xml:space="preserve">- формирование умения работать с инструкциями, регламентирующими процедуру проведения экзамена в целом; </w:t>
      </w:r>
    </w:p>
    <w:p w:rsidR="002530E3" w:rsidRPr="00D84630" w:rsidRDefault="002530E3" w:rsidP="002530E3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D84630">
        <w:rPr>
          <w:rFonts w:ascii="Times New Roman" w:hAnsi="Times New Roman"/>
          <w:sz w:val="24"/>
          <w:szCs w:val="24"/>
          <w:lang w:eastAsia="ru-RU"/>
        </w:rPr>
        <w:t>- формирование умения эффективно распределять время на выполнение заданий различных типов, правильно оформлять решения заданий с развернутым ответом;</w:t>
      </w:r>
    </w:p>
    <w:p w:rsidR="002530E3" w:rsidRPr="00D84630" w:rsidRDefault="002530E3" w:rsidP="002530E3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D84630">
        <w:rPr>
          <w:rFonts w:ascii="Times New Roman" w:hAnsi="Times New Roman"/>
          <w:sz w:val="24"/>
          <w:szCs w:val="24"/>
          <w:lang w:eastAsia="ru-RU"/>
        </w:rPr>
        <w:t>- формирование позитивного отношения у учащихся к процедуре ЕГЭ по обществознанию</w:t>
      </w:r>
    </w:p>
    <w:p w:rsidR="002530E3" w:rsidRPr="00D84630" w:rsidRDefault="002530E3" w:rsidP="002530E3">
      <w:pPr>
        <w:jc w:val="both"/>
      </w:pPr>
      <w:r w:rsidRPr="00D84630">
        <w:t xml:space="preserve">      При разработке программы решена проблема: с одной стороны, избежать </w:t>
      </w:r>
      <w:r w:rsidRPr="00D84630">
        <w:lastRenderedPageBreak/>
        <w:t xml:space="preserve">дублирования базового курса,  с другой -  банального «натаскивания» учащихся на решение заданий ЕГЭ. </w:t>
      </w:r>
    </w:p>
    <w:p w:rsidR="002530E3" w:rsidRPr="00D84630" w:rsidRDefault="002530E3" w:rsidP="002530E3">
      <w:pPr>
        <w:ind w:left="420"/>
        <w:jc w:val="both"/>
      </w:pPr>
      <w:r w:rsidRPr="00D84630">
        <w:t xml:space="preserve">      </w:t>
      </w:r>
      <w:r w:rsidRPr="00D84630">
        <w:rPr>
          <w:b/>
        </w:rPr>
        <w:t xml:space="preserve">Итоговая оценка </w:t>
      </w:r>
      <w:r w:rsidRPr="00D84630">
        <w:t xml:space="preserve">(зачет) выставляется по результатам промежуточного контроля, творческой работы (эссе), а также итоговой письменной работы, ориентированной на проверку способности выполнять задания различных моделей, используемых в ЕГЭ по всем содержательным линиям курса.  </w:t>
      </w:r>
    </w:p>
    <w:p w:rsidR="002530E3" w:rsidRPr="00D84630" w:rsidRDefault="002530E3" w:rsidP="002530E3">
      <w:pPr>
        <w:ind w:left="420"/>
        <w:jc w:val="both"/>
      </w:pPr>
      <w:r w:rsidRPr="00D84630">
        <w:t xml:space="preserve">        Реализация данной программы осуществляется с опорой на  </w:t>
      </w:r>
      <w:proofErr w:type="spellStart"/>
      <w:r w:rsidRPr="00D84630">
        <w:t>учебно</w:t>
      </w:r>
      <w:proofErr w:type="spellEnd"/>
      <w:r w:rsidRPr="00D84630">
        <w:t xml:space="preserve"> - справочные пособия, подготовленные авторским коллективом под общей редакцией Л.Боголюбова,  дидактическими материалами для подготовки к ЕГЭ, ресурсами сети Интернет  в режиме </w:t>
      </w:r>
      <w:r w:rsidRPr="00D84630">
        <w:rPr>
          <w:lang w:val="en-US"/>
        </w:rPr>
        <w:t>On</w:t>
      </w:r>
      <w:r w:rsidRPr="00D84630">
        <w:t>-</w:t>
      </w:r>
      <w:r w:rsidRPr="00D84630">
        <w:rPr>
          <w:lang w:val="en-US"/>
        </w:rPr>
        <w:t>line</w:t>
      </w:r>
      <w:r w:rsidRPr="00D84630">
        <w:t>.</w:t>
      </w:r>
    </w:p>
    <w:p w:rsidR="002530E3" w:rsidRPr="00D84630" w:rsidRDefault="002530E3" w:rsidP="002530E3">
      <w:pPr>
        <w:jc w:val="both"/>
      </w:pPr>
      <w:r w:rsidRPr="00D84630">
        <w:t xml:space="preserve"> </w:t>
      </w:r>
      <w:r w:rsidRPr="00D84630">
        <w:rPr>
          <w:b/>
        </w:rPr>
        <w:t>Ожидаемые результаты:</w:t>
      </w:r>
      <w:r w:rsidRPr="00D84630">
        <w:t xml:space="preserve"> </w:t>
      </w:r>
    </w:p>
    <w:p w:rsidR="002530E3" w:rsidRPr="00D84630" w:rsidRDefault="002530E3" w:rsidP="002530E3">
      <w:pPr>
        <w:numPr>
          <w:ilvl w:val="0"/>
          <w:numId w:val="2"/>
        </w:numPr>
        <w:jc w:val="both"/>
      </w:pPr>
      <w:r w:rsidRPr="00D84630">
        <w:t>Систематизация и углубление теоретических знаний учащихся по ключевым позициям курса;</w:t>
      </w:r>
    </w:p>
    <w:p w:rsidR="002530E3" w:rsidRPr="00D84630" w:rsidRDefault="002530E3" w:rsidP="002530E3">
      <w:pPr>
        <w:numPr>
          <w:ilvl w:val="0"/>
          <w:numId w:val="3"/>
        </w:numPr>
        <w:jc w:val="both"/>
      </w:pPr>
      <w:r w:rsidRPr="00D84630">
        <w:t>Ориентация учащегося   в дидактических смыслах и психологических механизмах заданий уровня</w:t>
      </w:r>
      <w:proofErr w:type="gramStart"/>
      <w:r w:rsidRPr="00D84630">
        <w:t xml:space="preserve"> А</w:t>
      </w:r>
      <w:proofErr w:type="gramEnd"/>
      <w:r w:rsidRPr="00D84630">
        <w:t>, В, С; достижение определенной свободы в выборе темы эссе;</w:t>
      </w:r>
    </w:p>
    <w:p w:rsidR="002530E3" w:rsidRPr="00D84630" w:rsidRDefault="002530E3" w:rsidP="002530E3">
      <w:pPr>
        <w:numPr>
          <w:ilvl w:val="0"/>
          <w:numId w:val="3"/>
        </w:numPr>
        <w:jc w:val="both"/>
      </w:pPr>
      <w:r w:rsidRPr="00D84630">
        <w:t>Проявление компетентностей, позволяющих использовать приобретенные знания и умения в практической деятельности, преодоление психологических барьеров при подготовке к экзамену.</w:t>
      </w:r>
    </w:p>
    <w:p w:rsidR="009E2369" w:rsidRDefault="009E2369"/>
    <w:sectPr w:rsidR="009E2369" w:rsidSect="009E2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A0A96"/>
    <w:multiLevelType w:val="hybridMultilevel"/>
    <w:tmpl w:val="29D4153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37564A8"/>
    <w:multiLevelType w:val="hybridMultilevel"/>
    <w:tmpl w:val="7DD84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C212A54"/>
    <w:multiLevelType w:val="hybridMultilevel"/>
    <w:tmpl w:val="6D2A66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0E3"/>
    <w:rsid w:val="0001144E"/>
    <w:rsid w:val="00032666"/>
    <w:rsid w:val="00033ADB"/>
    <w:rsid w:val="00034AED"/>
    <w:rsid w:val="00043F09"/>
    <w:rsid w:val="00074780"/>
    <w:rsid w:val="00090D9F"/>
    <w:rsid w:val="00093DBB"/>
    <w:rsid w:val="0009582C"/>
    <w:rsid w:val="000A680E"/>
    <w:rsid w:val="000C4067"/>
    <w:rsid w:val="000D5FD8"/>
    <w:rsid w:val="000E0B5C"/>
    <w:rsid w:val="000F1038"/>
    <w:rsid w:val="000F59C9"/>
    <w:rsid w:val="00111E14"/>
    <w:rsid w:val="00125399"/>
    <w:rsid w:val="00134B3A"/>
    <w:rsid w:val="0014547F"/>
    <w:rsid w:val="001617F9"/>
    <w:rsid w:val="001812BC"/>
    <w:rsid w:val="00242531"/>
    <w:rsid w:val="002530E3"/>
    <w:rsid w:val="002543FA"/>
    <w:rsid w:val="00266A73"/>
    <w:rsid w:val="00295C63"/>
    <w:rsid w:val="002A3BD0"/>
    <w:rsid w:val="002A6DAC"/>
    <w:rsid w:val="002B0BD4"/>
    <w:rsid w:val="002B3B39"/>
    <w:rsid w:val="002C2DCA"/>
    <w:rsid w:val="002D2E19"/>
    <w:rsid w:val="002E5D10"/>
    <w:rsid w:val="00320FA0"/>
    <w:rsid w:val="003238EB"/>
    <w:rsid w:val="003254AC"/>
    <w:rsid w:val="00342C92"/>
    <w:rsid w:val="00376474"/>
    <w:rsid w:val="003E0434"/>
    <w:rsid w:val="0040125D"/>
    <w:rsid w:val="00434CDA"/>
    <w:rsid w:val="00435CCC"/>
    <w:rsid w:val="00447EBA"/>
    <w:rsid w:val="00462D00"/>
    <w:rsid w:val="00462EAB"/>
    <w:rsid w:val="00467C15"/>
    <w:rsid w:val="004706D0"/>
    <w:rsid w:val="0047371C"/>
    <w:rsid w:val="00483E76"/>
    <w:rsid w:val="00484779"/>
    <w:rsid w:val="00490B0F"/>
    <w:rsid w:val="00491716"/>
    <w:rsid w:val="004B00ED"/>
    <w:rsid w:val="004C20BD"/>
    <w:rsid w:val="004C3213"/>
    <w:rsid w:val="004D39F6"/>
    <w:rsid w:val="004E2B47"/>
    <w:rsid w:val="005023F9"/>
    <w:rsid w:val="00520614"/>
    <w:rsid w:val="005304A9"/>
    <w:rsid w:val="00545396"/>
    <w:rsid w:val="00565E43"/>
    <w:rsid w:val="00581AC8"/>
    <w:rsid w:val="005841D5"/>
    <w:rsid w:val="005A1B3F"/>
    <w:rsid w:val="005F3D4D"/>
    <w:rsid w:val="0063023E"/>
    <w:rsid w:val="00630D22"/>
    <w:rsid w:val="00630D87"/>
    <w:rsid w:val="006342C6"/>
    <w:rsid w:val="00647B1C"/>
    <w:rsid w:val="006673B9"/>
    <w:rsid w:val="00695FF4"/>
    <w:rsid w:val="006B5734"/>
    <w:rsid w:val="006B63B7"/>
    <w:rsid w:val="006B6A54"/>
    <w:rsid w:val="006E7998"/>
    <w:rsid w:val="006F1667"/>
    <w:rsid w:val="00701DFD"/>
    <w:rsid w:val="0070757C"/>
    <w:rsid w:val="00727CC2"/>
    <w:rsid w:val="007316F3"/>
    <w:rsid w:val="007317FB"/>
    <w:rsid w:val="0073209E"/>
    <w:rsid w:val="00733AD5"/>
    <w:rsid w:val="007412AA"/>
    <w:rsid w:val="007442C7"/>
    <w:rsid w:val="007554DC"/>
    <w:rsid w:val="007556A1"/>
    <w:rsid w:val="0077794D"/>
    <w:rsid w:val="007A7782"/>
    <w:rsid w:val="007B757C"/>
    <w:rsid w:val="007C5261"/>
    <w:rsid w:val="007C78E2"/>
    <w:rsid w:val="007E32EF"/>
    <w:rsid w:val="00805A95"/>
    <w:rsid w:val="00814467"/>
    <w:rsid w:val="00815499"/>
    <w:rsid w:val="0083650D"/>
    <w:rsid w:val="008A3552"/>
    <w:rsid w:val="008B2823"/>
    <w:rsid w:val="008E0783"/>
    <w:rsid w:val="00907079"/>
    <w:rsid w:val="009278EE"/>
    <w:rsid w:val="00935973"/>
    <w:rsid w:val="00943EFE"/>
    <w:rsid w:val="00945EB1"/>
    <w:rsid w:val="00957579"/>
    <w:rsid w:val="00960DD6"/>
    <w:rsid w:val="00961A48"/>
    <w:rsid w:val="00973EE1"/>
    <w:rsid w:val="009857C6"/>
    <w:rsid w:val="00986929"/>
    <w:rsid w:val="009B3708"/>
    <w:rsid w:val="009E2369"/>
    <w:rsid w:val="009E67DA"/>
    <w:rsid w:val="009F1767"/>
    <w:rsid w:val="009F70EF"/>
    <w:rsid w:val="00A112BE"/>
    <w:rsid w:val="00A62224"/>
    <w:rsid w:val="00A654E3"/>
    <w:rsid w:val="00A76517"/>
    <w:rsid w:val="00A95FC7"/>
    <w:rsid w:val="00AA28F0"/>
    <w:rsid w:val="00AC21B1"/>
    <w:rsid w:val="00AC7D78"/>
    <w:rsid w:val="00AF4CF0"/>
    <w:rsid w:val="00B24D6C"/>
    <w:rsid w:val="00B3575B"/>
    <w:rsid w:val="00B6111D"/>
    <w:rsid w:val="00B8361B"/>
    <w:rsid w:val="00B85518"/>
    <w:rsid w:val="00B93E6C"/>
    <w:rsid w:val="00B97CB4"/>
    <w:rsid w:val="00BD43FB"/>
    <w:rsid w:val="00BF6738"/>
    <w:rsid w:val="00C04493"/>
    <w:rsid w:val="00C13D29"/>
    <w:rsid w:val="00C1593A"/>
    <w:rsid w:val="00C33FE6"/>
    <w:rsid w:val="00C34C05"/>
    <w:rsid w:val="00C406AD"/>
    <w:rsid w:val="00C41570"/>
    <w:rsid w:val="00C50863"/>
    <w:rsid w:val="00C57F80"/>
    <w:rsid w:val="00C73D34"/>
    <w:rsid w:val="00C74513"/>
    <w:rsid w:val="00C80954"/>
    <w:rsid w:val="00C87F7D"/>
    <w:rsid w:val="00CB5F89"/>
    <w:rsid w:val="00CD309A"/>
    <w:rsid w:val="00CE781E"/>
    <w:rsid w:val="00CF024F"/>
    <w:rsid w:val="00CF06F4"/>
    <w:rsid w:val="00D06CF7"/>
    <w:rsid w:val="00D118DB"/>
    <w:rsid w:val="00D26B19"/>
    <w:rsid w:val="00D33321"/>
    <w:rsid w:val="00D42CB0"/>
    <w:rsid w:val="00D46847"/>
    <w:rsid w:val="00D645B3"/>
    <w:rsid w:val="00DA0C05"/>
    <w:rsid w:val="00DC1044"/>
    <w:rsid w:val="00DD7988"/>
    <w:rsid w:val="00DE5CED"/>
    <w:rsid w:val="00DE660B"/>
    <w:rsid w:val="00DF593B"/>
    <w:rsid w:val="00DF7816"/>
    <w:rsid w:val="00E37ECA"/>
    <w:rsid w:val="00E80D09"/>
    <w:rsid w:val="00E87143"/>
    <w:rsid w:val="00EB0016"/>
    <w:rsid w:val="00EB20C6"/>
    <w:rsid w:val="00ED1BC1"/>
    <w:rsid w:val="00EE596F"/>
    <w:rsid w:val="00EE5F0B"/>
    <w:rsid w:val="00F34247"/>
    <w:rsid w:val="00F36B9B"/>
    <w:rsid w:val="00F66CB1"/>
    <w:rsid w:val="00F7517E"/>
    <w:rsid w:val="00F80408"/>
    <w:rsid w:val="00FD6A18"/>
    <w:rsid w:val="00FE5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0E3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2530E3"/>
  </w:style>
  <w:style w:type="paragraph" w:styleId="a4">
    <w:name w:val="No Spacing"/>
    <w:link w:val="a3"/>
    <w:uiPriority w:val="99"/>
    <w:qFormat/>
    <w:rsid w:val="002530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1213</Words>
  <Characters>6918</Characters>
  <Application>Microsoft Office Word</Application>
  <DocSecurity>0</DocSecurity>
  <Lines>57</Lines>
  <Paragraphs>16</Paragraphs>
  <ScaleCrop>false</ScaleCrop>
  <Company>RePack by SPecialiST</Company>
  <LinksUpToDate>false</LinksUpToDate>
  <CharactersWithSpaces>8115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2020-05-14T10:37:00Z</dcterms:created>
  <dcterms:modified xsi:type="dcterms:W3CDTF">2020-05-14T10:38:00Z</dcterms:modified>
</cp:coreProperties>
</file>