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АННОТАЦИЯ К РАБОЧЕЙ ПРОГРАММЕ по предмету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Литература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базовый и углублённый уровень)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10-11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класс ФГОС СОО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программа по литературе (10-11класс) составлена в соответствии с нормативными правовыми документами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Федеральный компонент государственного образовательного стандарта, утвержденный Приказом Минобразования РФ;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Примерные программы, созданные на основе федерального компонента государственного образовательного стандарта, рекомендованные Министерством образования и науки РФ;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Базисный учебный план общеобразовательных учреждений Российской Федерации, утвержденный приказом Минобразования РФ;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Региональный базисный учебный план для образовательных учреждений Свердловской области, реализующих программы общего образования;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ФГОС СОО утв. приказ Минобрнауки РФ;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основе: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использованием: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Авторской программы Чертова В. Ф.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Литература. Рабочие программы. Предметная линия учебников под редакцией Чертова В. Ф. 10-11 классы. Пособие для общеобразовательных организаций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Москва,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Просвещение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2016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программа по литературе среднего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Программа (углублённый уровень) рассчитана на 340 часов из расчета изучения литературы по 5 часов в неделю в 10 и 11 классе (170 часа в учебном году).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Программа (базовый уровень) рассчитана на 204 часов из расчета изучения литературы по 3 часа в неделю в 10 и 11 классе (102 часа в учебном году).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программа ориентирована на использование линии УМК под редакцией В.Ф.Чертова.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Литература. 10-11 классы: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Литература. 10 класс. Учеб.для общеобразоват.организаций. Базовый и углубл.уровни. В 2 ч./ [В.Ф.Чертов, Л.А.Трубина, А.М.Антипова, А.А.Маныкина]; под ред.В.Ф.Чертова.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М.: Просвещение, 2019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Литература. 11 класс. Учеб.для общеобразоват.организаций. Базовый и углубл.уровни. В 2 ч./ [В.Ф.Чертов, Л.А.Трубина, А.М.Антипова, А.А.Маныкина]; под ред.В.Ф.Чертова.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М.: Просвещение, 2019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организации образовательного процесса: классно-урочная система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Виды контроля: входной, текущий и итоговый контроль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Структура рабочей программы: рабочая программа включает в себя следующие компоненты: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Титульный лист;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Цели и задачи реализации основной образовательной программы среднего общего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образования, рабочей программы по обществознанию;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Общая характеристика учебного предмета;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Описание места учебного предмета в учебном плане;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Планируемые результаты: личностные, метапредметные, предметные;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Содержание учебного предмета (с указанием учебных модулей и количества часов на их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изучение по классам, практической частью учебного предмета 10-11класс);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Описание учебно-методического и материально-технического обеспечения;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Тематическое планирование с указанием часов, отводимых на освоение каждой темы 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основных видов учебной деятельности;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