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73" w:rsidRDefault="001E6473" w:rsidP="00297D2C">
      <w:pPr>
        <w:shd w:val="clear" w:color="auto" w:fill="FFFFFF"/>
        <w:spacing w:after="195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kern w:val="36"/>
          <w:sz w:val="40"/>
          <w:szCs w:val="40"/>
          <w:lang w:eastAsia="ru-RU"/>
        </w:rPr>
        <w:drawing>
          <wp:inline distT="0" distB="0" distL="0" distR="0">
            <wp:extent cx="5940425" cy="8396107"/>
            <wp:effectExtent l="19050" t="0" r="3175" b="0"/>
            <wp:docPr id="1" name="Рисунок 1" descr="C:\Users\User\Downloads\сканирование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ние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73" w:rsidRDefault="001E6473" w:rsidP="00297D2C">
      <w:pPr>
        <w:shd w:val="clear" w:color="auto" w:fill="FFFFFF"/>
        <w:spacing w:after="195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297D2C" w:rsidRPr="00297D2C" w:rsidRDefault="00297D2C" w:rsidP="00297D2C">
      <w:pPr>
        <w:shd w:val="clear" w:color="auto" w:fill="FFFFFF"/>
        <w:spacing w:after="195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97D2C"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  <w:lastRenderedPageBreak/>
        <w:t>Рабочая программа по биологии, 11 класс, УМК: Пономарева И.Н.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Пояснительная записка.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Рабочая программа предмета "Биология" для 11-го класса составлена на основе: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1 Авторской программы по общей биологии для 10-11 классов под ред. проф. И. Н. Пономаревой (М., «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Вентана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- Граф», 2014).;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2. Примерной программы по биологии основного общего образования;</w:t>
      </w:r>
    </w:p>
    <w:p w:rsid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3. Рабочая программа ориентирована на использование учебника авторов И.Н. Пономаревой, О.А. Корниловой, Т.Е.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Лощилиной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, П.В. Ижевского под ред. проф. И.Н. Пономаревой: - «Биология» Базовый уровень для учащихся 11 класса общеобразовательных учрежд</w:t>
      </w:r>
      <w:r>
        <w:rPr>
          <w:rFonts w:ascii="Verdana" w:eastAsia="Times New Roman" w:hAnsi="Verdana" w:cs="Times New Roman"/>
          <w:sz w:val="25"/>
          <w:szCs w:val="25"/>
          <w:lang w:eastAsia="ru-RU"/>
        </w:rPr>
        <w:t>ений; М.; «</w:t>
      </w:r>
      <w:proofErr w:type="spellStart"/>
      <w:r>
        <w:rPr>
          <w:rFonts w:ascii="Verdana" w:eastAsia="Times New Roman" w:hAnsi="Verdana" w:cs="Times New Roman"/>
          <w:sz w:val="25"/>
          <w:szCs w:val="25"/>
          <w:lang w:eastAsia="ru-RU"/>
        </w:rPr>
        <w:t>Вентана</w:t>
      </w:r>
      <w:proofErr w:type="spellEnd"/>
      <w:r>
        <w:rPr>
          <w:rFonts w:ascii="Verdana" w:eastAsia="Times New Roman" w:hAnsi="Verdana" w:cs="Times New Roman"/>
          <w:sz w:val="25"/>
          <w:szCs w:val="25"/>
          <w:lang w:eastAsia="ru-RU"/>
        </w:rPr>
        <w:t xml:space="preserve"> - Граф», 2018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г.</w:t>
      </w:r>
      <w:r>
        <w:rPr>
          <w:rFonts w:ascii="Verdana" w:eastAsia="Times New Roman" w:hAnsi="Verdana" w:cs="Times New Roman"/>
          <w:sz w:val="25"/>
          <w:szCs w:val="25"/>
          <w:lang w:eastAsia="ru-RU"/>
        </w:rPr>
        <w:t>;</w:t>
      </w:r>
    </w:p>
    <w:p w:rsidR="00297D2C" w:rsidRPr="00297D2C" w:rsidRDefault="00DF4E48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sz w:val="25"/>
          <w:szCs w:val="25"/>
          <w:lang w:eastAsia="ru-RU"/>
        </w:rPr>
        <w:t>4. Прог</w:t>
      </w:r>
      <w:r w:rsidR="00297D2C">
        <w:rPr>
          <w:rFonts w:ascii="Verdana" w:eastAsia="Times New Roman" w:hAnsi="Verdana" w:cs="Times New Roman"/>
          <w:sz w:val="25"/>
          <w:szCs w:val="25"/>
          <w:lang w:eastAsia="ru-RU"/>
        </w:rPr>
        <w:t>рамма соответствует требованиям ФГОС среднего общего образования</w:t>
      </w:r>
      <w:r>
        <w:rPr>
          <w:rFonts w:ascii="Verdana" w:eastAsia="Times New Roman" w:hAnsi="Verdana" w:cs="Times New Roman"/>
          <w:sz w:val="25"/>
          <w:szCs w:val="25"/>
          <w:lang w:eastAsia="ru-RU"/>
        </w:rPr>
        <w:t>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Учебник имеет гриф «Рекомендовано Министерством образования и науки Российской Федерации».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 соответствии с федеральным базисным учебным планом для основного общего образования программа рассчитана на преподавание курса биологии в 11 классе в объеме 1 часа в неделю 34 часа в год. В соответствии с учебным планом М</w:t>
      </w:r>
      <w:r>
        <w:rPr>
          <w:rFonts w:ascii="Verdana" w:eastAsia="Times New Roman" w:hAnsi="Verdana" w:cs="Times New Roman"/>
          <w:sz w:val="25"/>
          <w:szCs w:val="25"/>
          <w:lang w:eastAsia="ru-RU"/>
        </w:rPr>
        <w:t>К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ОУ «</w:t>
      </w:r>
      <w:r w:rsidR="00DF4E48">
        <w:rPr>
          <w:rFonts w:ascii="Verdana" w:eastAsia="Times New Roman" w:hAnsi="Verdana" w:cs="Times New Roman"/>
          <w:sz w:val="25"/>
          <w:szCs w:val="25"/>
          <w:lang w:eastAsia="ru-RU"/>
        </w:rPr>
        <w:t>Таборинская СОШ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», годовым календарным учебным графиком и расписанием занятий на освоение программы будет </w:t>
      </w: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34 часа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</w:t>
      </w: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в объеме 1 часа в неделю.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Цели 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рабочей программы: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освоение знаний 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овладение умениями 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lastRenderedPageBreak/>
        <w:t xml:space="preserve">развитие 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воспитание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использование приобретенных знаний и умений в повседневной жизни 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 с </w:t>
      </w: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учетом реализации НРК.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Задачи 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рабочей программы</w:t>
      </w: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создать условия для формирования у учащихся предметной и учебно-исследовательской компетентностей: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обеспечить усвоение учащимися знаний по общей биологии в соответствии со стандартом биологического образования через систему из 34 уроков и индивидуальные образовательные маршруты учеников;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добиться понимания школьниками практической значимости биологических знаний;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закончить формирование у школьников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общеучебных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умений: конспектировать письменный текст и речь выступающего, точно излагать свои мысли при письме через систему заданий, выдвигать гипотезы, ставить цели, выбирать методы и средства их достижения, анализировать, обобщать и делать выводы через лабораторные работы.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Развития: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создать условия для развития у школьников 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 закрепить умение достигать поставленной цели.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lastRenderedPageBreak/>
        <w:t xml:space="preserve">Воспитания: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способствовать воспитанию совершенствующихся социально-успешных личностей с положительной «Я - концепцией», продолжить нравственное воспитание учащихся и развитие коммуникативной компетентности (умения жить в обществе: общаться, сотрудничать и уважать окружающих)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Место и роль учебного предмета: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Курс биологии в 11 классе на направлен на формирование у учащихся знаний о живой природе – клеточной организации, наследственности и эволюции, поэтому программа включает сведения о строении клеток, процессах в них протекающих, принципах наследования и т.д..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гуманизацию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биологического образования.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 примерной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проведения лабораторных и практических работ, внедрения современных педагогических технологий.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Учет </w:t>
      </w:r>
      <w:proofErr w:type="spellStart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межпредметных</w:t>
      </w:r>
      <w:proofErr w:type="spellEnd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 связей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в преподавании общей биологии позволяет более рационально использовать изучение нового материала путем устранения дублирования между новым и уже изученным содержанием, перенести акцент с репродуктивных методов на продуктивные, творческие при работе с уже знакомым учащимся содержанием.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Межпредметные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связи прослеживаются как вертикальные (между ступенями образования), так и горизонтальные (на одной ступени обучения) между биологией и другими курсами.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Курс общей биологии 11 класса опирается в большей степени на знания курса химии, частично – физики, астрономии, истории, экономической географии зарубежных стран, физической географии. Перечисленные науки дают для биологии следующие понятия: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Неорганическая химия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Периодическая система Д.И. Менделеева.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Кислород, водород, углерод, азот, сера, фосфор и другие элементы периодической системы Д.И.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Менделеева, встречающиеся в живых системах; их основные свойства.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Свойства растворов.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Теория электролитической диссоциации.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Охрана природы от воздействия отходов химических производств.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Органическая химия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: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Понятия об основных группах органических соединений.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Получение и химические свойства предельных углеводородов.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Физика: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Ионизирующее излучение; понятие о дозе излучения и биологической защите.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История: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Культура Западной Европы конца VI – первой половины XVII в.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Культура первого периода новой истории.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внутрипредметных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связей, а также возрастными особенностями развития учащихся.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Программа рассчитана на 34 часа в год (1 час в неделю).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Рабочей программой предусмотрено проведение: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- контрольных работ - 3 (в форме тестирования в формате ЕГЭ);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- практических работ - 4;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- лабораторных работ – 3.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Тематика и количество лабораторных и практических работ, соответствуют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через организацию исследовательской, а не репродуктивной деятельности, что определяется представленными в стандарте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личностноориентированным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деятельностным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и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практикоориентированным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подходами в методике преподавания курса биологии. Такой организации проведения лабораторных работ способствует и то, что учащимся знакомо содержание, которое изучалось ими на предыдущей ступени образования.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НРК - выделен интегрировано в темах 2 уроков в соответствии с примерным перечнем вопросов реализации НРК и по усмотрению учителя.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Программа предполагает использование учениками следующих учебных пособий: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11 класс: «Биология. Базовый уровень». 11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кл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. И.Н. Пономарева, О.А. Корнилова, Т.Е.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Лощи</w:t>
      </w:r>
      <w:r w:rsidR="00DF4E48">
        <w:rPr>
          <w:rFonts w:ascii="Verdana" w:eastAsia="Times New Roman" w:hAnsi="Verdana" w:cs="Times New Roman"/>
          <w:sz w:val="25"/>
          <w:szCs w:val="25"/>
          <w:lang w:eastAsia="ru-RU"/>
        </w:rPr>
        <w:t>нина</w:t>
      </w:r>
      <w:proofErr w:type="spellEnd"/>
      <w:r w:rsidR="00DF4E48">
        <w:rPr>
          <w:rFonts w:ascii="Verdana" w:eastAsia="Times New Roman" w:hAnsi="Verdana" w:cs="Times New Roman"/>
          <w:sz w:val="25"/>
          <w:szCs w:val="25"/>
          <w:lang w:eastAsia="ru-RU"/>
        </w:rPr>
        <w:t>, М.: - «</w:t>
      </w:r>
      <w:proofErr w:type="spellStart"/>
      <w:r w:rsidR="00DF4E48">
        <w:rPr>
          <w:rFonts w:ascii="Verdana" w:eastAsia="Times New Roman" w:hAnsi="Verdana" w:cs="Times New Roman"/>
          <w:sz w:val="25"/>
          <w:szCs w:val="25"/>
          <w:lang w:eastAsia="ru-RU"/>
        </w:rPr>
        <w:t>Вентана-Граф</w:t>
      </w:r>
      <w:proofErr w:type="spellEnd"/>
      <w:r w:rsidR="00DF4E48">
        <w:rPr>
          <w:rFonts w:ascii="Verdana" w:eastAsia="Times New Roman" w:hAnsi="Verdana" w:cs="Times New Roman"/>
          <w:sz w:val="25"/>
          <w:szCs w:val="25"/>
          <w:lang w:eastAsia="ru-RU"/>
        </w:rPr>
        <w:t>», 2018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, а так же разработанной к нему рабочей тетради на печатной основе (Козлова Т.А., Пономарева И.Н. Биология. Базовый уровень Рабочая тетрадь Класс: 11).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Требования к уровню подготовки учащихся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Учащиеся должны уметь называть (приводить примеры):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основные положения клеточной теории;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общие признаки живого организма;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основные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подцарств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, типов и классов животных;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причины и результаты эволюции;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законы наследственности;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Учащиеся должны характеризовать (описывать):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строение, функции и химический состав клеток бактерий, грибов, растений и животных;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деление клетки;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обмен веществ и превращение энергии;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роль ферментов и витаминов в организме;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особенности питания автотрофных и гетеротрофных организмов (сапрофитов, паразитов, симбионтов);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иммунитет, его значение в жизни человека, профилактика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СПИДа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особенности строения и функционирования вирусов;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среды обитания организмов, экологические факторы (абиотические, биотические, антропогенные);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Учащиеся должны обосновывать (объяснять, составлять, применять знания, делать вывод, обобщать):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родство млекопитающих животных и человека, человеческих рас, их генетическое единство;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особенности человека, обусловленные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прямохождением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, трудовой деятельностью;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Учащиеся должны определять (распознавать, узнавать, сравнивать):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Учащиеся должны соблюдать правила: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приготовления микропрепаратов и рассматривания их под микроскопом;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проведения простейших опытов по изучению жизнедеятельности растений, поведения животных;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бережного отношения к организмам, видам, природным сообществам, поведения в природе;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выращивания культурных растений и ухода за домашними и сельскохозяйственными животными.</w:t>
      </w:r>
    </w:p>
    <w:p w:rsidR="00DF4E48" w:rsidRDefault="00DF4E48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</w:pPr>
    </w:p>
    <w:p w:rsidR="00DF4E48" w:rsidRDefault="00DF4E48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</w:pPr>
    </w:p>
    <w:p w:rsidR="00DF4E48" w:rsidRDefault="00DF4E48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</w:pPr>
    </w:p>
    <w:p w:rsidR="00DF4E48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lastRenderedPageBreak/>
        <w:t>Учащиеся должны владеть умениями:</w:t>
      </w:r>
    </w:p>
    <w:p w:rsidR="00297D2C" w:rsidRPr="00297D2C" w:rsidRDefault="00DF4E48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sz w:val="25"/>
          <w:szCs w:val="25"/>
          <w:lang w:eastAsia="ru-RU"/>
        </w:rPr>
        <w:t>и</w:t>
      </w:r>
      <w:r w:rsidR="00297D2C"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Учебно</w:t>
      </w:r>
      <w:proofErr w:type="spellEnd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 – 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068"/>
        <w:gridCol w:w="1542"/>
        <w:gridCol w:w="1896"/>
        <w:gridCol w:w="1834"/>
        <w:gridCol w:w="1896"/>
      </w:tblGrid>
      <w:tr w:rsidR="00297D2C" w:rsidRPr="00297D2C" w:rsidTr="00297D2C">
        <w:trPr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Количество 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часов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Лабораторные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работы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Практические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работы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Контрольные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работы</w:t>
            </w:r>
          </w:p>
        </w:tc>
      </w:tr>
      <w:tr w:rsidR="00297D2C" w:rsidRPr="00297D2C" w:rsidTr="00297D2C">
        <w:trPr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Организменный уровень жизни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297D2C" w:rsidRPr="00297D2C" w:rsidTr="00297D2C">
        <w:trPr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Клеточный уровень жизни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297D2C" w:rsidRPr="00297D2C" w:rsidTr="00297D2C">
        <w:trPr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Молекулярный уровень жизни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297D2C" w:rsidRPr="00297D2C" w:rsidTr="00297D2C">
        <w:trPr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3</w:t>
            </w:r>
          </w:p>
        </w:tc>
      </w:tr>
    </w:tbl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Перечень контрольных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9050"/>
      </w:tblGrid>
      <w:tr w:rsidR="00297D2C" w:rsidRPr="00297D2C" w:rsidTr="00DF4E48">
        <w:trPr>
          <w:tblCellSpacing w:w="15" w:type="dxa"/>
        </w:trPr>
        <w:tc>
          <w:tcPr>
            <w:tcW w:w="56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№ </w:t>
            </w:r>
            <w:proofErr w:type="spellStart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</w:t>
            </w:r>
            <w:proofErr w:type="spellEnd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/</w:t>
            </w:r>
            <w:proofErr w:type="spellStart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9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Тема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6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Контрольная работа №1 «Организменный уровень жизни»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6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Контрольная работа №2 «Клеточный уровень жизни»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6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Контрольная работа №3 «Молекулярный уровень жизни»</w:t>
            </w:r>
          </w:p>
        </w:tc>
      </w:tr>
    </w:tbl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Перечень практических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9190"/>
      </w:tblGrid>
      <w:tr w:rsidR="00297D2C" w:rsidRPr="00297D2C" w:rsidTr="00DF4E48">
        <w:trPr>
          <w:tblCellSpacing w:w="15" w:type="dxa"/>
        </w:trPr>
        <w:tc>
          <w:tcPr>
            <w:tcW w:w="42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Тема</w:t>
            </w:r>
          </w:p>
        </w:tc>
      </w:tr>
      <w:tr w:rsidR="00297D2C" w:rsidRPr="00297D2C" w:rsidTr="00DF4E48">
        <w:trPr>
          <w:trHeight w:val="75"/>
          <w:tblCellSpacing w:w="15" w:type="dxa"/>
        </w:trPr>
        <w:tc>
          <w:tcPr>
            <w:tcW w:w="42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Практическая работа №1 «Составление простейших схем скрещивания» </w:t>
            </w:r>
          </w:p>
        </w:tc>
      </w:tr>
      <w:tr w:rsidR="00297D2C" w:rsidRPr="00297D2C" w:rsidTr="00DF4E48">
        <w:trPr>
          <w:trHeight w:val="75"/>
          <w:tblCellSpacing w:w="15" w:type="dxa"/>
        </w:trPr>
        <w:tc>
          <w:tcPr>
            <w:tcW w:w="42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Практическая работа №2 «Выявление источников мутагенов в окружающей среде и оценка возможных последствий их влияния на организм» </w:t>
            </w:r>
          </w:p>
        </w:tc>
      </w:tr>
      <w:tr w:rsidR="00297D2C" w:rsidRPr="00297D2C" w:rsidTr="00DF4E48">
        <w:trPr>
          <w:trHeight w:val="60"/>
          <w:tblCellSpacing w:w="15" w:type="dxa"/>
        </w:trPr>
        <w:tc>
          <w:tcPr>
            <w:tcW w:w="42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Практическая работа №3 «Сравнение строения клеток растений и животных».</w:t>
            </w:r>
          </w:p>
        </w:tc>
      </w:tr>
    </w:tbl>
    <w:p w:rsidR="00DF4E48" w:rsidRDefault="00DF4E48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</w:pPr>
    </w:p>
    <w:p w:rsidR="00DF4E48" w:rsidRDefault="00DF4E48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</w:pPr>
    </w:p>
    <w:p w:rsidR="00297D2C" w:rsidRPr="00297D2C" w:rsidRDefault="00297D2C" w:rsidP="00DF4E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lastRenderedPageBreak/>
        <w:t>Перечень лабораторных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9190"/>
      </w:tblGrid>
      <w:tr w:rsidR="00297D2C" w:rsidRPr="00297D2C" w:rsidTr="00DF4E48">
        <w:trPr>
          <w:tblCellSpacing w:w="15" w:type="dxa"/>
        </w:trPr>
        <w:tc>
          <w:tcPr>
            <w:tcW w:w="42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Тема</w:t>
            </w:r>
          </w:p>
        </w:tc>
      </w:tr>
      <w:tr w:rsidR="00297D2C" w:rsidRPr="00297D2C" w:rsidTr="00DF4E48">
        <w:trPr>
          <w:trHeight w:val="75"/>
          <w:tblCellSpacing w:w="15" w:type="dxa"/>
        </w:trPr>
        <w:tc>
          <w:tcPr>
            <w:tcW w:w="42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Лабораторная работа №1 «Наблюдение клеток растений и животных под микроскопом на готовых микропрепаратах и их описание» </w:t>
            </w:r>
          </w:p>
        </w:tc>
      </w:tr>
      <w:tr w:rsidR="00297D2C" w:rsidRPr="00297D2C" w:rsidTr="00DF4E48">
        <w:trPr>
          <w:trHeight w:val="60"/>
          <w:tblCellSpacing w:w="15" w:type="dxa"/>
        </w:trPr>
        <w:tc>
          <w:tcPr>
            <w:tcW w:w="42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60" w:lineRule="atLeast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Практическая работа №2 «Наблюдение за митозом в корешке лука» </w:t>
            </w:r>
          </w:p>
        </w:tc>
      </w:tr>
    </w:tbl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Содержание учебного предмета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1. Организменный уровень жизни (18 ч)</w:t>
      </w:r>
    </w:p>
    <w:p w:rsidR="00297D2C" w:rsidRPr="00297D2C" w:rsidRDefault="00297D2C" w:rsidP="00DF4E4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Организменный уровень жизни и его роль в природе. Организм как биосистема.</w:t>
      </w:r>
    </w:p>
    <w:p w:rsidR="00297D2C" w:rsidRPr="00297D2C" w:rsidRDefault="00297D2C" w:rsidP="00DF4E4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Обмен веществ и процессы жизнедеятельности организмов. 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фототрофы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хемотрофы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).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Размножение организмов – половое и бесполое. Оплодотворение и его значение. Двойное оплодотворение у покрытосеменных (цветковых) растений. Искусственное оплодотворение у растений и животных.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Наследственность и изменчивость – свойства организмов. Генетика - наука о закономерностях наследственности и изменчивости.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Генетические закономерности наследования, установленные Г.Менделем, их цитологические основ. Моногибридное и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дигибридное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скрещивание. Закон Т.Моргана. Хромосомная теория наследственности. Взаимодействие генов. Современные представления о гене, генотипе и геноме.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Вирусы – неклеточная форма существования организмов. Вирусные заболевания. Способы борьбы со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СПИДом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2. Клеточный уровень жизни (8 ч)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Клеточный уровень организации жизни и его роль в природе. Развитие знаний о клетке (Р.Гук, К.М.Бэр,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М.Шлейден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, Т.Шванн, Р.Вирхов). Методы изучения клетки.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Постоянные и временные компоненты клетки. Мембранные и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немембранные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органоиды, их функции в клетке.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Доядерные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(прокариоты) и ядерные (эукариоты) клетки. Гипотезы происхождения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эукариотических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клеток.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Клеточный цикл жизни клетки. Деление клетки - митоз и мейоз. Соматические и половые клетки. Особенности образования половых клеток.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Структура хромосом. Специфические белки хромосом, их функции. Хроматин – комплекс ДНК и специфических белков.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Компактизация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хромосом.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3. Молекулярный уровень жизни (8 ч)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Молекулярный уровень жизни, его особенности и роль в природе.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Основные химические соединения живой материи. Макро- и микроэлементы в живом веществе. Органические и неорганические вещества, их роль в клетке. Вода – важный компонент живого. Основные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биополимерные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молекулы живой материи. Понятие о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мономерных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и полимерных соединениях.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Роль органических веществ в клетке организма человека: белков, углеводов, липидов, нуклеиновых кислот.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комплементарности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. Ген. Понятие о кодоне. Генетический код. Строение, функции и многообразие форм РНК в клетке. Особенности ДНК клеток эукариот и прокариот.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темновые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реакции фотосинтеза. Роль фотосинтеза в природе.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Процессы биосинтеза молекул белка. Этапы синтеза.. Матричное воспроизводство белков в клетке.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Молекулярные процессы расщепления веществ в элементарных биосистемах как часть метаболизма в клетках. Понятие о клеточном дыхании.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Бескислородный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и кислородный этапы дыхания как стадии энергетического обеспечения клетки.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Понятие о пластическом и энергетическом обмене в клетке. Роль регуляторов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биомолекулярных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процессов.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Экология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Биосистемы: от элементарных биохимических систем до биосферы. Видовое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биоразнообразие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. Уровни организации природы.</w:t>
      </w:r>
    </w:p>
    <w:p w:rsidR="00297D2C" w:rsidRPr="00297D2C" w:rsidRDefault="00297D2C" w:rsidP="00297D2C">
      <w:pPr>
        <w:shd w:val="clear" w:color="auto" w:fill="FFFFFF"/>
        <w:spacing w:before="100" w:beforeAutospacing="1" w:after="250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Формы контроля и проведения аттестации учащихся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Для формирования необходимой тестовой культуры выпускников и мониторинга их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обученности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запланировано проведение 2 тестовых контрольных работ в формате ЕГЭ.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Для текущего контроля и оценки знаний в системе уроков предусмотрено проведение биологических диктантов и тестов.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Итоговая аттестация выпускников будет проводиться в форме ЕГЭ.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Календарно –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2826"/>
        <w:gridCol w:w="861"/>
        <w:gridCol w:w="140"/>
        <w:gridCol w:w="895"/>
        <w:gridCol w:w="831"/>
        <w:gridCol w:w="1134"/>
        <w:gridCol w:w="2126"/>
      </w:tblGrid>
      <w:tr w:rsidR="00297D2C" w:rsidRPr="00297D2C" w:rsidTr="00DF4E48">
        <w:trPr>
          <w:tblCellSpacing w:w="15" w:type="dxa"/>
        </w:trPr>
        <w:tc>
          <w:tcPr>
            <w:tcW w:w="521" w:type="dxa"/>
            <w:vMerge w:val="restar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№ </w:t>
            </w:r>
          </w:p>
        </w:tc>
        <w:tc>
          <w:tcPr>
            <w:tcW w:w="2796" w:type="dxa"/>
            <w:vMerge w:val="restar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Наименование темы урока</w:t>
            </w:r>
          </w:p>
        </w:tc>
        <w:tc>
          <w:tcPr>
            <w:tcW w:w="186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Плановые сроки проведения</w:t>
            </w:r>
          </w:p>
        </w:tc>
        <w:tc>
          <w:tcPr>
            <w:tcW w:w="40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Примечание 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vAlign w:val="center"/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vAlign w:val="center"/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план</w:t>
            </w:r>
          </w:p>
        </w:tc>
        <w:tc>
          <w:tcPr>
            <w:tcW w:w="865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факт</w:t>
            </w:r>
          </w:p>
        </w:tc>
        <w:tc>
          <w:tcPr>
            <w:tcW w:w="40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</w:tr>
      <w:tr w:rsidR="00297D2C" w:rsidRPr="00297D2C" w:rsidTr="00DF4E48">
        <w:trPr>
          <w:tblCellSpacing w:w="15" w:type="dxa"/>
        </w:trPr>
        <w:tc>
          <w:tcPr>
            <w:tcW w:w="93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Тема: Организменный уровень жизни - 18 часов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1 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Вводный инструктаж по ТБ в </w:t>
            </w:r>
            <w:proofErr w:type="spellStart"/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>каб</w:t>
            </w:r>
            <w:proofErr w:type="spellEnd"/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. Биологии 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(Инструкция № 27)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Организменный уровень жизни и его роль в природе.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09.14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2 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Организм – единое целое. Многообразие организмов.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09.14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Процессы жизнедеятельности организмов. Особенности обмена веществ у </w:t>
            </w: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lastRenderedPageBreak/>
              <w:t>растений, животных, бактерий.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lastRenderedPageBreak/>
              <w:t>3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09.14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§3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lastRenderedPageBreak/>
              <w:t>4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Размножение – свойство организмов. Половое и бесполое размножение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4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09.14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§4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Оплодотворение, его значение. Искусственное опыление у растений и оплодотворение у животных.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10.14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§5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Индивидуальное развитие организма (онтогенез).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Причины нарушений развития организмов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10.14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§6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Индивидуальное развитие человека.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4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10.14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§6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Из истории развития генетики.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5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10.14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§7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Наследственность и изменчивость - свойства организмов.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11.14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§8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10 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Закономерности наследования, установленные 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Г. Менделем.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11.14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§9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proofErr w:type="spellStart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Дигибридное</w:t>
            </w:r>
            <w:proofErr w:type="spellEnd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 скрещивание. Взаимодействие генов. Решение элементарных генетических задач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4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11.14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§10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Генетика – теоретическая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12.14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§11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lastRenderedPageBreak/>
              <w:t>13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Генетика пола. Половые хромосомы. Сцепленное с полом наследование.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Современные представления о гене и геноме.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12.14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§12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Влияние мутагенов на организм человека.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Продукты нефтепереработки как мутагенные факторы.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12.14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§13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Эстетические аспекты медицинской генетики. Наследственные болезни человека, их причины и профилактика.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4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12.14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§14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01.15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§15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Вирусы. Меры профилактики распространения вирусных заболеваний. Профилактика </w:t>
            </w:r>
            <w:proofErr w:type="spellStart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СПИДа</w:t>
            </w:r>
            <w:proofErr w:type="spellEnd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4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01.15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§16, 17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Контрольная работа по теме «Организм».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5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01.15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</w:tr>
      <w:tr w:rsidR="00297D2C" w:rsidRPr="00297D2C" w:rsidTr="00DF4E48">
        <w:trPr>
          <w:tblCellSpacing w:w="15" w:type="dxa"/>
        </w:trPr>
        <w:tc>
          <w:tcPr>
            <w:tcW w:w="9319" w:type="dxa"/>
            <w:gridSpan w:val="8"/>
            <w:tcBorders>
              <w:top w:val="nil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Тема: Клеточный уровень жизни - 8 часов 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19 (1)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Клеточный уровень организации живой материи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02.15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§18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20 (2)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Эволюция клетки.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02.15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§19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21 (3)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Строение клетки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02.15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§20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22 (4)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Основные части и органоиды клетки, их функции.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03.15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§21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lastRenderedPageBreak/>
              <w:t>23 (5)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Клеточный цикл.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03.15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§22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24 (6)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Деление клетки – основа роста, развития и размножения организмов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03.15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§23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25 (7)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Строение и функции хромосом. ДНК – носитель наследственной информации. Удвоение молекулы ДНК в клетке. Значение постоянства числа и формы хромосом в клетках.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4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03.15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§24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26 (8)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 xml:space="preserve">Развитие знаний о клетке. (Р. Гук, Р. Вирхов, К. Бэр, М. </w:t>
            </w:r>
            <w:proofErr w:type="spellStart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Шлейден</w:t>
            </w:r>
            <w:proofErr w:type="spellEnd"/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, Т. Шванн). Клеточная теория. Роль клеточной теории в становлении современной естественнонаучной картины мира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04.15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§25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93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Тема: Молекулярный уровень жизни - 8 часов 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27 (1)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Химический состав клетки. Роль неорганических и органических веществ в клетке и организме человека.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04.15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§27, §28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28 (2)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Нуклеиновые кислоты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4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04.15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§29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29 (3)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Фотосинтез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5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04.15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§30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30 (4)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Биосинтез белка Ген. Генетический код. Роль генов в биосинтезе белка.</w:t>
            </w:r>
            <w:r w:rsidRPr="00297D2C">
              <w:rPr>
                <w:rFonts w:ascii="Verdana" w:eastAsia="Times New Roman" w:hAnsi="Verdana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1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05.15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§31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31 (5)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Процессы окисления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2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05.15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§32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32 (6)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Химическое загрязнение окружающей среды как глобальная экологическая проблема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05.15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§33</w:t>
            </w: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lastRenderedPageBreak/>
              <w:t xml:space="preserve">33 (7) 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Контрольная работа по теме «Молекулярный уровень жизни»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4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05.15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</w:tr>
      <w:tr w:rsidR="00297D2C" w:rsidRPr="00297D2C" w:rsidTr="00DF4E48">
        <w:trPr>
          <w:tblCellSpacing w:w="15" w:type="dxa"/>
        </w:trPr>
        <w:tc>
          <w:tcPr>
            <w:tcW w:w="5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34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(8)</w:t>
            </w:r>
          </w:p>
        </w:tc>
        <w:tc>
          <w:tcPr>
            <w:tcW w:w="365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Повторение, обобщение знаний и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подведение итогов по курсу общей биологии.</w:t>
            </w:r>
          </w:p>
        </w:tc>
        <w:tc>
          <w:tcPr>
            <w:tcW w:w="183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5 н.</w:t>
            </w:r>
          </w:p>
          <w:p w:rsidR="00297D2C" w:rsidRPr="00297D2C" w:rsidRDefault="00297D2C" w:rsidP="00297D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  <w:r w:rsidRPr="00297D2C"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  <w:t>05.15</w:t>
            </w:r>
          </w:p>
        </w:tc>
        <w:tc>
          <w:tcPr>
            <w:tcW w:w="11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D2C" w:rsidRPr="00297D2C" w:rsidRDefault="00297D2C" w:rsidP="00297D2C">
            <w:pPr>
              <w:spacing w:after="0" w:line="240" w:lineRule="auto"/>
              <w:rPr>
                <w:rFonts w:ascii="Verdana" w:eastAsia="Times New Roman" w:hAnsi="Verdana" w:cs="Times New Roman"/>
                <w:sz w:val="25"/>
                <w:szCs w:val="25"/>
                <w:lang w:eastAsia="ru-RU"/>
              </w:rPr>
            </w:pPr>
          </w:p>
        </w:tc>
      </w:tr>
    </w:tbl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Список литературы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Пономарева И.Н., Корнилова О.В.,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Лощилина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Т.Е., Ижевский П.В., - Общая биология. 11 класс / Под редакцией проф. Пономаревой И.Н.- М.,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Вентана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- Граф, 2012.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Дополнительная учебная литература для учащихся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Биология в таблицах: 6-11 классы. / Сост.: Т. А. Козлова, В.С.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Кучменко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, - М., Дрофа, 1998.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Биология в таблицах: 6-11 классы. / Сост.: Никишов А.И., Петросов Р.А.,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Рохлов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В.С., Теремов А.В., М., ИЛЕКСА, 1997.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Биология: Справочные материалы / Под ред. Д.И.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Трайтака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, М., Просвещение, 1994.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ЕГЭ. Биология.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КИМы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. 2009-2013 годы.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Основная учебная литература для учителя: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Т.С.Сухова, В.И.Строганов, </w:t>
      </w: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Природоведение. Биология. Экология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: Содержание образования: Сборник нормативно – правовых документов и методических материалов. - М.,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Вентана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– Граф, 2009.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Программы по биологии 5-11 класс </w:t>
      </w: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Природоведение. Биология. Экология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. - М.,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Вентана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– Граф, 2009, стр.84.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Программа по биологии для общеобразовательного профиля обучения в средней (полной) школе. Авторы: И. Н. Пономарева, Л.П. Анастасова, О. А. Корнилова, Л.В. Симонова, В. С.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Кучменко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(Сборник «Общая биология. Программы. 10-11 класс». / Под редакцией проф. Пономаревой И.Н.- М. «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Вентана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- Граф», 2009, стр. 8- 15);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Рекомендации по использованию учебников «Общая биология» для учащихся 10-11 классов под редакцией проф. И.Н. 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Пономаревой (базовый уровень) при планировании изучения предмета 1 час в неделю.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Дополнительная учебная литература для учителя: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Лернер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Г.И. - Общая биология. Поурочные тесты и задания. 10-11 класс. М., Аквариум, 1992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Самостоятельные работы учащихся по биологии. Библиотека учителя биологии. М., Просвещение, 1984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Бондаренко И.А.- Тесты по общей биологии. Саратов, «Лицей», 1999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Трошин А.С., Трошина В.П. Физиология клетки. М., Просвещение, 1979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Элективный курс «Что вы знаете о своей наследственности?» (авт. И.В. Зверева), Волгоград, Корифей, 2005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Киселева З.С., Мягкова А.Н. Методика преподавания факультативного курса по генетике, М., Просвещение, 1979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Лемеза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Н.,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Камлюк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Л., Лисов Н. - Биология в экзаменационных вопросах и ответах. М., Айрис- Пресс, 2001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Мухамеджанов И.Р. - Тесты. Зачеты.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Блиц-опросы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. Биология. 10-11 классы. М., «ВАКО», 2006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Шалапенюк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Е.С.,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Камлюк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Л., Лисов Н. - Тесты по биологии для поступающих в ВУЗы, М., Айрис – Пресс, 2007.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Пименов А.В. - Уроки биологии в 10 (11) классе. Развернутое планирование. Ярославль, Академия развития, Академия Холдинг, 2003.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Вахрушев А.А., Ловягин С.Н. и др. - Тематические тесты для подготовки к итоговой аттестации и ЕГЭ. Биология, М., БАЛАСС, 2005.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Раймерс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Н.Ф. Краткий словарь биологических терминов. М., Просвещение, 1997.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ЕГЭ. Биология.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КИМы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.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Научно – методические журналы «Биология в школе».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Интернет - ресурсы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>Википедия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</w:t>
      </w:r>
      <w:hyperlink r:id="rId5" w:tgtFrame="_blank" w:history="1">
        <w:r w:rsidRPr="00297D2C">
          <w:rPr>
            <w:rFonts w:ascii="Verdana" w:eastAsia="Times New Roman" w:hAnsi="Verdana" w:cs="Times New Roman"/>
            <w:color w:val="2C7BDE"/>
            <w:sz w:val="25"/>
            <w:u w:val="single"/>
            <w:lang w:eastAsia="ru-RU"/>
          </w:rPr>
          <w:t>http://www.ru.wikipedia.org</w:t>
        </w:r>
      </w:hyperlink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–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он-лайн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энциклопедия.</w:t>
      </w:r>
    </w:p>
    <w:p w:rsidR="00297D2C" w:rsidRPr="00297D2C" w:rsidRDefault="00950877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hyperlink r:id="rId6" w:tgtFrame="_blank" w:history="1">
        <w:r w:rsidR="00297D2C" w:rsidRPr="00297D2C">
          <w:rPr>
            <w:rFonts w:ascii="Verdana" w:eastAsia="Times New Roman" w:hAnsi="Verdana" w:cs="Times New Roman"/>
            <w:color w:val="2C7BDE"/>
            <w:sz w:val="25"/>
            <w:u w:val="single"/>
            <w:lang w:eastAsia="ru-RU"/>
          </w:rPr>
          <w:t>http://www.krugosvet.ru</w:t>
        </w:r>
      </w:hyperlink>
      <w:r w:rsidR="00297D2C"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– он </w:t>
      </w:r>
      <w:proofErr w:type="spellStart"/>
      <w:r w:rsidR="00297D2C" w:rsidRPr="00297D2C">
        <w:rPr>
          <w:rFonts w:ascii="Verdana" w:eastAsia="Times New Roman" w:hAnsi="Verdana" w:cs="Times New Roman"/>
          <w:sz w:val="25"/>
          <w:szCs w:val="25"/>
          <w:lang w:eastAsia="ru-RU"/>
        </w:rPr>
        <w:t>лайн-энциклопедия</w:t>
      </w:r>
      <w:proofErr w:type="spellEnd"/>
    </w:p>
    <w:p w:rsidR="00297D2C" w:rsidRPr="00297D2C" w:rsidRDefault="00950877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hyperlink r:id="rId7" w:tgtFrame="_blank" w:history="1">
        <w:r w:rsidR="00297D2C" w:rsidRPr="00297D2C">
          <w:rPr>
            <w:rFonts w:ascii="Verdana" w:eastAsia="Times New Roman" w:hAnsi="Verdana" w:cs="Times New Roman"/>
            <w:color w:val="2C7BDE"/>
            <w:sz w:val="25"/>
            <w:u w:val="single"/>
            <w:lang w:eastAsia="ru-RU"/>
          </w:rPr>
          <w:t>http://dic.academic.ru</w:t>
        </w:r>
      </w:hyperlink>
      <w:r w:rsidR="00297D2C"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- словари и </w:t>
      </w:r>
      <w:proofErr w:type="spellStart"/>
      <w:r w:rsidR="00297D2C" w:rsidRPr="00297D2C">
        <w:rPr>
          <w:rFonts w:ascii="Verdana" w:eastAsia="Times New Roman" w:hAnsi="Verdana" w:cs="Times New Roman"/>
          <w:sz w:val="25"/>
          <w:szCs w:val="25"/>
          <w:lang w:eastAsia="ru-RU"/>
        </w:rPr>
        <w:t>экциклопедии</w:t>
      </w:r>
      <w:proofErr w:type="spellEnd"/>
    </w:p>
    <w:p w:rsidR="00297D2C" w:rsidRPr="00297D2C" w:rsidRDefault="00950877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hyperlink r:id="rId8" w:tgtFrame="_blank" w:history="1">
        <w:r w:rsidR="00297D2C" w:rsidRPr="00297D2C">
          <w:rPr>
            <w:rFonts w:ascii="Verdana" w:eastAsia="Times New Roman" w:hAnsi="Verdana" w:cs="Times New Roman"/>
            <w:color w:val="2C7BDE"/>
            <w:sz w:val="25"/>
            <w:u w:val="single"/>
            <w:lang w:eastAsia="ru-RU"/>
          </w:rPr>
          <w:t>http://bio.1september.ru/urok</w:t>
        </w:r>
      </w:hyperlink>
      <w:r w:rsidR="00297D2C"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/ - сайт «Я иду на урок биологии».</w:t>
      </w:r>
    </w:p>
    <w:p w:rsidR="00297D2C" w:rsidRPr="00297D2C" w:rsidRDefault="00950877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hyperlink r:id="rId9" w:tgtFrame="_blank" w:history="1">
        <w:r w:rsidR="00297D2C" w:rsidRPr="00297D2C">
          <w:rPr>
            <w:rFonts w:ascii="Verdana" w:eastAsia="Times New Roman" w:hAnsi="Verdana" w:cs="Times New Roman"/>
            <w:color w:val="2C7BDE"/>
            <w:sz w:val="25"/>
            <w:u w:val="single"/>
            <w:lang w:eastAsia="ru-RU"/>
          </w:rPr>
          <w:t>http://dronisimo.chat.ru/homepage1/ob.htm</w:t>
        </w:r>
      </w:hyperlink>
      <w:r w:rsidR="00297D2C"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- Общая биология</w:t>
      </w:r>
    </w:p>
    <w:p w:rsidR="00297D2C" w:rsidRPr="00297D2C" w:rsidRDefault="00950877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hyperlink r:id="rId10" w:tgtFrame="_blank" w:history="1">
        <w:r w:rsidR="00297D2C" w:rsidRPr="00297D2C">
          <w:rPr>
            <w:rFonts w:ascii="Verdana" w:eastAsia="Times New Roman" w:hAnsi="Verdana" w:cs="Times New Roman"/>
            <w:color w:val="0000FF"/>
            <w:sz w:val="25"/>
            <w:u w:val="single"/>
            <w:lang w:eastAsia="ru-RU"/>
          </w:rPr>
          <w:t>http://humbio.ru/-</w:t>
        </w:r>
      </w:hyperlink>
      <w:r w:rsidR="00297D2C"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Ресурс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http://www.1september.ru – сайт издательского дома «1 сентября»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http://www.zavuch.info.ru – дидактические материалы, тесты, контрольные.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Перечень оборудования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1. Печатные пособия.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Таблицы: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Биотехнология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Генетика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Портреты ученых биологов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Схема строения клеток живых организмов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Уровни организации живой природы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Информационно – коммуникационные средства: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Мультимедийные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программы (обучающие,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тренинговые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, контролирующие) по общей биологии.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Электронная библиотека по общей биологии.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2. </w:t>
      </w:r>
      <w:proofErr w:type="spellStart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Экранно</w:t>
      </w:r>
      <w:proofErr w:type="spellEnd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 – звуковые пособия: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Видеофильмы: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Фрагментарный видеофильм по генетике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lastRenderedPageBreak/>
        <w:t xml:space="preserve">Фрагментарный видеофильм по основным экологическим проблемам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Фрагментарный видеофильм по селекции живых организмов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3. Технические средства обучения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Видеомагнитофон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Компьютер </w:t>
      </w: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мультимедийный</w:t>
      </w:r>
      <w:proofErr w:type="spellEnd"/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proofErr w:type="spellStart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Мультимедийный</w:t>
      </w:r>
      <w:proofErr w:type="spellEnd"/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проектор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Телевизор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Экран проекционный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4. </w:t>
      </w:r>
      <w:proofErr w:type="spellStart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Учебно</w:t>
      </w:r>
      <w:proofErr w:type="spellEnd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 – практическое и </w:t>
      </w:r>
      <w:proofErr w:type="spellStart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учебно</w:t>
      </w:r>
      <w:proofErr w:type="spellEnd"/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 xml:space="preserve"> – лабораторное оборудование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Приборы, приспособления: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Комплект посуды и принадлежностей для проведения лабораторных работ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Лупы ручные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Микроскопы школьные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Реактивы и материалы: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Комплект реактивов для базового уровня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5. Модели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Объемные: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1. Клетка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2. Строение ДНК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6. Натуральные объекты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Гербарии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, иллюстрирующие морфологические, экологические особенности разных групп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растений 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lastRenderedPageBreak/>
        <w:t>Гербарии</w:t>
      </w: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 культурных растений, иллюстрирующие результаты искусственного отбора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b/>
          <w:bCs/>
          <w:sz w:val="25"/>
          <w:szCs w:val="25"/>
          <w:lang w:eastAsia="ru-RU"/>
        </w:rPr>
        <w:t>Микропрепараты:</w:t>
      </w:r>
    </w:p>
    <w:p w:rsidR="00297D2C" w:rsidRPr="00297D2C" w:rsidRDefault="00297D2C" w:rsidP="00297D2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5"/>
          <w:szCs w:val="25"/>
          <w:lang w:eastAsia="ru-RU"/>
        </w:rPr>
      </w:pPr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 xml:space="preserve">1. Набор микропрепаратов по общей биологии (базовый) </w:t>
      </w:r>
    </w:p>
    <w:p w:rsidR="00557641" w:rsidRDefault="00297D2C" w:rsidP="00297D2C">
      <w:r w:rsidRPr="00297D2C">
        <w:rPr>
          <w:rFonts w:ascii="Verdana" w:eastAsia="Times New Roman" w:hAnsi="Verdana" w:cs="Times New Roman"/>
          <w:sz w:val="25"/>
          <w:szCs w:val="25"/>
          <w:lang w:eastAsia="ru-RU"/>
        </w:rPr>
        <w:t>Опубликовано 19.02.16 в 10:34</w:t>
      </w:r>
    </w:p>
    <w:sectPr w:rsidR="00557641" w:rsidSect="0055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97D2C"/>
    <w:rsid w:val="001E6473"/>
    <w:rsid w:val="00297D2C"/>
    <w:rsid w:val="00557641"/>
    <w:rsid w:val="00950877"/>
    <w:rsid w:val="00D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41"/>
  </w:style>
  <w:style w:type="paragraph" w:styleId="1">
    <w:name w:val="heading 1"/>
    <w:basedOn w:val="a"/>
    <w:link w:val="10"/>
    <w:uiPriority w:val="9"/>
    <w:qFormat/>
    <w:rsid w:val="00297D2C"/>
    <w:pPr>
      <w:spacing w:before="78" w:after="292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D2C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97D2C"/>
    <w:rPr>
      <w:color w:val="2C7BDE"/>
      <w:u w:val="single"/>
    </w:rPr>
  </w:style>
  <w:style w:type="paragraph" w:styleId="a4">
    <w:name w:val="Normal (Web)"/>
    <w:basedOn w:val="a"/>
    <w:uiPriority w:val="99"/>
    <w:unhideWhenUsed/>
    <w:rsid w:val="0029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03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764">
              <w:marLeft w:val="0"/>
              <w:marRight w:val="0"/>
              <w:marTop w:val="0"/>
              <w:marBottom w:val="97"/>
              <w:divBdr>
                <w:top w:val="single" w:sz="8" w:space="0" w:color="E0E0E0"/>
                <w:left w:val="single" w:sz="8" w:space="0" w:color="E0E0E0"/>
                <w:bottom w:val="single" w:sz="8" w:space="0" w:color="E0E0E0"/>
                <w:right w:val="single" w:sz="8" w:space="0" w:color="E0E0E0"/>
              </w:divBdr>
              <w:divsChild>
                <w:div w:id="467285034">
                  <w:marLeft w:val="7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0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9" w:color="C0C0C0"/>
                        <w:left w:val="single" w:sz="8" w:space="31" w:color="C0C0C0"/>
                        <w:bottom w:val="single" w:sz="8" w:space="19" w:color="C0C0C0"/>
                        <w:right w:val="single" w:sz="8" w:space="31" w:color="C0C0C0"/>
                      </w:divBdr>
                      <w:divsChild>
                        <w:div w:id="1514683658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2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.wikipedia.org/" TargetMode="External"/><Relationship Id="rId10" Type="http://schemas.openxmlformats.org/officeDocument/2006/relationships/hyperlink" Target="http://humbio.ru/-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ronisimo.chat.ru/homepage1/o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2019-06-27T04:23:00Z</dcterms:created>
  <dcterms:modified xsi:type="dcterms:W3CDTF">2019-10-14T16:10:00Z</dcterms:modified>
</cp:coreProperties>
</file>