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0E" w:rsidRDefault="00D4220E" w:rsidP="00D422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Изобразительное искусство – 34 часа.</w:t>
      </w:r>
    </w:p>
    <w:p w:rsidR="00D4220E" w:rsidRDefault="00D4220E" w:rsidP="00D4220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D4220E" w:rsidRDefault="00D4220E" w:rsidP="00D4220E">
      <w:pPr>
        <w:spacing w:line="8" w:lineRule="exact"/>
        <w:rPr>
          <w:sz w:val="24"/>
          <w:szCs w:val="24"/>
        </w:rPr>
      </w:pPr>
    </w:p>
    <w:p w:rsidR="00D4220E" w:rsidRDefault="00D4220E" w:rsidP="00D4220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учебного курса «Изобразительное искусство» составлена на основе Примерной адаптированной основной общеобразовательной программы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легкой умственной отсталостью (интеллектуальными нарушениями) и</w:t>
      </w:r>
    </w:p>
    <w:p w:rsidR="00D4220E" w:rsidRDefault="00D4220E" w:rsidP="00D4220E">
      <w:pPr>
        <w:spacing w:line="14" w:lineRule="exact"/>
        <w:rPr>
          <w:sz w:val="24"/>
          <w:szCs w:val="24"/>
        </w:rPr>
      </w:pPr>
    </w:p>
    <w:p w:rsidR="00D4220E" w:rsidRDefault="00D4220E" w:rsidP="00D4220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соответствует Федеральному государственному образовательному стандарту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умственной отсталостью.</w:t>
      </w:r>
    </w:p>
    <w:p w:rsidR="00D4220E" w:rsidRDefault="00D4220E" w:rsidP="00D4220E">
      <w:pPr>
        <w:spacing w:line="2" w:lineRule="exact"/>
        <w:rPr>
          <w:sz w:val="24"/>
          <w:szCs w:val="24"/>
        </w:rPr>
      </w:pPr>
    </w:p>
    <w:p w:rsidR="00D4220E" w:rsidRDefault="00D4220E" w:rsidP="00D4220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данного предмета отводится 1 час в неделю, 34 часа за  год.</w:t>
      </w:r>
    </w:p>
    <w:p w:rsidR="00D4220E" w:rsidRDefault="00D4220E" w:rsidP="00D4220E">
      <w:pPr>
        <w:spacing w:line="17" w:lineRule="exact"/>
        <w:rPr>
          <w:sz w:val="24"/>
          <w:szCs w:val="24"/>
        </w:rPr>
      </w:pPr>
    </w:p>
    <w:p w:rsidR="00D4220E" w:rsidRDefault="00D4220E" w:rsidP="00D4220E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Коррекционная направленность обучения в школе реализуется в процессе решения следующих коррекционных задач:</w:t>
      </w:r>
    </w:p>
    <w:p w:rsidR="00D4220E" w:rsidRDefault="00D4220E" w:rsidP="00D4220E">
      <w:pPr>
        <w:spacing w:line="10" w:lineRule="exact"/>
        <w:rPr>
          <w:sz w:val="24"/>
          <w:szCs w:val="24"/>
        </w:rPr>
      </w:pPr>
    </w:p>
    <w:p w:rsidR="00D4220E" w:rsidRDefault="00D4220E" w:rsidP="00D4220E">
      <w:pPr>
        <w:spacing w:line="234" w:lineRule="auto"/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основных мыслительных операций (сравнения, обобщения, ориентации в пространстве, последовательности действий);</w:t>
      </w:r>
    </w:p>
    <w:p w:rsidR="00D4220E" w:rsidRDefault="00D4220E" w:rsidP="00D4220E">
      <w:pPr>
        <w:spacing w:line="1" w:lineRule="exact"/>
        <w:rPr>
          <w:sz w:val="24"/>
          <w:szCs w:val="24"/>
        </w:rPr>
      </w:pPr>
    </w:p>
    <w:p w:rsidR="00D4220E" w:rsidRDefault="00D4220E" w:rsidP="00D4220E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наглядно-действенного, наглядно-образного и словесно-логического мышления;</w:t>
      </w:r>
    </w:p>
    <w:p w:rsidR="00D4220E" w:rsidRDefault="00D4220E" w:rsidP="00D4220E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зрительного восприятия и узнавания;</w:t>
      </w:r>
    </w:p>
    <w:p w:rsidR="00D4220E" w:rsidRDefault="00D4220E" w:rsidP="00D4220E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моторики пальцев;</w:t>
      </w:r>
    </w:p>
    <w:p w:rsidR="00D4220E" w:rsidRDefault="00D4220E" w:rsidP="00D4220E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пространственных представлений и ориентации;</w:t>
      </w:r>
    </w:p>
    <w:p w:rsidR="00D4220E" w:rsidRDefault="00D4220E" w:rsidP="00D4220E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речи и обогащение словаря;</w:t>
      </w:r>
    </w:p>
    <w:p w:rsidR="00D4220E" w:rsidRDefault="00D4220E" w:rsidP="00D4220E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коррекцию нарушений  эмоционально-волевой и личностной сферы;</w:t>
      </w:r>
    </w:p>
    <w:p w:rsidR="00D4220E" w:rsidRDefault="00D4220E" w:rsidP="00D4220E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коррекцию индивидуальных пробелов в знаниях, умениях, навыках.</w:t>
      </w:r>
    </w:p>
    <w:p w:rsidR="00D4220E" w:rsidRDefault="00D4220E" w:rsidP="00D4220E">
      <w:pPr>
        <w:spacing w:line="4" w:lineRule="exact"/>
        <w:rPr>
          <w:sz w:val="24"/>
          <w:szCs w:val="24"/>
        </w:rPr>
      </w:pPr>
    </w:p>
    <w:p w:rsidR="00D4220E" w:rsidRDefault="00D4220E" w:rsidP="00D4220E">
      <w:pPr>
        <w:ind w:left="19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D4220E" w:rsidRDefault="00D4220E" w:rsidP="00D4220E">
      <w:pPr>
        <w:ind w:right="-25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по изобразительного искусства в 1-4 классах</w:t>
      </w:r>
      <w:proofErr w:type="gramEnd"/>
    </w:p>
    <w:p w:rsidR="00D4220E" w:rsidRDefault="00D4220E" w:rsidP="00D4220E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обучающимися с легкой степенью умственной отсталости, которая создана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D4220E" w:rsidRDefault="00D4220E" w:rsidP="00D4220E">
      <w:pPr>
        <w:tabs>
          <w:tab w:val="left" w:pos="4860"/>
          <w:tab w:val="left" w:pos="6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основе  ФГОС  образования 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ab/>
        <w:t>с  умственной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отсталостью,  предполагает</w:t>
      </w:r>
    </w:p>
    <w:p w:rsidR="00D4220E" w:rsidRDefault="00D4220E" w:rsidP="00D4220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достижение ими двух видов результатов: личностных и предметных.</w:t>
      </w:r>
    </w:p>
    <w:p w:rsidR="00D4220E" w:rsidRDefault="00D4220E" w:rsidP="00D4220E">
      <w:pPr>
        <w:spacing w:line="12" w:lineRule="exact"/>
        <w:rPr>
          <w:sz w:val="24"/>
          <w:szCs w:val="24"/>
        </w:rPr>
      </w:pPr>
    </w:p>
    <w:p w:rsidR="00D4220E" w:rsidRDefault="00D4220E" w:rsidP="00D4220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структуре планируемых результатов ведущее место принадлежит </w:t>
      </w:r>
      <w:r>
        <w:rPr>
          <w:rFonts w:eastAsia="Times New Roman"/>
          <w:i/>
          <w:iCs/>
          <w:sz w:val="24"/>
          <w:szCs w:val="24"/>
        </w:rPr>
        <w:t>личностным</w:t>
      </w:r>
      <w:r>
        <w:rPr>
          <w:rFonts w:eastAsia="Times New Roman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</w:t>
      </w:r>
      <w:proofErr w:type="spellStart"/>
      <w:r>
        <w:rPr>
          <w:rFonts w:eastAsia="Times New Roman"/>
          <w:sz w:val="24"/>
          <w:szCs w:val="24"/>
        </w:rPr>
        <w:t>социокультурным</w:t>
      </w:r>
      <w:proofErr w:type="spellEnd"/>
      <w:r>
        <w:rPr>
          <w:rFonts w:eastAsia="Times New Roman"/>
          <w:sz w:val="24"/>
          <w:szCs w:val="24"/>
        </w:rPr>
        <w:t xml:space="preserve"> опытом.</w:t>
      </w:r>
    </w:p>
    <w:p w:rsidR="00D4220E" w:rsidRDefault="00D4220E" w:rsidP="00D4220E">
      <w:pPr>
        <w:spacing w:line="17" w:lineRule="exact"/>
        <w:rPr>
          <w:sz w:val="24"/>
          <w:szCs w:val="24"/>
        </w:rPr>
      </w:pPr>
    </w:p>
    <w:p w:rsidR="00D4220E" w:rsidRDefault="00D4220E" w:rsidP="00D4220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освоения образования включают индивидуально-личностные качества и социальные (жизненные) компетенции, необходимые для решения практико-ориентированных задач и обеспечивающие формирование и развитие социальных отношений обучающихся в различных средах.</w:t>
      </w:r>
    </w:p>
    <w:p w:rsidR="00D4220E" w:rsidRDefault="00D4220E" w:rsidP="00D4220E">
      <w:pPr>
        <w:spacing w:line="14" w:lineRule="exact"/>
        <w:rPr>
          <w:sz w:val="24"/>
          <w:szCs w:val="24"/>
        </w:rPr>
      </w:pPr>
    </w:p>
    <w:p w:rsidR="00D4220E" w:rsidRDefault="00D4220E" w:rsidP="00D4220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освоения программы включают индивидуально-личностные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качества и социальные (жизненные) компетенции обучающегося, социально значимые ценностные установки.</w:t>
      </w:r>
    </w:p>
    <w:p w:rsidR="00D4220E" w:rsidRDefault="00D4220E" w:rsidP="00D4220E">
      <w:pPr>
        <w:spacing w:line="14" w:lineRule="exact"/>
        <w:rPr>
          <w:sz w:val="24"/>
          <w:szCs w:val="24"/>
        </w:rPr>
      </w:pPr>
    </w:p>
    <w:p w:rsidR="00D4220E" w:rsidRDefault="00D4220E" w:rsidP="00D4220E">
      <w:pPr>
        <w:numPr>
          <w:ilvl w:val="0"/>
          <w:numId w:val="2"/>
        </w:numPr>
        <w:tabs>
          <w:tab w:val="left" w:pos="60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личностным результатам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освоивших программу «Изобразительное искусство», относятся:</w:t>
      </w:r>
    </w:p>
    <w:p w:rsidR="00D4220E" w:rsidRDefault="00D4220E" w:rsidP="00D4220E">
      <w:pPr>
        <w:spacing w:line="33" w:lineRule="exact"/>
        <w:rPr>
          <w:rFonts w:eastAsia="Times New Roman"/>
          <w:sz w:val="24"/>
          <w:szCs w:val="24"/>
        </w:rPr>
      </w:pPr>
    </w:p>
    <w:p w:rsidR="00D4220E" w:rsidRDefault="00D4220E" w:rsidP="00D4220E">
      <w:pPr>
        <w:numPr>
          <w:ilvl w:val="1"/>
          <w:numId w:val="2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D4220E" w:rsidRDefault="00D4220E" w:rsidP="00D4220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1"/>
          <w:numId w:val="2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D4220E" w:rsidRDefault="00D4220E" w:rsidP="00D4220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1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эстетических потребностей, ценностей и чувств;</w:t>
      </w:r>
    </w:p>
    <w:p w:rsidR="00D4220E" w:rsidRDefault="00D4220E" w:rsidP="00D4220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1"/>
          <w:numId w:val="2"/>
        </w:numPr>
        <w:tabs>
          <w:tab w:val="left" w:pos="980"/>
        </w:tabs>
        <w:spacing w:line="262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D4220E" w:rsidRDefault="00D4220E" w:rsidP="00D4220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1"/>
          <w:numId w:val="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  <w:proofErr w:type="gramEnd"/>
    </w:p>
    <w:p w:rsidR="00D4220E" w:rsidRDefault="00D4220E" w:rsidP="00D4220E">
      <w:pPr>
        <w:numPr>
          <w:ilvl w:val="0"/>
          <w:numId w:val="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D4220E" w:rsidRDefault="00D4220E" w:rsidP="00D4220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D4220E" w:rsidRDefault="00D4220E" w:rsidP="00D4220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выражать своё отношение к результатам собственной и чужой творческой деятельности (нравится/ не нравится; что </w:t>
      </w:r>
      <w:proofErr w:type="gramStart"/>
      <w:r>
        <w:rPr>
          <w:rFonts w:eastAsia="Times New Roman"/>
          <w:sz w:val="24"/>
          <w:szCs w:val="24"/>
        </w:rPr>
        <w:t>получилось</w:t>
      </w:r>
      <w:proofErr w:type="gramEnd"/>
      <w:r>
        <w:rPr>
          <w:rFonts w:eastAsia="Times New Roman"/>
          <w:sz w:val="24"/>
          <w:szCs w:val="24"/>
        </w:rPr>
        <w:t>/что не получилось); принятие факта существование различных мнений;</w:t>
      </w:r>
    </w:p>
    <w:p w:rsidR="00D4220E" w:rsidRDefault="00D4220E" w:rsidP="00D4220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3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D4220E" w:rsidRDefault="00D4220E" w:rsidP="00D4220E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3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D4220E" w:rsidRDefault="00D4220E" w:rsidP="00D4220E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D4220E" w:rsidRDefault="00D4220E" w:rsidP="00D4220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3"/>
        </w:numPr>
        <w:tabs>
          <w:tab w:val="left" w:pos="980"/>
        </w:tabs>
        <w:spacing w:line="262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сотрудничеству со сверстниками на основе коллективной творческой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D4220E" w:rsidRDefault="00D4220E" w:rsidP="00D4220E">
      <w:pPr>
        <w:spacing w:line="303" w:lineRule="exact"/>
        <w:rPr>
          <w:sz w:val="20"/>
          <w:szCs w:val="20"/>
        </w:rPr>
      </w:pPr>
    </w:p>
    <w:p w:rsidR="00D4220E" w:rsidRDefault="00D4220E" w:rsidP="00D4220E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 xml:space="preserve">связаны с овладением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содержанием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D4220E" w:rsidRDefault="00D4220E" w:rsidP="00D4220E">
      <w:pPr>
        <w:spacing w:line="264" w:lineRule="exact"/>
        <w:rPr>
          <w:sz w:val="20"/>
          <w:szCs w:val="20"/>
        </w:rPr>
      </w:pPr>
    </w:p>
    <w:p w:rsidR="00D4220E" w:rsidRDefault="00D4220E" w:rsidP="00D4220E">
      <w:pPr>
        <w:tabs>
          <w:tab w:val="left" w:pos="2340"/>
          <w:tab w:val="left" w:pos="3720"/>
          <w:tab w:val="left" w:pos="4280"/>
          <w:tab w:val="left" w:pos="5220"/>
          <w:tab w:val="left" w:pos="6520"/>
          <w:tab w:val="left" w:pos="81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определяет</w:t>
      </w:r>
      <w:r>
        <w:rPr>
          <w:rFonts w:eastAsia="Times New Roman"/>
          <w:sz w:val="24"/>
          <w:szCs w:val="24"/>
        </w:rPr>
        <w:tab/>
        <w:t>два</w:t>
      </w:r>
      <w:r>
        <w:rPr>
          <w:rFonts w:eastAsia="Times New Roman"/>
          <w:sz w:val="24"/>
          <w:szCs w:val="24"/>
        </w:rPr>
        <w:tab/>
        <w:t>уровня</w:t>
      </w:r>
      <w:r>
        <w:rPr>
          <w:rFonts w:eastAsia="Times New Roman"/>
          <w:sz w:val="24"/>
          <w:szCs w:val="24"/>
        </w:rPr>
        <w:tab/>
        <w:t>овладения</w:t>
      </w:r>
      <w:r>
        <w:rPr>
          <w:rFonts w:eastAsia="Times New Roman"/>
          <w:sz w:val="24"/>
          <w:szCs w:val="24"/>
        </w:rPr>
        <w:tab/>
        <w:t>предметными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результатами:</w:t>
      </w:r>
    </w:p>
    <w:p w:rsidR="00D4220E" w:rsidRDefault="00D4220E" w:rsidP="00D4220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минимальный и достаточный.</w:t>
      </w:r>
    </w:p>
    <w:p w:rsidR="00D4220E" w:rsidRDefault="00D4220E" w:rsidP="00D4220E">
      <w:pPr>
        <w:spacing w:line="12" w:lineRule="exact"/>
        <w:rPr>
          <w:sz w:val="20"/>
          <w:szCs w:val="20"/>
        </w:rPr>
      </w:pPr>
    </w:p>
    <w:p w:rsidR="00D4220E" w:rsidRDefault="00D4220E" w:rsidP="00D4220E">
      <w:pPr>
        <w:spacing w:line="23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D4220E" w:rsidRDefault="00D4220E" w:rsidP="00D4220E">
      <w:pPr>
        <w:spacing w:line="14" w:lineRule="exact"/>
        <w:rPr>
          <w:sz w:val="20"/>
          <w:szCs w:val="20"/>
        </w:rPr>
      </w:pPr>
    </w:p>
    <w:p w:rsidR="00D4220E" w:rsidRDefault="00D4220E" w:rsidP="00D4220E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D4220E" w:rsidRDefault="00D4220E" w:rsidP="00D4220E">
      <w:pPr>
        <w:spacing w:line="14" w:lineRule="exact"/>
        <w:rPr>
          <w:sz w:val="20"/>
          <w:szCs w:val="20"/>
        </w:rPr>
      </w:pPr>
    </w:p>
    <w:p w:rsidR="00D4220E" w:rsidRDefault="00D4220E" w:rsidP="00D4220E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Минимальный и достаточный уровни усвоения предметных результатов по учебному предмету «Изобразительное искусство» </w:t>
      </w:r>
      <w:proofErr w:type="gramStart"/>
      <w:r>
        <w:rPr>
          <w:rFonts w:eastAsia="Times New Roman"/>
          <w:sz w:val="24"/>
          <w:szCs w:val="24"/>
        </w:rPr>
        <w:t>на конец</w:t>
      </w:r>
      <w:proofErr w:type="gramEnd"/>
      <w:r>
        <w:rPr>
          <w:rFonts w:eastAsia="Times New Roman"/>
          <w:sz w:val="24"/>
          <w:szCs w:val="24"/>
        </w:rPr>
        <w:t xml:space="preserve"> I этапа обучения (IV класс):</w:t>
      </w:r>
    </w:p>
    <w:p w:rsidR="00D4220E" w:rsidRDefault="00D4220E" w:rsidP="00D4220E">
      <w:pPr>
        <w:spacing w:line="6" w:lineRule="exact"/>
        <w:rPr>
          <w:sz w:val="20"/>
          <w:szCs w:val="20"/>
        </w:rPr>
      </w:pPr>
    </w:p>
    <w:p w:rsidR="00D4220E" w:rsidRDefault="00D4220E" w:rsidP="00D422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Минимальный уровень:</w:t>
      </w:r>
    </w:p>
    <w:p w:rsidR="00D4220E" w:rsidRDefault="00D4220E" w:rsidP="00D4220E">
      <w:pPr>
        <w:spacing w:line="27" w:lineRule="exact"/>
        <w:rPr>
          <w:sz w:val="20"/>
          <w:szCs w:val="20"/>
        </w:rPr>
      </w:pPr>
    </w:p>
    <w:p w:rsidR="00D4220E" w:rsidRDefault="00D4220E" w:rsidP="00D4220E">
      <w:pPr>
        <w:numPr>
          <w:ilvl w:val="0"/>
          <w:numId w:val="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D4220E" w:rsidRDefault="00D4220E" w:rsidP="00D4220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элементарных правил композиции, </w:t>
      </w:r>
      <w:proofErr w:type="spellStart"/>
      <w:r>
        <w:rPr>
          <w:rFonts w:eastAsia="Times New Roman"/>
          <w:sz w:val="24"/>
          <w:szCs w:val="24"/>
        </w:rPr>
        <w:t>цветоведения</w:t>
      </w:r>
      <w:proofErr w:type="spellEnd"/>
      <w:r>
        <w:rPr>
          <w:rFonts w:eastAsia="Times New Roman"/>
          <w:sz w:val="24"/>
          <w:szCs w:val="24"/>
        </w:rPr>
        <w:t>, передачи формы предмета и т.д.;</w:t>
      </w:r>
    </w:p>
    <w:p w:rsidR="00D4220E" w:rsidRDefault="00D4220E" w:rsidP="00D4220E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4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D4220E" w:rsidRDefault="00D4220E" w:rsidP="00D4220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пользование материалами для рисования, аппликации, лепки;</w:t>
      </w:r>
    </w:p>
    <w:p w:rsidR="00D4220E" w:rsidRDefault="00D4220E" w:rsidP="00D4220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D4220E" w:rsidRDefault="00D4220E" w:rsidP="00D4220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D4220E" w:rsidRDefault="00D4220E" w:rsidP="00D4220E">
      <w:pPr>
        <w:numPr>
          <w:ilvl w:val="0"/>
          <w:numId w:val="5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следование при выполнении работы инструкциям учителя; рациональная организация своей изобразительной деятельности; планирование работы; </w:t>
      </w:r>
      <w:r>
        <w:rPr>
          <w:rFonts w:eastAsia="Times New Roman"/>
          <w:sz w:val="24"/>
          <w:szCs w:val="24"/>
        </w:rPr>
        <w:lastRenderedPageBreak/>
        <w:t>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D4220E" w:rsidRDefault="00D4220E" w:rsidP="00D4220E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>
        <w:rPr>
          <w:rFonts w:eastAsia="Times New Roman"/>
          <w:sz w:val="24"/>
          <w:szCs w:val="24"/>
        </w:rPr>
        <w:t>отщипывание</w:t>
      </w:r>
      <w:proofErr w:type="spellEnd"/>
      <w:r>
        <w:rPr>
          <w:rFonts w:eastAsia="Times New Roman"/>
          <w:sz w:val="24"/>
          <w:szCs w:val="24"/>
        </w:rPr>
        <w:t>) и аппликации (вырезание и наклеивание);</w:t>
      </w:r>
    </w:p>
    <w:p w:rsidR="00D4220E" w:rsidRDefault="00D4220E" w:rsidP="00D4220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D4220E" w:rsidRDefault="00D4220E" w:rsidP="00D4220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5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приемов работы с карандашом, гуашью, акварельными красками с целью передачи фактуры предмета;</w:t>
      </w:r>
    </w:p>
    <w:p w:rsidR="00D4220E" w:rsidRDefault="00D4220E" w:rsidP="00D4220E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5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D4220E" w:rsidRDefault="00D4220E" w:rsidP="00D4220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D4220E" w:rsidRDefault="00D4220E" w:rsidP="00D4220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5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D4220E" w:rsidRDefault="00D4220E" w:rsidP="00D4220E">
      <w:pPr>
        <w:spacing w:line="229" w:lineRule="exact"/>
        <w:rPr>
          <w:sz w:val="20"/>
          <w:szCs w:val="20"/>
        </w:rPr>
      </w:pPr>
    </w:p>
    <w:p w:rsidR="00D4220E" w:rsidRDefault="00D4220E" w:rsidP="00D4220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Достаточный уровень:</w:t>
      </w:r>
    </w:p>
    <w:p w:rsidR="00D4220E" w:rsidRDefault="00D4220E" w:rsidP="00D4220E">
      <w:pPr>
        <w:spacing w:line="27" w:lineRule="exact"/>
        <w:rPr>
          <w:sz w:val="20"/>
          <w:szCs w:val="20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D4220E" w:rsidRDefault="00D4220E" w:rsidP="00D4220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название некоторых народных и национальных промыслов (Дымково, Гжель, Городец, Хохлома и др.);</w:t>
      </w:r>
    </w:p>
    <w:p w:rsidR="00D4220E" w:rsidRDefault="00D4220E" w:rsidP="00D4220E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D4220E" w:rsidRDefault="00D4220E" w:rsidP="00D4220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  <w:proofErr w:type="gramEnd"/>
    </w:p>
    <w:p w:rsidR="00D4220E" w:rsidRDefault="00D4220E" w:rsidP="00D4220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правил </w:t>
      </w:r>
      <w:proofErr w:type="spellStart"/>
      <w:r>
        <w:rPr>
          <w:rFonts w:eastAsia="Times New Roman"/>
          <w:sz w:val="24"/>
          <w:szCs w:val="24"/>
        </w:rPr>
        <w:t>цветоведения</w:t>
      </w:r>
      <w:proofErr w:type="spellEnd"/>
      <w:r>
        <w:rPr>
          <w:rFonts w:eastAsia="Times New Roman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:rsidR="00D4220E" w:rsidRDefault="00D4220E" w:rsidP="00D4220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видов аппликации (предметная, сюжетная, декоративная);</w:t>
      </w:r>
    </w:p>
    <w:p w:rsidR="00D4220E" w:rsidRDefault="00D4220E" w:rsidP="00D4220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способов лепки (</w:t>
      </w:r>
      <w:proofErr w:type="gramStart"/>
      <w:r>
        <w:rPr>
          <w:rFonts w:eastAsia="Times New Roman"/>
          <w:sz w:val="24"/>
          <w:szCs w:val="24"/>
        </w:rPr>
        <w:t>конструктивный</w:t>
      </w:r>
      <w:proofErr w:type="gramEnd"/>
      <w:r>
        <w:rPr>
          <w:rFonts w:eastAsia="Times New Roman"/>
          <w:sz w:val="24"/>
          <w:szCs w:val="24"/>
        </w:rPr>
        <w:t>, пластический, комбинированный);</w:t>
      </w:r>
    </w:p>
    <w:p w:rsidR="00D4220E" w:rsidRDefault="00D4220E" w:rsidP="00D4220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D4220E" w:rsidRDefault="00D4220E" w:rsidP="00D4220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следование при выполнении работы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инструкциям</w:t>
      </w:r>
      <w:proofErr w:type="gramEnd"/>
      <w:r>
        <w:rPr>
          <w:rFonts w:eastAsia="Times New Roman"/>
          <w:sz w:val="24"/>
          <w:szCs w:val="24"/>
        </w:rPr>
        <w:t xml:space="preserve"> учителя или инструкциям, представленным в других информационных источниках;</w:t>
      </w:r>
    </w:p>
    <w:p w:rsidR="00D4220E" w:rsidRDefault="00D4220E" w:rsidP="00D4220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D4220E" w:rsidRDefault="00D4220E" w:rsidP="00D4220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D4220E" w:rsidRDefault="00D4220E" w:rsidP="00D4220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разнообразных способов лепки;</w:t>
      </w:r>
    </w:p>
    <w:p w:rsidR="00D4220E" w:rsidRDefault="00D4220E" w:rsidP="00D4220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D4220E" w:rsidRDefault="00D4220E" w:rsidP="00D4220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D4220E" w:rsidRDefault="00D4220E" w:rsidP="00D4220E">
      <w:pPr>
        <w:numPr>
          <w:ilvl w:val="0"/>
          <w:numId w:val="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D4220E" w:rsidRDefault="00D4220E" w:rsidP="00D4220E">
      <w:pPr>
        <w:numPr>
          <w:ilvl w:val="0"/>
          <w:numId w:val="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  <w:proofErr w:type="gramEnd"/>
    </w:p>
    <w:p w:rsidR="00D4220E" w:rsidRDefault="00D4220E" w:rsidP="00D4220E">
      <w:pPr>
        <w:spacing w:line="229" w:lineRule="exact"/>
        <w:rPr>
          <w:sz w:val="20"/>
          <w:szCs w:val="20"/>
        </w:rPr>
      </w:pPr>
    </w:p>
    <w:p w:rsidR="00D4220E" w:rsidRDefault="00D4220E" w:rsidP="00D4220E">
      <w:pPr>
        <w:spacing w:line="237" w:lineRule="auto"/>
        <w:ind w:left="620" w:firstLine="3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D4220E" w:rsidRDefault="00D4220E" w:rsidP="00D4220E">
      <w:pPr>
        <w:spacing w:line="249" w:lineRule="exact"/>
        <w:rPr>
          <w:sz w:val="20"/>
          <w:szCs w:val="20"/>
        </w:rPr>
      </w:pPr>
    </w:p>
    <w:p w:rsidR="009E2369" w:rsidRDefault="009E2369"/>
    <w:sectPr w:rsidR="009E2369" w:rsidSect="00DE3EA3">
      <w:pgSz w:w="11900" w:h="16838"/>
      <w:pgMar w:top="1135" w:right="846" w:bottom="84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6A5CB42E"/>
    <w:lvl w:ilvl="0" w:tplc="FFE80EEE">
      <w:start w:val="1"/>
      <w:numFmt w:val="bullet"/>
      <w:lvlText w:val=""/>
      <w:lvlJc w:val="left"/>
    </w:lvl>
    <w:lvl w:ilvl="1" w:tplc="405A4FC6">
      <w:numFmt w:val="decimal"/>
      <w:lvlText w:val=""/>
      <w:lvlJc w:val="left"/>
    </w:lvl>
    <w:lvl w:ilvl="2" w:tplc="BB0A096E">
      <w:numFmt w:val="decimal"/>
      <w:lvlText w:val=""/>
      <w:lvlJc w:val="left"/>
    </w:lvl>
    <w:lvl w:ilvl="3" w:tplc="01126506">
      <w:numFmt w:val="decimal"/>
      <w:lvlText w:val=""/>
      <w:lvlJc w:val="left"/>
    </w:lvl>
    <w:lvl w:ilvl="4" w:tplc="EC7C0A8A">
      <w:numFmt w:val="decimal"/>
      <w:lvlText w:val=""/>
      <w:lvlJc w:val="left"/>
    </w:lvl>
    <w:lvl w:ilvl="5" w:tplc="9F4CCBBE">
      <w:numFmt w:val="decimal"/>
      <w:lvlText w:val=""/>
      <w:lvlJc w:val="left"/>
    </w:lvl>
    <w:lvl w:ilvl="6" w:tplc="EA902046">
      <w:numFmt w:val="decimal"/>
      <w:lvlText w:val=""/>
      <w:lvlJc w:val="left"/>
    </w:lvl>
    <w:lvl w:ilvl="7" w:tplc="6C4E7694">
      <w:numFmt w:val="decimal"/>
      <w:lvlText w:val=""/>
      <w:lvlJc w:val="left"/>
    </w:lvl>
    <w:lvl w:ilvl="8" w:tplc="6F0A68CA">
      <w:numFmt w:val="decimal"/>
      <w:lvlText w:val=""/>
      <w:lvlJc w:val="left"/>
    </w:lvl>
  </w:abstractNum>
  <w:abstractNum w:abstractNumId="1">
    <w:nsid w:val="0000139D"/>
    <w:multiLevelType w:val="hybridMultilevel"/>
    <w:tmpl w:val="8E0605B0"/>
    <w:lvl w:ilvl="0" w:tplc="9A5426CC">
      <w:start w:val="1"/>
      <w:numFmt w:val="bullet"/>
      <w:lvlText w:val=""/>
      <w:lvlJc w:val="left"/>
    </w:lvl>
    <w:lvl w:ilvl="1" w:tplc="D82E01C0">
      <w:numFmt w:val="decimal"/>
      <w:lvlText w:val=""/>
      <w:lvlJc w:val="left"/>
    </w:lvl>
    <w:lvl w:ilvl="2" w:tplc="A0CAF0BC">
      <w:numFmt w:val="decimal"/>
      <w:lvlText w:val=""/>
      <w:lvlJc w:val="left"/>
    </w:lvl>
    <w:lvl w:ilvl="3" w:tplc="03F4FDBE">
      <w:numFmt w:val="decimal"/>
      <w:lvlText w:val=""/>
      <w:lvlJc w:val="left"/>
    </w:lvl>
    <w:lvl w:ilvl="4" w:tplc="2BE0BBCE">
      <w:numFmt w:val="decimal"/>
      <w:lvlText w:val=""/>
      <w:lvlJc w:val="left"/>
    </w:lvl>
    <w:lvl w:ilvl="5" w:tplc="47D63A52">
      <w:numFmt w:val="decimal"/>
      <w:lvlText w:val=""/>
      <w:lvlJc w:val="left"/>
    </w:lvl>
    <w:lvl w:ilvl="6" w:tplc="B64AAB66">
      <w:numFmt w:val="decimal"/>
      <w:lvlText w:val=""/>
      <w:lvlJc w:val="left"/>
    </w:lvl>
    <w:lvl w:ilvl="7" w:tplc="E166B0AA">
      <w:numFmt w:val="decimal"/>
      <w:lvlText w:val=""/>
      <w:lvlJc w:val="left"/>
    </w:lvl>
    <w:lvl w:ilvl="8" w:tplc="FDD80258">
      <w:numFmt w:val="decimal"/>
      <w:lvlText w:val=""/>
      <w:lvlJc w:val="left"/>
    </w:lvl>
  </w:abstractNum>
  <w:abstractNum w:abstractNumId="2">
    <w:nsid w:val="000026CA"/>
    <w:multiLevelType w:val="hybridMultilevel"/>
    <w:tmpl w:val="AA5C02A2"/>
    <w:lvl w:ilvl="0" w:tplc="6CFC884C">
      <w:start w:val="1"/>
      <w:numFmt w:val="bullet"/>
      <w:lvlText w:val="К"/>
      <w:lvlJc w:val="left"/>
    </w:lvl>
    <w:lvl w:ilvl="1" w:tplc="4FF6EA5C">
      <w:start w:val="1"/>
      <w:numFmt w:val="bullet"/>
      <w:lvlText w:val=""/>
      <w:lvlJc w:val="left"/>
    </w:lvl>
    <w:lvl w:ilvl="2" w:tplc="56C89100">
      <w:numFmt w:val="decimal"/>
      <w:lvlText w:val=""/>
      <w:lvlJc w:val="left"/>
    </w:lvl>
    <w:lvl w:ilvl="3" w:tplc="13EA3782">
      <w:numFmt w:val="decimal"/>
      <w:lvlText w:val=""/>
      <w:lvlJc w:val="left"/>
    </w:lvl>
    <w:lvl w:ilvl="4" w:tplc="D34489A8">
      <w:numFmt w:val="decimal"/>
      <w:lvlText w:val=""/>
      <w:lvlJc w:val="left"/>
    </w:lvl>
    <w:lvl w:ilvl="5" w:tplc="8F02C9D0">
      <w:numFmt w:val="decimal"/>
      <w:lvlText w:val=""/>
      <w:lvlJc w:val="left"/>
    </w:lvl>
    <w:lvl w:ilvl="6" w:tplc="D54C67FC">
      <w:numFmt w:val="decimal"/>
      <w:lvlText w:val=""/>
      <w:lvlJc w:val="left"/>
    </w:lvl>
    <w:lvl w:ilvl="7" w:tplc="9B1C2200">
      <w:numFmt w:val="decimal"/>
      <w:lvlText w:val=""/>
      <w:lvlJc w:val="left"/>
    </w:lvl>
    <w:lvl w:ilvl="8" w:tplc="B09851CE">
      <w:numFmt w:val="decimal"/>
      <w:lvlText w:val=""/>
      <w:lvlJc w:val="left"/>
    </w:lvl>
  </w:abstractNum>
  <w:abstractNum w:abstractNumId="3">
    <w:nsid w:val="00003699"/>
    <w:multiLevelType w:val="hybridMultilevel"/>
    <w:tmpl w:val="C04A7CDE"/>
    <w:lvl w:ilvl="0" w:tplc="B11E6FC4">
      <w:start w:val="1"/>
      <w:numFmt w:val="bullet"/>
      <w:lvlText w:val=""/>
      <w:lvlJc w:val="left"/>
    </w:lvl>
    <w:lvl w:ilvl="1" w:tplc="0A86F520">
      <w:numFmt w:val="decimal"/>
      <w:lvlText w:val=""/>
      <w:lvlJc w:val="left"/>
    </w:lvl>
    <w:lvl w:ilvl="2" w:tplc="846C8600">
      <w:numFmt w:val="decimal"/>
      <w:lvlText w:val=""/>
      <w:lvlJc w:val="left"/>
    </w:lvl>
    <w:lvl w:ilvl="3" w:tplc="42D43F46">
      <w:numFmt w:val="decimal"/>
      <w:lvlText w:val=""/>
      <w:lvlJc w:val="left"/>
    </w:lvl>
    <w:lvl w:ilvl="4" w:tplc="D9C2A038">
      <w:numFmt w:val="decimal"/>
      <w:lvlText w:val=""/>
      <w:lvlJc w:val="left"/>
    </w:lvl>
    <w:lvl w:ilvl="5" w:tplc="FC5C0168">
      <w:numFmt w:val="decimal"/>
      <w:lvlText w:val=""/>
      <w:lvlJc w:val="left"/>
    </w:lvl>
    <w:lvl w:ilvl="6" w:tplc="618A4180">
      <w:numFmt w:val="decimal"/>
      <w:lvlText w:val=""/>
      <w:lvlJc w:val="left"/>
    </w:lvl>
    <w:lvl w:ilvl="7" w:tplc="259403E0">
      <w:numFmt w:val="decimal"/>
      <w:lvlText w:val=""/>
      <w:lvlJc w:val="left"/>
    </w:lvl>
    <w:lvl w:ilvl="8" w:tplc="243EC7CC">
      <w:numFmt w:val="decimal"/>
      <w:lvlText w:val=""/>
      <w:lvlJc w:val="left"/>
    </w:lvl>
  </w:abstractNum>
  <w:abstractNum w:abstractNumId="4">
    <w:nsid w:val="00005772"/>
    <w:multiLevelType w:val="hybridMultilevel"/>
    <w:tmpl w:val="A6FA5776"/>
    <w:lvl w:ilvl="0" w:tplc="CDE678C2">
      <w:start w:val="1"/>
      <w:numFmt w:val="bullet"/>
      <w:lvlText w:val=""/>
      <w:lvlJc w:val="left"/>
    </w:lvl>
    <w:lvl w:ilvl="1" w:tplc="17403D4E">
      <w:numFmt w:val="decimal"/>
      <w:lvlText w:val=""/>
      <w:lvlJc w:val="left"/>
    </w:lvl>
    <w:lvl w:ilvl="2" w:tplc="65D62C9C">
      <w:numFmt w:val="decimal"/>
      <w:lvlText w:val=""/>
      <w:lvlJc w:val="left"/>
    </w:lvl>
    <w:lvl w:ilvl="3" w:tplc="D90C479E">
      <w:numFmt w:val="decimal"/>
      <w:lvlText w:val=""/>
      <w:lvlJc w:val="left"/>
    </w:lvl>
    <w:lvl w:ilvl="4" w:tplc="E8F237C4">
      <w:numFmt w:val="decimal"/>
      <w:lvlText w:val=""/>
      <w:lvlJc w:val="left"/>
    </w:lvl>
    <w:lvl w:ilvl="5" w:tplc="A6C8CBE0">
      <w:numFmt w:val="decimal"/>
      <w:lvlText w:val=""/>
      <w:lvlJc w:val="left"/>
    </w:lvl>
    <w:lvl w:ilvl="6" w:tplc="DE46AE8C">
      <w:numFmt w:val="decimal"/>
      <w:lvlText w:val=""/>
      <w:lvlJc w:val="left"/>
    </w:lvl>
    <w:lvl w:ilvl="7" w:tplc="9DCE8EF0">
      <w:numFmt w:val="decimal"/>
      <w:lvlText w:val=""/>
      <w:lvlJc w:val="left"/>
    </w:lvl>
    <w:lvl w:ilvl="8" w:tplc="166CB586">
      <w:numFmt w:val="decimal"/>
      <w:lvlText w:val=""/>
      <w:lvlJc w:val="left"/>
    </w:lvl>
  </w:abstractNum>
  <w:abstractNum w:abstractNumId="5">
    <w:nsid w:val="000073DA"/>
    <w:multiLevelType w:val="hybridMultilevel"/>
    <w:tmpl w:val="61DA8204"/>
    <w:lvl w:ilvl="0" w:tplc="717ABEE2">
      <w:start w:val="1"/>
      <w:numFmt w:val="bullet"/>
      <w:lvlText w:val="-"/>
      <w:lvlJc w:val="left"/>
    </w:lvl>
    <w:lvl w:ilvl="1" w:tplc="5E84595E">
      <w:numFmt w:val="decimal"/>
      <w:lvlText w:val=""/>
      <w:lvlJc w:val="left"/>
    </w:lvl>
    <w:lvl w:ilvl="2" w:tplc="D5D4E170">
      <w:numFmt w:val="decimal"/>
      <w:lvlText w:val=""/>
      <w:lvlJc w:val="left"/>
    </w:lvl>
    <w:lvl w:ilvl="3" w:tplc="452045A2">
      <w:numFmt w:val="decimal"/>
      <w:lvlText w:val=""/>
      <w:lvlJc w:val="left"/>
    </w:lvl>
    <w:lvl w:ilvl="4" w:tplc="D68A2064">
      <w:numFmt w:val="decimal"/>
      <w:lvlText w:val=""/>
      <w:lvlJc w:val="left"/>
    </w:lvl>
    <w:lvl w:ilvl="5" w:tplc="F336080C">
      <w:numFmt w:val="decimal"/>
      <w:lvlText w:val=""/>
      <w:lvlJc w:val="left"/>
    </w:lvl>
    <w:lvl w:ilvl="6" w:tplc="FD08AC5C">
      <w:numFmt w:val="decimal"/>
      <w:lvlText w:val=""/>
      <w:lvlJc w:val="left"/>
    </w:lvl>
    <w:lvl w:ilvl="7" w:tplc="BFC0D71E">
      <w:numFmt w:val="decimal"/>
      <w:lvlText w:val=""/>
      <w:lvlJc w:val="left"/>
    </w:lvl>
    <w:lvl w:ilvl="8" w:tplc="32FC4D04">
      <w:numFmt w:val="decimal"/>
      <w:lvlText w:val=""/>
      <w:lvlJc w:val="left"/>
    </w:lvl>
  </w:abstractNum>
  <w:abstractNum w:abstractNumId="6">
    <w:nsid w:val="00007BB9"/>
    <w:multiLevelType w:val="hybridMultilevel"/>
    <w:tmpl w:val="699E5690"/>
    <w:lvl w:ilvl="0" w:tplc="43C20010">
      <w:start w:val="1"/>
      <w:numFmt w:val="bullet"/>
      <w:lvlText w:val=""/>
      <w:lvlJc w:val="left"/>
    </w:lvl>
    <w:lvl w:ilvl="1" w:tplc="9E5CD034">
      <w:numFmt w:val="decimal"/>
      <w:lvlText w:val=""/>
      <w:lvlJc w:val="left"/>
    </w:lvl>
    <w:lvl w:ilvl="2" w:tplc="DBE6941C">
      <w:numFmt w:val="decimal"/>
      <w:lvlText w:val=""/>
      <w:lvlJc w:val="left"/>
    </w:lvl>
    <w:lvl w:ilvl="3" w:tplc="69D47198">
      <w:numFmt w:val="decimal"/>
      <w:lvlText w:val=""/>
      <w:lvlJc w:val="left"/>
    </w:lvl>
    <w:lvl w:ilvl="4" w:tplc="6386A780">
      <w:numFmt w:val="decimal"/>
      <w:lvlText w:val=""/>
      <w:lvlJc w:val="left"/>
    </w:lvl>
    <w:lvl w:ilvl="5" w:tplc="68981418">
      <w:numFmt w:val="decimal"/>
      <w:lvlText w:val=""/>
      <w:lvlJc w:val="left"/>
    </w:lvl>
    <w:lvl w:ilvl="6" w:tplc="61B03328">
      <w:numFmt w:val="decimal"/>
      <w:lvlText w:val=""/>
      <w:lvlJc w:val="left"/>
    </w:lvl>
    <w:lvl w:ilvl="7" w:tplc="D0F283D6">
      <w:numFmt w:val="decimal"/>
      <w:lvlText w:val=""/>
      <w:lvlJc w:val="left"/>
    </w:lvl>
    <w:lvl w:ilvl="8" w:tplc="209A2876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20E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20E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7178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2020-05-14T09:50:00Z</dcterms:created>
  <dcterms:modified xsi:type="dcterms:W3CDTF">2020-05-14T09:50:00Z</dcterms:modified>
</cp:coreProperties>
</file>